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EA" w:rsidRPr="000470C3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b/>
          <w:sz w:val="22"/>
          <w:szCs w:val="22"/>
        </w:rPr>
      </w:pPr>
      <w:r w:rsidRPr="002F07EA">
        <w:rPr>
          <w:rFonts w:ascii="Arial" w:hAnsi="Arial"/>
          <w:b/>
          <w:sz w:val="22"/>
          <w:szCs w:val="22"/>
        </w:rPr>
        <w:tab/>
      </w:r>
      <w:r w:rsidRPr="002F07E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Az előterjesztést megtárgyalta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07EA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Gazdasági és Városstratégiai Bizottság</w:t>
      </w:r>
    </w:p>
    <w:p w:rsidR="00CE3EA6" w:rsidRDefault="002F07EA" w:rsidP="001D165E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14DA">
        <w:rPr>
          <w:rFonts w:ascii="Arial" w:hAnsi="Arial" w:cs="Arial"/>
          <w:sz w:val="22"/>
          <w:szCs w:val="22"/>
        </w:rPr>
        <w:tab/>
      </w:r>
      <w:r w:rsidR="002C14DA">
        <w:rPr>
          <w:rFonts w:ascii="Arial" w:hAnsi="Arial" w:cs="Arial"/>
          <w:sz w:val="22"/>
          <w:szCs w:val="22"/>
        </w:rPr>
        <w:tab/>
      </w:r>
    </w:p>
    <w:p w:rsidR="002C14DA" w:rsidRDefault="00CE3EA6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Oktatási és Szociális Bizottság</w:t>
      </w:r>
    </w:p>
    <w:p w:rsidR="00D54A76" w:rsidRDefault="00D54A76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:rsidR="00D54A76" w:rsidRPr="002F267C" w:rsidRDefault="00D54A76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Egészségügyi Szakmai Bizottság</w:t>
      </w:r>
    </w:p>
    <w:p w:rsidR="002F07EA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sz w:val="22"/>
          <w:szCs w:val="22"/>
          <w:u w:val="single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i/>
          <w:sz w:val="22"/>
          <w:szCs w:val="22"/>
          <w:u w:val="single"/>
        </w:rPr>
      </w:pPr>
      <w:r w:rsidRPr="007F54EC">
        <w:rPr>
          <w:rFonts w:ascii="Arial" w:hAnsi="Arial"/>
          <w:b/>
          <w:i/>
          <w:sz w:val="22"/>
          <w:szCs w:val="22"/>
          <w:u w:val="single"/>
        </w:rPr>
        <w:t xml:space="preserve">A határozati javaslatot törvényességi </w:t>
      </w: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b/>
          <w:i/>
          <w:sz w:val="22"/>
          <w:szCs w:val="22"/>
        </w:rPr>
      </w:pPr>
      <w:r w:rsidRPr="007F54EC">
        <w:rPr>
          <w:rFonts w:ascii="Arial" w:hAnsi="Arial"/>
          <w:b/>
          <w:i/>
          <w:sz w:val="22"/>
          <w:szCs w:val="22"/>
        </w:rPr>
        <w:t xml:space="preserve">                                                                                </w:t>
      </w:r>
      <w:r w:rsidRPr="007F54EC">
        <w:rPr>
          <w:rFonts w:ascii="Arial" w:hAnsi="Arial"/>
          <w:b/>
          <w:i/>
          <w:sz w:val="22"/>
          <w:szCs w:val="22"/>
          <w:u w:val="single"/>
        </w:rPr>
        <w:t>szempontból megvizsgáltam:</w:t>
      </w:r>
      <w:r w:rsidRPr="007F54EC">
        <w:rPr>
          <w:rFonts w:ascii="Arial" w:hAnsi="Arial"/>
          <w:b/>
          <w:i/>
          <w:sz w:val="22"/>
          <w:szCs w:val="22"/>
        </w:rPr>
        <w:t xml:space="preserve"> </w:t>
      </w: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  <w:r w:rsidRPr="007F54EC">
        <w:rPr>
          <w:rFonts w:ascii="Arial" w:hAnsi="Arial"/>
          <w:i/>
          <w:sz w:val="22"/>
          <w:szCs w:val="22"/>
        </w:rPr>
        <w:tab/>
        <w:t xml:space="preserve">                                                                     </w:t>
      </w:r>
      <w:r>
        <w:rPr>
          <w:rFonts w:ascii="Arial" w:hAnsi="Arial"/>
          <w:i/>
          <w:sz w:val="22"/>
          <w:szCs w:val="22"/>
        </w:rPr>
        <w:t xml:space="preserve">                      </w:t>
      </w:r>
      <w:r w:rsidRPr="007F54EC">
        <w:rPr>
          <w:rFonts w:ascii="Arial" w:hAnsi="Arial"/>
          <w:i/>
          <w:sz w:val="22"/>
          <w:szCs w:val="22"/>
        </w:rPr>
        <w:t xml:space="preserve"> /: Dr. Károlyi Ákos :/        </w:t>
      </w:r>
    </w:p>
    <w:p w:rsidR="002F07EA" w:rsidRPr="007F54EC" w:rsidRDefault="002F07EA" w:rsidP="002F0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i/>
          <w:sz w:val="22"/>
          <w:szCs w:val="22"/>
        </w:rPr>
      </w:pPr>
      <w:r w:rsidRPr="007F54EC">
        <w:rPr>
          <w:rFonts w:ascii="Arial" w:hAnsi="Arial"/>
          <w:i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/>
          <w:i/>
          <w:sz w:val="22"/>
          <w:szCs w:val="22"/>
        </w:rPr>
        <w:t xml:space="preserve">     </w:t>
      </w:r>
      <w:r w:rsidRPr="007F54EC">
        <w:rPr>
          <w:rFonts w:ascii="Arial" w:hAnsi="Arial"/>
          <w:i/>
          <w:sz w:val="22"/>
          <w:szCs w:val="22"/>
        </w:rPr>
        <w:t xml:space="preserve"> jegyző</w:t>
      </w: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Megyei Jogú Város Közgyűlésének 201</w:t>
      </w:r>
      <w:r w:rsidR="00D54A76">
        <w:rPr>
          <w:rFonts w:ascii="Arial" w:hAnsi="Arial" w:cs="Arial"/>
          <w:b/>
        </w:rPr>
        <w:t>6. január 28</w:t>
      </w:r>
      <w:r w:rsidRPr="007807AC">
        <w:rPr>
          <w:rFonts w:ascii="Arial" w:hAnsi="Arial" w:cs="Arial"/>
          <w:b/>
        </w:rPr>
        <w:t>-i ülésére</w:t>
      </w:r>
    </w:p>
    <w:p w:rsidR="002F6CE0" w:rsidRPr="007807AC" w:rsidRDefault="002F6CE0" w:rsidP="00790C7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Városi Egészségfejlesztési Programmal kapcsolatos döntések meghozatalára</w:t>
      </w: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</w:rPr>
      </w:pPr>
    </w:p>
    <w:p w:rsidR="00370AB8" w:rsidRPr="00645010" w:rsidRDefault="008E2F52" w:rsidP="00370AB8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Szombathely Megyei Jogú Város Közgyűlése az 51/2015.</w:t>
      </w:r>
      <w:r w:rsidR="008F203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II.26.</w:t>
      </w:r>
      <w:r w:rsidR="008F2038">
        <w:rPr>
          <w:rFonts w:ascii="Arial" w:hAnsi="Arial" w:cs="Arial"/>
        </w:rPr>
        <w:t xml:space="preserve">) </w:t>
      </w:r>
      <w:r w:rsidR="003C662C">
        <w:rPr>
          <w:rFonts w:ascii="Arial" w:hAnsi="Arial" w:cs="Arial"/>
        </w:rPr>
        <w:t>számú</w:t>
      </w:r>
      <w:r w:rsidR="008F2038">
        <w:rPr>
          <w:rFonts w:ascii="Arial" w:hAnsi="Arial" w:cs="Arial"/>
        </w:rPr>
        <w:t xml:space="preserve"> </w:t>
      </w:r>
      <w:r w:rsidR="00E62D8A">
        <w:rPr>
          <w:rFonts w:ascii="Arial" w:hAnsi="Arial" w:cs="Arial"/>
        </w:rPr>
        <w:t>határozatával elfogadta a „Szent Márton Köpenye Szociális Programot”</w:t>
      </w:r>
      <w:r w:rsidR="00D01E07">
        <w:rPr>
          <w:rFonts w:ascii="Arial" w:hAnsi="Arial" w:cs="Arial"/>
        </w:rPr>
        <w:t xml:space="preserve">, </w:t>
      </w:r>
      <w:r w:rsidR="00C0423E">
        <w:rPr>
          <w:rFonts w:ascii="Arial" w:hAnsi="Arial" w:cs="Arial"/>
        </w:rPr>
        <w:t>a</w:t>
      </w:r>
      <w:r w:rsidR="00D01E07">
        <w:rPr>
          <w:rFonts w:ascii="Arial" w:hAnsi="Arial" w:cs="Arial"/>
        </w:rPr>
        <w:t>melynek</w:t>
      </w:r>
      <w:r w:rsidR="00E62D8A">
        <w:rPr>
          <w:rFonts w:ascii="Arial" w:hAnsi="Arial" w:cs="Arial"/>
        </w:rPr>
        <w:t xml:space="preserve"> egyik részeleme komplex egészségnevelési program kidolgozása a város óvodásai, általános és középiskolá</w:t>
      </w:r>
      <w:r w:rsidR="00C0423E">
        <w:rPr>
          <w:rFonts w:ascii="Arial" w:hAnsi="Arial" w:cs="Arial"/>
        </w:rPr>
        <w:t>sa</w:t>
      </w:r>
      <w:r w:rsidR="00E62D8A">
        <w:rPr>
          <w:rFonts w:ascii="Arial" w:hAnsi="Arial" w:cs="Arial"/>
        </w:rPr>
        <w:t>i részére, legfőbb célja</w:t>
      </w:r>
      <w:r w:rsidR="00D01E07">
        <w:rPr>
          <w:rFonts w:ascii="Arial" w:hAnsi="Arial" w:cs="Arial"/>
        </w:rPr>
        <w:t xml:space="preserve"> pedig</w:t>
      </w:r>
      <w:r w:rsidR="00E62D8A">
        <w:rPr>
          <w:rFonts w:ascii="Arial" w:hAnsi="Arial" w:cs="Arial"/>
        </w:rPr>
        <w:t>, hogy az egészségtudatos magatartás folyamatosan beépüljön a gyermekek mindennapjaiba.</w:t>
      </w:r>
      <w:r w:rsidR="00370AB8" w:rsidRPr="00370AB8">
        <w:rPr>
          <w:rFonts w:ascii="Arial" w:hAnsi="Arial" w:cs="Arial"/>
        </w:rPr>
        <w:t xml:space="preserve"> </w:t>
      </w:r>
      <w:r w:rsidR="00546B97">
        <w:rPr>
          <w:rFonts w:ascii="Arial" w:hAnsi="Arial" w:cs="Arial"/>
        </w:rPr>
        <w:t xml:space="preserve">Az Egészségügyi és Közszolgálati Osztály </w:t>
      </w:r>
      <w:r w:rsidR="00370AB8">
        <w:rPr>
          <w:rFonts w:ascii="Arial" w:hAnsi="Arial" w:cs="Arial"/>
        </w:rPr>
        <w:t>kérésére a</w:t>
      </w:r>
      <w:r w:rsidR="00370AB8" w:rsidRPr="00370AB8">
        <w:rPr>
          <w:rFonts w:ascii="Arial" w:hAnsi="Arial" w:cs="Arial"/>
        </w:rPr>
        <w:t xml:space="preserve"> Szombathelyi Egészségügyi és Kulturális Gazdasági Ellátó Szolgálat Védőnő Szolgálata olyan komplex egészségfejlesztési tervet állított össze, </w:t>
      </w:r>
      <w:r w:rsidR="00C0423E">
        <w:rPr>
          <w:rFonts w:ascii="Arial" w:hAnsi="Arial" w:cs="Arial"/>
        </w:rPr>
        <w:t>a</w:t>
      </w:r>
      <w:r w:rsidR="00370AB8" w:rsidRPr="00370AB8">
        <w:rPr>
          <w:rFonts w:ascii="Arial" w:hAnsi="Arial" w:cs="Arial"/>
        </w:rPr>
        <w:t>mely egymásra épülő, egymást erősítő programokat tartalmaz, korosztályokon átívelő, ugyanakkor mindig az adott életkori fordulópontokon jelentkező problémákra, rizikókra reflektál</w:t>
      </w:r>
      <w:r w:rsidR="00370AB8">
        <w:rPr>
          <w:rFonts w:ascii="Arial" w:hAnsi="Arial" w:cs="Arial"/>
        </w:rPr>
        <w:t>,</w:t>
      </w:r>
      <w:r w:rsidR="00370AB8" w:rsidRPr="00370AB8">
        <w:rPr>
          <w:rFonts w:ascii="Arial" w:hAnsi="Arial" w:cs="Arial"/>
        </w:rPr>
        <w:t xml:space="preserve"> előadások, interaktív foglalkozások, játékok, szemléltető eszközök, drámapedagógia</w:t>
      </w:r>
      <w:r w:rsidR="00370AB8">
        <w:rPr>
          <w:rFonts w:ascii="Arial" w:hAnsi="Arial" w:cs="Arial"/>
        </w:rPr>
        <w:t xml:space="preserve"> eszközrendszerével</w:t>
      </w:r>
      <w:r w:rsidR="00370AB8" w:rsidRPr="00370AB8">
        <w:rPr>
          <w:rFonts w:ascii="Arial" w:hAnsi="Arial" w:cs="Arial"/>
        </w:rPr>
        <w:t>.</w:t>
      </w:r>
      <w:r w:rsidR="00645010">
        <w:rPr>
          <w:rFonts w:ascii="Arial" w:hAnsi="Arial" w:cs="Arial"/>
          <w:sz w:val="22"/>
          <w:szCs w:val="22"/>
        </w:rPr>
        <w:t xml:space="preserve"> </w:t>
      </w:r>
      <w:r w:rsidR="00370AB8" w:rsidRPr="00370AB8">
        <w:rPr>
          <w:rFonts w:ascii="Arial" w:hAnsi="Arial" w:cs="Arial"/>
        </w:rPr>
        <w:t>Mindezek a hagyományos, közvetlen, iskolai tanórai keretek mellett nagy volumenű, városi rendezvényeken is megjelenn</w:t>
      </w:r>
      <w:r w:rsidR="00370AB8">
        <w:rPr>
          <w:rFonts w:ascii="Arial" w:hAnsi="Arial" w:cs="Arial"/>
        </w:rPr>
        <w:t>én</w:t>
      </w:r>
      <w:r w:rsidR="00370AB8" w:rsidRPr="00370AB8">
        <w:rPr>
          <w:rFonts w:ascii="Arial" w:hAnsi="Arial" w:cs="Arial"/>
        </w:rPr>
        <w:t>ek.</w:t>
      </w:r>
    </w:p>
    <w:p w:rsidR="00546B97" w:rsidRDefault="00370AB8" w:rsidP="00546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70AB8">
        <w:rPr>
          <w:rFonts w:ascii="Arial" w:hAnsi="Arial" w:cs="Arial"/>
        </w:rPr>
        <w:t>program</w:t>
      </w:r>
      <w:r>
        <w:rPr>
          <w:rFonts w:ascii="Arial" w:hAnsi="Arial" w:cs="Arial"/>
        </w:rPr>
        <w:t>o</w:t>
      </w:r>
      <w:r w:rsidRPr="00370AB8">
        <w:rPr>
          <w:rFonts w:ascii="Arial" w:hAnsi="Arial" w:cs="Arial"/>
        </w:rPr>
        <w:t xml:space="preserve">k ingyenesek, </w:t>
      </w:r>
      <w:r w:rsidR="00645010">
        <w:rPr>
          <w:rFonts w:ascii="Arial" w:hAnsi="Arial" w:cs="Arial"/>
        </w:rPr>
        <w:t xml:space="preserve">minden óvodás és iskolás gyermek </w:t>
      </w:r>
      <w:r w:rsidRPr="00370AB8">
        <w:rPr>
          <w:rFonts w:ascii="Arial" w:hAnsi="Arial" w:cs="Arial"/>
        </w:rPr>
        <w:t xml:space="preserve">számára elérhetőek, </w:t>
      </w:r>
      <w:r w:rsidR="00645010">
        <w:rPr>
          <w:rFonts w:ascii="Arial" w:hAnsi="Arial" w:cs="Arial"/>
        </w:rPr>
        <w:t>egyúttal</w:t>
      </w:r>
      <w:r w:rsidRPr="00370AB8">
        <w:rPr>
          <w:rFonts w:ascii="Arial" w:hAnsi="Arial" w:cs="Arial"/>
        </w:rPr>
        <w:t xml:space="preserve"> a gyerekeken keresztül számos családhoz</w:t>
      </w:r>
      <w:r w:rsidR="00645010">
        <w:rPr>
          <w:rFonts w:ascii="Arial" w:hAnsi="Arial" w:cs="Arial"/>
        </w:rPr>
        <w:t xml:space="preserve"> is</w:t>
      </w:r>
      <w:r w:rsidRPr="00370AB8">
        <w:rPr>
          <w:rFonts w:ascii="Arial" w:hAnsi="Arial" w:cs="Arial"/>
        </w:rPr>
        <w:t xml:space="preserve"> eljutnak. </w:t>
      </w:r>
      <w:r w:rsidR="00C33818">
        <w:rPr>
          <w:rFonts w:ascii="Arial" w:hAnsi="Arial" w:cs="Arial"/>
        </w:rPr>
        <w:t>A Közgyűlés támogató döntését követően a program nem egy évre szólóan, hanem folyamatosan működne városunkban.</w:t>
      </w:r>
    </w:p>
    <w:p w:rsidR="00546B97" w:rsidRDefault="00C33818" w:rsidP="00546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teljes körű, sikeres megvalósításához megkerestük a szombathelyi köz</w:t>
      </w:r>
      <w:r w:rsidR="00603EE1">
        <w:rPr>
          <w:rFonts w:ascii="Arial" w:hAnsi="Arial" w:cs="Arial"/>
        </w:rPr>
        <w:t>nevelési</w:t>
      </w:r>
      <w:r>
        <w:rPr>
          <w:rFonts w:ascii="Arial" w:hAnsi="Arial" w:cs="Arial"/>
        </w:rPr>
        <w:t xml:space="preserve"> intézményeket, akik visszajelzésükben megerősítették, hogy részt kívánnak venni a programban</w:t>
      </w:r>
      <w:r w:rsidR="00D01E07">
        <w:rPr>
          <w:rFonts w:ascii="Arial" w:hAnsi="Arial" w:cs="Arial"/>
        </w:rPr>
        <w:t>,</w:t>
      </w:r>
      <w:r w:rsidR="007F6736">
        <w:rPr>
          <w:rFonts w:ascii="Arial" w:hAnsi="Arial" w:cs="Arial"/>
        </w:rPr>
        <w:t xml:space="preserve"> </w:t>
      </w:r>
      <w:r w:rsidR="00645010">
        <w:rPr>
          <w:rFonts w:ascii="Arial" w:hAnsi="Arial" w:cs="Arial"/>
        </w:rPr>
        <w:t>az abban foglaltak megvalósítását támogatják.</w:t>
      </w:r>
    </w:p>
    <w:p w:rsidR="007F6736" w:rsidRDefault="007F6736" w:rsidP="00546B97">
      <w:pPr>
        <w:jc w:val="both"/>
        <w:rPr>
          <w:rFonts w:ascii="Arial" w:hAnsi="Arial" w:cs="Arial"/>
        </w:rPr>
      </w:pPr>
    </w:p>
    <w:p w:rsidR="006810EB" w:rsidRDefault="006810EB" w:rsidP="00546B97">
      <w:pPr>
        <w:jc w:val="both"/>
        <w:rPr>
          <w:rFonts w:ascii="Arial" w:hAnsi="Arial" w:cs="Arial"/>
        </w:rPr>
      </w:pPr>
    </w:p>
    <w:p w:rsidR="00BC6717" w:rsidRDefault="00BC6717" w:rsidP="00546B97">
      <w:pPr>
        <w:jc w:val="both"/>
        <w:rPr>
          <w:rFonts w:ascii="Arial" w:hAnsi="Arial" w:cs="Arial"/>
        </w:rPr>
      </w:pPr>
    </w:p>
    <w:p w:rsidR="00546B97" w:rsidRPr="00CD56F4" w:rsidRDefault="00546B97" w:rsidP="00546B97">
      <w:pPr>
        <w:jc w:val="both"/>
        <w:rPr>
          <w:rFonts w:ascii="Arial" w:hAnsi="Arial" w:cs="Arial"/>
          <w:b/>
          <w:sz w:val="22"/>
          <w:szCs w:val="22"/>
        </w:rPr>
      </w:pPr>
      <w:r w:rsidRPr="00CD56F4">
        <w:rPr>
          <w:rFonts w:ascii="Arial" w:hAnsi="Arial" w:cs="Arial"/>
          <w:b/>
        </w:rPr>
        <w:lastRenderedPageBreak/>
        <w:t>1. „Légy egészséges, mint a makk!” - Egészségnevelési program az óvodákban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  <w:r w:rsidRPr="00CD56F4">
        <w:rPr>
          <w:rFonts w:ascii="Arial" w:hAnsi="Arial" w:cs="Arial"/>
        </w:rPr>
        <w:t xml:space="preserve">A program célja az egészség ismeretek (tisztálkodás, fogápolás, táplálkozás, mozgás) megalapozása, bővítése az egyik legfogékonyabb életkorban. A város 21 óvodájának nagycsoportosait vonjuk be 2016 tavaszán egy programba, </w:t>
      </w:r>
      <w:r w:rsidR="00645010">
        <w:rPr>
          <w:rFonts w:ascii="Arial" w:hAnsi="Arial" w:cs="Arial"/>
        </w:rPr>
        <w:t>a</w:t>
      </w:r>
      <w:r w:rsidRPr="00CD56F4">
        <w:rPr>
          <w:rFonts w:ascii="Arial" w:hAnsi="Arial" w:cs="Arial"/>
        </w:rPr>
        <w:t>mely egy–egy óvodai egészségnapot és könyvtárlátogatást jelent.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</w:p>
    <w:p w:rsidR="00546B97" w:rsidRPr="00CD56F4" w:rsidRDefault="00546B97" w:rsidP="00546B97">
      <w:pPr>
        <w:jc w:val="both"/>
        <w:rPr>
          <w:rFonts w:ascii="Arial" w:hAnsi="Arial" w:cs="Arial"/>
          <w:b/>
        </w:rPr>
      </w:pPr>
      <w:r w:rsidRPr="00CD56F4">
        <w:rPr>
          <w:rFonts w:ascii="Arial" w:hAnsi="Arial" w:cs="Arial"/>
          <w:b/>
        </w:rPr>
        <w:t>2. „Egészség tetőtől talpig!” – programok az általános iskola 2. osztályának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  <w:r w:rsidRPr="00CD56F4">
        <w:rPr>
          <w:rFonts w:ascii="Arial" w:hAnsi="Arial" w:cs="Arial"/>
        </w:rPr>
        <w:t>A program célja segítséget nyújtani a fogváltás időszakában a száj higiénével kapcsolatos helyes szokások megerősítésében, ezen kívül a tartáshibák, mozgásszervi elváltozások prevenciójaként speciális torna bemutatása, tanítása. Az iskolavédőnők és gyógy</w:t>
      </w:r>
      <w:r w:rsidR="00CD56F4">
        <w:rPr>
          <w:rFonts w:ascii="Arial" w:hAnsi="Arial" w:cs="Arial"/>
        </w:rPr>
        <w:t>-</w:t>
      </w:r>
      <w:r w:rsidRPr="00CD56F4">
        <w:rPr>
          <w:rFonts w:ascii="Arial" w:hAnsi="Arial" w:cs="Arial"/>
        </w:rPr>
        <w:t>testnevelő részvételével zajló program a város 17 általános iskolájában, tanórák keretében 2016. november hónapban valósul meg.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</w:p>
    <w:p w:rsidR="00546B97" w:rsidRPr="00CD56F4" w:rsidRDefault="00546B97" w:rsidP="00546B97">
      <w:pPr>
        <w:jc w:val="both"/>
        <w:rPr>
          <w:rFonts w:ascii="Arial" w:hAnsi="Arial" w:cs="Arial"/>
          <w:b/>
        </w:rPr>
      </w:pPr>
      <w:r w:rsidRPr="00CD56F4">
        <w:rPr>
          <w:rFonts w:ascii="Arial" w:hAnsi="Arial" w:cs="Arial"/>
          <w:b/>
        </w:rPr>
        <w:t>3. „Segítség, kamaszodom!” – színházi előadás az általános iskola 4. osztályának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  <w:r w:rsidRPr="00CD56F4">
        <w:rPr>
          <w:rFonts w:ascii="Arial" w:hAnsi="Arial" w:cs="Arial"/>
        </w:rPr>
        <w:t>A program célja a 10-11 éves korosztály megszólítása abban az életkorban, amikor a testi-lelki változások viharai szülőt, s gyereket egyaránt megvisel(het)nek. A Mesebolt Bábszínház által speciálisan erre a témára összeállított előadás a drámapedagógia eszközeivel segít: információkat ad, szorongásokat old. A város általános iskoláiban a 4. osztályosok a 2016-os őszi évadban láthatják a bemutatókat.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</w:p>
    <w:p w:rsidR="00546B97" w:rsidRPr="00CD56F4" w:rsidRDefault="00546B97" w:rsidP="00546B97">
      <w:pPr>
        <w:jc w:val="both"/>
        <w:rPr>
          <w:rFonts w:ascii="Arial" w:hAnsi="Arial" w:cs="Arial"/>
          <w:b/>
        </w:rPr>
      </w:pPr>
      <w:r w:rsidRPr="00CD56F4">
        <w:rPr>
          <w:rFonts w:ascii="Arial" w:hAnsi="Arial" w:cs="Arial"/>
          <w:b/>
        </w:rPr>
        <w:t>4. „Akkor és ott nemet mondani…” – toxikológus előadása az általános iskola 7. osztályának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  <w:r w:rsidRPr="00CD56F4">
        <w:rPr>
          <w:rFonts w:ascii="Arial" w:hAnsi="Arial" w:cs="Arial"/>
        </w:rPr>
        <w:t xml:space="preserve">Statisztikák szerint a mai Magyarországon a 14 – 18 évesek 40 %-a kipróbált már valamilyen tudatmódosító szert. A program célja az adott korosztályban </w:t>
      </w:r>
      <w:r w:rsidR="00BC6717">
        <w:rPr>
          <w:rFonts w:ascii="Arial" w:hAnsi="Arial" w:cs="Arial"/>
        </w:rPr>
        <w:t xml:space="preserve">felhívni </w:t>
      </w:r>
      <w:r w:rsidRPr="00CD56F4">
        <w:rPr>
          <w:rFonts w:ascii="Arial" w:hAnsi="Arial" w:cs="Arial"/>
        </w:rPr>
        <w:t>a figyelmet a függőségek veszélyeire. 2016 őszén a Savaria moziba várjuk a város valamennyi 7. osztályos diákját.</w:t>
      </w:r>
    </w:p>
    <w:p w:rsidR="00546B97" w:rsidRPr="00CD56F4" w:rsidRDefault="00546B97" w:rsidP="00546B97">
      <w:pPr>
        <w:spacing w:line="100" w:lineRule="atLeast"/>
        <w:jc w:val="both"/>
        <w:rPr>
          <w:rFonts w:ascii="Arial" w:hAnsi="Arial" w:cs="Arial"/>
          <w:b/>
        </w:rPr>
      </w:pPr>
    </w:p>
    <w:p w:rsidR="00546B97" w:rsidRPr="00CD56F4" w:rsidRDefault="00546B97" w:rsidP="00546B97">
      <w:pPr>
        <w:spacing w:line="100" w:lineRule="atLeast"/>
        <w:jc w:val="both"/>
        <w:rPr>
          <w:rFonts w:ascii="Arial" w:hAnsi="Arial" w:cs="Arial"/>
        </w:rPr>
      </w:pPr>
      <w:r w:rsidRPr="00CD56F4">
        <w:rPr>
          <w:rFonts w:ascii="Arial" w:hAnsi="Arial" w:cs="Arial"/>
          <w:b/>
        </w:rPr>
        <w:t>5. „Vigyázz magadra!” – interaktív előadás a középiskolák 9. évfolyamának</w:t>
      </w:r>
    </w:p>
    <w:p w:rsidR="00546B97" w:rsidRPr="00CD56F4" w:rsidRDefault="00546B97" w:rsidP="00546B97">
      <w:pPr>
        <w:spacing w:line="100" w:lineRule="atLeast"/>
        <w:jc w:val="both"/>
        <w:rPr>
          <w:rFonts w:ascii="Arial" w:hAnsi="Arial" w:cs="Arial"/>
          <w:u w:val="single"/>
        </w:rPr>
      </w:pPr>
      <w:r w:rsidRPr="00CD56F4">
        <w:rPr>
          <w:rFonts w:ascii="Arial" w:hAnsi="Arial" w:cs="Arial"/>
        </w:rPr>
        <w:t>A program célja: a fiatalok megszólítása új stílusban, maradandó élményt okozva. A Nemzeti Közszolgálati Egyetem Rendészettudományi Karának docense - „Vigyázz magadra” című</w:t>
      </w:r>
      <w:r w:rsidR="00071DBF">
        <w:rPr>
          <w:rFonts w:ascii="Arial" w:hAnsi="Arial" w:cs="Arial"/>
        </w:rPr>
        <w:t>,</w:t>
      </w:r>
      <w:r w:rsidRPr="00CD56F4">
        <w:rPr>
          <w:rFonts w:ascii="Arial" w:hAnsi="Arial" w:cs="Arial"/>
        </w:rPr>
        <w:t xml:space="preserve"> legális-és illegális drogokról, baleset-megelőzéséről szóló</w:t>
      </w:r>
      <w:r w:rsidR="00071DBF">
        <w:rPr>
          <w:rFonts w:ascii="Arial" w:hAnsi="Arial" w:cs="Arial"/>
        </w:rPr>
        <w:t>,</w:t>
      </w:r>
      <w:r w:rsidRPr="00CD56F4">
        <w:rPr>
          <w:rFonts w:ascii="Arial" w:hAnsi="Arial" w:cs="Arial"/>
        </w:rPr>
        <w:t xml:space="preserve"> lehengerlő másfél órás előadását hozza el a Savaria moziba, a város 9. évfolyamos fiataljainak.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</w:p>
    <w:p w:rsidR="00546B97" w:rsidRPr="00CD56F4" w:rsidRDefault="00546B97" w:rsidP="00546B97">
      <w:pPr>
        <w:jc w:val="both"/>
        <w:rPr>
          <w:rFonts w:ascii="Arial" w:hAnsi="Arial" w:cs="Arial"/>
          <w:b/>
        </w:rPr>
      </w:pPr>
      <w:r w:rsidRPr="00CD56F4">
        <w:rPr>
          <w:rFonts w:ascii="Arial" w:hAnsi="Arial" w:cs="Arial"/>
          <w:b/>
        </w:rPr>
        <w:t>6. „Egészség? Megéri!” – Egészség-műveltség városi vetélkedő –</w:t>
      </w:r>
      <w:r w:rsidR="00071DBF">
        <w:rPr>
          <w:rFonts w:ascii="Arial" w:hAnsi="Arial" w:cs="Arial"/>
          <w:b/>
        </w:rPr>
        <w:t xml:space="preserve"> </w:t>
      </w:r>
      <w:r w:rsidRPr="00CD56F4">
        <w:rPr>
          <w:rFonts w:ascii="Arial" w:hAnsi="Arial" w:cs="Arial"/>
          <w:b/>
        </w:rPr>
        <w:t>a középiskola 10-11. évfolyamának</w:t>
      </w:r>
    </w:p>
    <w:p w:rsidR="00546B97" w:rsidRPr="00CD56F4" w:rsidRDefault="00546B97" w:rsidP="00546B97">
      <w:pPr>
        <w:jc w:val="both"/>
        <w:rPr>
          <w:rFonts w:ascii="Arial" w:hAnsi="Arial" w:cs="Arial"/>
          <w:u w:val="single"/>
        </w:rPr>
      </w:pPr>
      <w:r w:rsidRPr="00CD56F4">
        <w:rPr>
          <w:rFonts w:ascii="Arial" w:hAnsi="Arial" w:cs="Arial"/>
        </w:rPr>
        <w:t xml:space="preserve">A program célja a fiatalok egészség ismereteinek játékos próbája, közösség építés, iskolák közötti versengés – ezúttal a helyes életmód és a biztonságos </w:t>
      </w:r>
      <w:r w:rsidR="00645010">
        <w:rPr>
          <w:rFonts w:ascii="Arial" w:hAnsi="Arial" w:cs="Arial"/>
        </w:rPr>
        <w:t>szórakozás</w:t>
      </w:r>
      <w:r w:rsidRPr="00CD56F4">
        <w:rPr>
          <w:rFonts w:ascii="Arial" w:hAnsi="Arial" w:cs="Arial"/>
        </w:rPr>
        <w:t xml:space="preserve"> jegyében. Forgószínpad</w:t>
      </w:r>
      <w:r w:rsidR="00071DBF">
        <w:rPr>
          <w:rFonts w:ascii="Arial" w:hAnsi="Arial" w:cs="Arial"/>
        </w:rPr>
        <w:t xml:space="preserve"> -</w:t>
      </w:r>
      <w:r w:rsidRPr="00CD56F4">
        <w:rPr>
          <w:rFonts w:ascii="Arial" w:hAnsi="Arial" w:cs="Arial"/>
        </w:rPr>
        <w:t xml:space="preserve"> szerű feladatok, majd záró koncert. A rendezvény az Agora Művelődési és Sportházban zajlik, hétköznap délután-este: 13- 21 óráig, 2016. május-június hónapban.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</w:p>
    <w:p w:rsidR="00546B97" w:rsidRPr="00CD56F4" w:rsidRDefault="00546B97" w:rsidP="00546B97">
      <w:pPr>
        <w:spacing w:line="100" w:lineRule="atLeast"/>
        <w:jc w:val="both"/>
        <w:rPr>
          <w:rFonts w:ascii="Arial" w:hAnsi="Arial" w:cs="Arial"/>
        </w:rPr>
      </w:pPr>
      <w:r w:rsidRPr="00CD56F4">
        <w:rPr>
          <w:rFonts w:ascii="Arial" w:hAnsi="Arial" w:cs="Arial"/>
          <w:b/>
        </w:rPr>
        <w:t>7. „Szereted? Szórakozol?” – pszichológus előadása a középiskolák 12. évfolyamának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  <w:r w:rsidRPr="00CD56F4">
        <w:rPr>
          <w:rFonts w:ascii="Arial" w:hAnsi="Arial" w:cs="Arial"/>
        </w:rPr>
        <w:t>A program célja feltenni a kérdéseket és megmutatni a lehetséges válaszokat a szerelem-ba</w:t>
      </w:r>
      <w:r w:rsidR="00645010">
        <w:rPr>
          <w:rFonts w:ascii="Arial" w:hAnsi="Arial" w:cs="Arial"/>
        </w:rPr>
        <w:t>rátság- közösség-érték témákban.</w:t>
      </w:r>
      <w:r w:rsidRPr="00CD56F4">
        <w:rPr>
          <w:rFonts w:ascii="Arial" w:hAnsi="Arial" w:cs="Arial"/>
        </w:rPr>
        <w:t xml:space="preserve"> Ha a kamasz számára nincs „otthonról hozott” minta, ha nincs „jó” társaság, ha torzított a média valósága, ki mesél/kérdez arról, hogy milyen (lenne) egy boldog párkapcsolat, tartalmas barátság, családi összetartás, igaz önismeret…</w:t>
      </w:r>
    </w:p>
    <w:p w:rsidR="00546B97" w:rsidRPr="00CD56F4" w:rsidRDefault="00546B97" w:rsidP="00546B97">
      <w:pPr>
        <w:jc w:val="both"/>
        <w:rPr>
          <w:rFonts w:ascii="Arial" w:hAnsi="Arial" w:cs="Arial"/>
        </w:rPr>
      </w:pPr>
      <w:r w:rsidRPr="00CD56F4">
        <w:rPr>
          <w:rFonts w:ascii="Arial" w:hAnsi="Arial" w:cs="Arial"/>
        </w:rPr>
        <w:t>2016 szeptemberében a Savaria moziba várjuk a középiskolák 12. évfolyamait erre a rendhagyó előadásra.</w:t>
      </w:r>
    </w:p>
    <w:p w:rsidR="00FF3877" w:rsidRDefault="00FF3877" w:rsidP="00853069">
      <w:pPr>
        <w:jc w:val="both"/>
        <w:rPr>
          <w:rFonts w:ascii="Arial" w:hAnsi="Arial" w:cs="Arial"/>
        </w:rPr>
      </w:pPr>
    </w:p>
    <w:p w:rsidR="00EA61F6" w:rsidRDefault="00EA61F6" w:rsidP="00853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1. számú melléklete </w:t>
      </w:r>
      <w:r w:rsidR="00232B55">
        <w:rPr>
          <w:rFonts w:ascii="Arial" w:hAnsi="Arial" w:cs="Arial"/>
        </w:rPr>
        <w:t>tartalmazza a program részletes ismertetését</w:t>
      </w:r>
      <w:r w:rsidR="009C03CB">
        <w:rPr>
          <w:rFonts w:ascii="Arial" w:hAnsi="Arial" w:cs="Arial"/>
        </w:rPr>
        <w:t xml:space="preserve"> a </w:t>
      </w:r>
      <w:r w:rsidR="002F6CE0">
        <w:rPr>
          <w:rFonts w:ascii="Arial" w:hAnsi="Arial" w:cs="Arial"/>
        </w:rPr>
        <w:t xml:space="preserve">hozzá tartozó </w:t>
      </w:r>
      <w:r w:rsidR="009C03CB">
        <w:rPr>
          <w:rFonts w:ascii="Arial" w:hAnsi="Arial" w:cs="Arial"/>
        </w:rPr>
        <w:t>költségvetési igényekkel</w:t>
      </w:r>
      <w:r w:rsidR="00071DBF">
        <w:rPr>
          <w:rFonts w:ascii="Arial" w:hAnsi="Arial" w:cs="Arial"/>
        </w:rPr>
        <w:t>, összesen 9.536.000, - Ft összeggel</w:t>
      </w:r>
      <w:r w:rsidR="00AF5640">
        <w:rPr>
          <w:rFonts w:ascii="Arial" w:hAnsi="Arial" w:cs="Arial"/>
        </w:rPr>
        <w:t>.</w:t>
      </w:r>
      <w:r w:rsidR="00BC6717">
        <w:rPr>
          <w:rFonts w:ascii="Arial" w:hAnsi="Arial" w:cs="Arial"/>
        </w:rPr>
        <w:t xml:space="preserve"> A programmal éves szinten mintegy 6800 fő óvodás és tanuló kerülne megszólításra. </w:t>
      </w:r>
    </w:p>
    <w:p w:rsidR="00546972" w:rsidRPr="009C038B" w:rsidRDefault="00546972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Kérem a Tisztelt Közgyűlést, hogy az előterjesztést megtárgya</w:t>
      </w:r>
      <w:r w:rsidR="00FA73D1">
        <w:rPr>
          <w:rFonts w:ascii="Arial" w:hAnsi="Arial" w:cs="Arial"/>
        </w:rPr>
        <w:t>ln</w:t>
      </w:r>
      <w:r w:rsidR="000B2AA4">
        <w:rPr>
          <w:rFonts w:ascii="Arial" w:hAnsi="Arial" w:cs="Arial"/>
        </w:rPr>
        <w:t>i, és a határozati javaslatról dönteni</w:t>
      </w:r>
      <w:r w:rsidRPr="00A7681F">
        <w:rPr>
          <w:rFonts w:ascii="Arial" w:hAnsi="Arial" w:cs="Arial"/>
        </w:rPr>
        <w:t xml:space="preserve"> szíveskedjék.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15550F" w:rsidRPr="00A7681F" w:rsidRDefault="0015550F" w:rsidP="00A7681F">
      <w:pPr>
        <w:jc w:val="both"/>
        <w:rPr>
          <w:rFonts w:ascii="Arial" w:hAnsi="Arial" w:cs="Arial"/>
        </w:rPr>
      </w:pPr>
    </w:p>
    <w:p w:rsidR="00710010" w:rsidRPr="000C21D7" w:rsidRDefault="0089164F" w:rsidP="00A7681F">
      <w:pPr>
        <w:jc w:val="both"/>
        <w:rPr>
          <w:rFonts w:ascii="Arial" w:hAnsi="Arial" w:cs="Arial"/>
          <w:sz w:val="22"/>
          <w:szCs w:val="22"/>
        </w:rPr>
      </w:pPr>
      <w:r w:rsidRPr="00F12831">
        <w:rPr>
          <w:rFonts w:ascii="Arial" w:hAnsi="Arial" w:cs="Arial"/>
          <w:b/>
        </w:rPr>
        <w:t>Szom</w:t>
      </w:r>
      <w:r w:rsidR="009478D4">
        <w:rPr>
          <w:rFonts w:ascii="Arial" w:hAnsi="Arial" w:cs="Arial"/>
          <w:b/>
        </w:rPr>
        <w:t xml:space="preserve">bathely, </w:t>
      </w:r>
      <w:r w:rsidR="001D165E">
        <w:rPr>
          <w:rFonts w:ascii="Arial" w:hAnsi="Arial" w:cs="Arial"/>
          <w:b/>
        </w:rPr>
        <w:t>201</w:t>
      </w:r>
      <w:r w:rsidR="00CD56F4">
        <w:rPr>
          <w:rFonts w:ascii="Arial" w:hAnsi="Arial" w:cs="Arial"/>
          <w:b/>
        </w:rPr>
        <w:t>6</w:t>
      </w:r>
      <w:r w:rsidR="001D165E">
        <w:rPr>
          <w:rFonts w:ascii="Arial" w:hAnsi="Arial" w:cs="Arial"/>
          <w:b/>
        </w:rPr>
        <w:t xml:space="preserve">. </w:t>
      </w:r>
      <w:r w:rsidR="00CD56F4">
        <w:rPr>
          <w:rFonts w:ascii="Arial" w:hAnsi="Arial" w:cs="Arial"/>
          <w:b/>
        </w:rPr>
        <w:t>január</w:t>
      </w:r>
      <w:r w:rsidR="001D165E">
        <w:rPr>
          <w:rFonts w:ascii="Arial" w:hAnsi="Arial" w:cs="Arial"/>
          <w:b/>
        </w:rPr>
        <w:t xml:space="preserve"> „      </w:t>
      </w:r>
      <w:r w:rsidR="00D71F49">
        <w:rPr>
          <w:rFonts w:ascii="Arial" w:hAnsi="Arial" w:cs="Arial"/>
          <w:b/>
        </w:rPr>
        <w:t>’’</w:t>
      </w:r>
    </w:p>
    <w:p w:rsidR="001D165E" w:rsidRDefault="00710010" w:rsidP="00A7681F">
      <w:pPr>
        <w:jc w:val="both"/>
        <w:rPr>
          <w:rFonts w:ascii="Arial" w:hAnsi="Arial" w:cs="Arial"/>
          <w:sz w:val="22"/>
          <w:szCs w:val="22"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</w:p>
    <w:p w:rsidR="00710010" w:rsidRDefault="001D165E" w:rsidP="00A768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C03724">
        <w:rPr>
          <w:rFonts w:ascii="Arial" w:hAnsi="Arial" w:cs="Arial"/>
          <w:b/>
        </w:rPr>
        <w:t>/</w:t>
      </w:r>
      <w:r w:rsidR="00710010" w:rsidRPr="00A7681F">
        <w:rPr>
          <w:rFonts w:ascii="Arial" w:hAnsi="Arial" w:cs="Arial"/>
          <w:b/>
        </w:rPr>
        <w:t>: Dr. Pu</w:t>
      </w:r>
      <w:r w:rsidR="00C03724">
        <w:rPr>
          <w:rFonts w:ascii="Arial" w:hAnsi="Arial" w:cs="Arial"/>
          <w:b/>
        </w:rPr>
        <w:t>skás Tivadar :/</w:t>
      </w: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07617" w:rsidRDefault="00707617" w:rsidP="00CD1620">
      <w:pPr>
        <w:rPr>
          <w:rFonts w:ascii="Arial" w:hAnsi="Arial" w:cs="Arial"/>
          <w:b/>
        </w:rPr>
      </w:pPr>
    </w:p>
    <w:p w:rsidR="00BF3ACC" w:rsidRDefault="00BF3ACC" w:rsidP="00CD1620">
      <w:pPr>
        <w:rPr>
          <w:rFonts w:ascii="Arial" w:hAnsi="Arial" w:cs="Arial"/>
          <w:b/>
          <w:bCs/>
          <w:u w:val="single"/>
        </w:rPr>
      </w:pPr>
    </w:p>
    <w:p w:rsidR="00707617" w:rsidRDefault="00707617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10010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BA0DC6" w:rsidRPr="009570EC" w:rsidRDefault="00BA0DC6" w:rsidP="00A7681F">
      <w:pPr>
        <w:jc w:val="center"/>
        <w:rPr>
          <w:rFonts w:ascii="Arial" w:hAnsi="Arial" w:cs="Arial"/>
          <w:b/>
          <w:bCs/>
        </w:rPr>
      </w:pPr>
    </w:p>
    <w:p w:rsidR="009570EC" w:rsidRPr="00A7681F" w:rsidRDefault="009570EC" w:rsidP="00A7681F">
      <w:pPr>
        <w:jc w:val="center"/>
        <w:rPr>
          <w:rFonts w:ascii="Arial" w:hAnsi="Arial" w:cs="Arial"/>
          <w:b/>
          <w:bCs/>
          <w:u w:val="single"/>
        </w:rPr>
      </w:pPr>
      <w:r w:rsidRPr="009570EC">
        <w:rPr>
          <w:rFonts w:ascii="Arial" w:hAnsi="Arial" w:cs="Arial"/>
          <w:b/>
          <w:bCs/>
          <w:u w:val="single"/>
        </w:rPr>
        <w:t>Határozati javaslat</w:t>
      </w:r>
    </w:p>
    <w:p w:rsidR="00710010" w:rsidRPr="00A7681F" w:rsidRDefault="00710010" w:rsidP="00A7681F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 w:rsidR="00AF5640">
        <w:rPr>
          <w:rFonts w:ascii="Arial" w:hAnsi="Arial" w:cs="Arial"/>
          <w:b/>
          <w:bCs/>
          <w:u w:val="single"/>
        </w:rPr>
        <w:t>6</w:t>
      </w:r>
      <w:r w:rsidR="003E4E1A">
        <w:rPr>
          <w:rFonts w:ascii="Arial" w:hAnsi="Arial" w:cs="Arial"/>
          <w:b/>
          <w:bCs/>
          <w:u w:val="single"/>
        </w:rPr>
        <w:t>. (</w:t>
      </w:r>
      <w:r w:rsidR="003C662C">
        <w:rPr>
          <w:rFonts w:ascii="Arial" w:hAnsi="Arial" w:cs="Arial"/>
          <w:b/>
          <w:bCs/>
          <w:u w:val="single"/>
        </w:rPr>
        <w:t>I</w:t>
      </w:r>
      <w:r w:rsidRPr="00A7681F">
        <w:rPr>
          <w:rFonts w:ascii="Arial" w:hAnsi="Arial" w:cs="Arial"/>
          <w:b/>
          <w:bCs/>
          <w:u w:val="single"/>
        </w:rPr>
        <w:t>.</w:t>
      </w:r>
      <w:r w:rsidR="00AF5640">
        <w:rPr>
          <w:rFonts w:ascii="Arial" w:hAnsi="Arial" w:cs="Arial"/>
          <w:b/>
          <w:bCs/>
          <w:u w:val="single"/>
        </w:rPr>
        <w:t>28</w:t>
      </w:r>
      <w:r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>) Kgy. számú határozat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2F6CE0" w:rsidRDefault="002F6CE0" w:rsidP="001817DE">
      <w:pPr>
        <w:jc w:val="both"/>
        <w:rPr>
          <w:rFonts w:ascii="Arial" w:hAnsi="Arial" w:cs="Arial"/>
        </w:rPr>
      </w:pPr>
    </w:p>
    <w:p w:rsidR="00C84FCA" w:rsidRPr="00B92D5E" w:rsidRDefault="00CF547E" w:rsidP="00C84FCA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2F6CE0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5E01FC" w:rsidRPr="002F6CE0">
        <w:rPr>
          <w:rFonts w:ascii="Arial" w:hAnsi="Arial" w:cs="Arial"/>
          <w:sz w:val="24"/>
          <w:szCs w:val="24"/>
        </w:rPr>
        <w:t>a</w:t>
      </w:r>
      <w:r w:rsidR="001B2EE2">
        <w:rPr>
          <w:rFonts w:ascii="Arial" w:hAnsi="Arial" w:cs="Arial"/>
          <w:sz w:val="24"/>
          <w:szCs w:val="24"/>
        </w:rPr>
        <w:t xml:space="preserve"> </w:t>
      </w:r>
      <w:r w:rsidR="00B92D5E">
        <w:rPr>
          <w:rFonts w:ascii="Arial" w:hAnsi="Arial" w:cs="Arial"/>
          <w:sz w:val="24"/>
          <w:szCs w:val="24"/>
        </w:rPr>
        <w:t>„</w:t>
      </w:r>
      <w:r w:rsidR="002F6CE0">
        <w:rPr>
          <w:rFonts w:ascii="Arial" w:hAnsi="Arial" w:cs="Arial"/>
          <w:sz w:val="24"/>
          <w:szCs w:val="24"/>
        </w:rPr>
        <w:t>Javaslat Városi Egészségfejlesztési Programmal kapcsolatos döntések meghozatalára</w:t>
      </w:r>
      <w:r w:rsidR="00B92D5E">
        <w:rPr>
          <w:rFonts w:ascii="Arial" w:hAnsi="Arial" w:cs="Arial"/>
          <w:sz w:val="24"/>
          <w:szCs w:val="24"/>
        </w:rPr>
        <w:t>”</w:t>
      </w:r>
      <w:r w:rsidR="002F6CE0">
        <w:rPr>
          <w:rFonts w:ascii="Arial" w:hAnsi="Arial" w:cs="Arial"/>
          <w:sz w:val="24"/>
          <w:szCs w:val="24"/>
        </w:rPr>
        <w:t xml:space="preserve"> című előterjesztést megtárgyalta,</w:t>
      </w:r>
      <w:r w:rsidR="00645010">
        <w:rPr>
          <w:rFonts w:ascii="Arial" w:hAnsi="Arial" w:cs="Arial"/>
          <w:sz w:val="24"/>
          <w:szCs w:val="24"/>
        </w:rPr>
        <w:t xml:space="preserve"> és támogatja a program</w:t>
      </w:r>
      <w:r w:rsidR="00C84FCA">
        <w:rPr>
          <w:rFonts w:ascii="Arial" w:hAnsi="Arial" w:cs="Arial"/>
          <w:sz w:val="24"/>
          <w:szCs w:val="24"/>
        </w:rPr>
        <w:t xml:space="preserve"> előterjesztés melléklete szerinti </w:t>
      </w:r>
      <w:r w:rsidR="00645010">
        <w:rPr>
          <w:rFonts w:ascii="Arial" w:hAnsi="Arial" w:cs="Arial"/>
          <w:sz w:val="24"/>
          <w:szCs w:val="24"/>
        </w:rPr>
        <w:t>folyam</w:t>
      </w:r>
      <w:bookmarkStart w:id="0" w:name="_GoBack"/>
      <w:bookmarkEnd w:id="0"/>
      <w:r w:rsidR="00645010">
        <w:rPr>
          <w:rFonts w:ascii="Arial" w:hAnsi="Arial" w:cs="Arial"/>
          <w:sz w:val="24"/>
          <w:szCs w:val="24"/>
        </w:rPr>
        <w:t xml:space="preserve">atos </w:t>
      </w:r>
      <w:r w:rsidR="002F6CE0">
        <w:rPr>
          <w:rFonts w:ascii="Arial" w:hAnsi="Arial" w:cs="Arial"/>
          <w:sz w:val="24"/>
          <w:szCs w:val="24"/>
        </w:rPr>
        <w:t>megvalósulását</w:t>
      </w:r>
      <w:r w:rsidR="00645010">
        <w:rPr>
          <w:rFonts w:ascii="Arial" w:hAnsi="Arial" w:cs="Arial"/>
          <w:sz w:val="24"/>
          <w:szCs w:val="24"/>
        </w:rPr>
        <w:t xml:space="preserve"> 2016. évtől kezdve. </w:t>
      </w:r>
    </w:p>
    <w:p w:rsidR="00B92D5E" w:rsidRPr="00C84FCA" w:rsidRDefault="00B92D5E" w:rsidP="00B92D5E">
      <w:pPr>
        <w:pStyle w:val="Listaszerbekezds"/>
        <w:jc w:val="both"/>
        <w:rPr>
          <w:rFonts w:ascii="Arial" w:hAnsi="Arial" w:cs="Arial"/>
        </w:rPr>
      </w:pPr>
    </w:p>
    <w:p w:rsidR="003E4B5F" w:rsidRPr="00C84FCA" w:rsidRDefault="00C84FCA" w:rsidP="00C84FCA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84FCA">
        <w:rPr>
          <w:rFonts w:ascii="Arial" w:hAnsi="Arial" w:cs="Arial"/>
          <w:sz w:val="24"/>
          <w:szCs w:val="24"/>
        </w:rPr>
        <w:t xml:space="preserve">A </w:t>
      </w:r>
      <w:r w:rsidR="00B92D5E">
        <w:rPr>
          <w:rFonts w:ascii="Arial" w:hAnsi="Arial" w:cs="Arial"/>
          <w:sz w:val="24"/>
          <w:szCs w:val="24"/>
        </w:rPr>
        <w:t>K</w:t>
      </w:r>
      <w:r w:rsidRPr="00C84FCA">
        <w:rPr>
          <w:rFonts w:ascii="Arial" w:hAnsi="Arial" w:cs="Arial"/>
          <w:sz w:val="24"/>
          <w:szCs w:val="24"/>
        </w:rPr>
        <w:t xml:space="preserve">özgyűlés a program megvalósításához szükséges </w:t>
      </w:r>
      <w:r w:rsidR="00581002">
        <w:rPr>
          <w:rFonts w:ascii="Arial" w:hAnsi="Arial" w:cs="Arial"/>
          <w:sz w:val="24"/>
          <w:szCs w:val="24"/>
        </w:rPr>
        <w:t xml:space="preserve">9.536.000, - Ft </w:t>
      </w:r>
      <w:r w:rsidR="00645010">
        <w:rPr>
          <w:rFonts w:ascii="Arial" w:hAnsi="Arial" w:cs="Arial"/>
          <w:sz w:val="24"/>
          <w:szCs w:val="24"/>
        </w:rPr>
        <w:t xml:space="preserve">összegű </w:t>
      </w:r>
      <w:r w:rsidRPr="00C84FCA">
        <w:rPr>
          <w:rFonts w:ascii="Arial" w:hAnsi="Arial" w:cs="Arial"/>
          <w:sz w:val="24"/>
          <w:szCs w:val="24"/>
        </w:rPr>
        <w:t>forrás</w:t>
      </w:r>
      <w:r w:rsidR="00581002">
        <w:rPr>
          <w:rFonts w:ascii="Arial" w:hAnsi="Arial" w:cs="Arial"/>
          <w:sz w:val="24"/>
          <w:szCs w:val="24"/>
        </w:rPr>
        <w:t>t</w:t>
      </w:r>
      <w:r w:rsidRPr="00C84FCA">
        <w:rPr>
          <w:rFonts w:ascii="Arial" w:hAnsi="Arial" w:cs="Arial"/>
          <w:sz w:val="24"/>
          <w:szCs w:val="24"/>
        </w:rPr>
        <w:t xml:space="preserve"> </w:t>
      </w:r>
      <w:r w:rsidR="00581002">
        <w:rPr>
          <w:rFonts w:ascii="Arial" w:hAnsi="Arial" w:cs="Arial"/>
          <w:sz w:val="24"/>
          <w:szCs w:val="24"/>
        </w:rPr>
        <w:t>a</w:t>
      </w:r>
      <w:r w:rsidR="00645010">
        <w:rPr>
          <w:rFonts w:ascii="Arial" w:hAnsi="Arial" w:cs="Arial"/>
          <w:sz w:val="24"/>
          <w:szCs w:val="24"/>
        </w:rPr>
        <w:t>z éves</w:t>
      </w:r>
      <w:r w:rsidR="00581002">
        <w:rPr>
          <w:rFonts w:ascii="Arial" w:hAnsi="Arial" w:cs="Arial"/>
          <w:sz w:val="24"/>
          <w:szCs w:val="24"/>
        </w:rPr>
        <w:t xml:space="preserve"> költségvetés elfogadása</w:t>
      </w:r>
      <w:r w:rsidR="00645010">
        <w:rPr>
          <w:rFonts w:ascii="Arial" w:hAnsi="Arial" w:cs="Arial"/>
          <w:sz w:val="24"/>
          <w:szCs w:val="24"/>
        </w:rPr>
        <w:t>kor</w:t>
      </w:r>
      <w:r w:rsidR="00581002">
        <w:rPr>
          <w:rFonts w:ascii="Arial" w:hAnsi="Arial" w:cs="Arial"/>
          <w:sz w:val="24"/>
          <w:szCs w:val="24"/>
        </w:rPr>
        <w:t xml:space="preserve"> biztosítja.</w:t>
      </w:r>
    </w:p>
    <w:p w:rsidR="0015550F" w:rsidRPr="006A7324" w:rsidRDefault="0015550F" w:rsidP="0015550F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710010" w:rsidRDefault="00710010" w:rsidP="00A7681F">
      <w:pPr>
        <w:jc w:val="both"/>
        <w:rPr>
          <w:rFonts w:ascii="Arial" w:hAnsi="Arial" w:cs="Arial"/>
        </w:rPr>
      </w:pPr>
      <w:r w:rsidRPr="00BA0DC6">
        <w:rPr>
          <w:rFonts w:ascii="Arial" w:hAnsi="Arial" w:cs="Arial"/>
          <w:b/>
          <w:u w:val="single"/>
        </w:rPr>
        <w:t>Felelős:</w:t>
      </w:r>
      <w:r w:rsidRPr="00BA0DC6">
        <w:rPr>
          <w:rFonts w:ascii="Arial" w:hAnsi="Arial" w:cs="Arial"/>
          <w:b/>
        </w:rPr>
        <w:tab/>
      </w:r>
      <w:r w:rsidRPr="00BA0DC6">
        <w:rPr>
          <w:rFonts w:ascii="Arial" w:hAnsi="Arial" w:cs="Arial"/>
        </w:rPr>
        <w:t>Dr. Puskás Tivadar polgármester</w:t>
      </w:r>
    </w:p>
    <w:p w:rsidR="00645010" w:rsidRPr="00BA0DC6" w:rsidRDefault="00645010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710010" w:rsidRPr="00BA0DC6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 xml:space="preserve">Koczka Tibor alpolgármester </w:t>
      </w:r>
    </w:p>
    <w:p w:rsidR="004B1DDA" w:rsidRPr="00BA0DC6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Dr. Károlyi Ákos jeg</w:t>
      </w:r>
      <w:r w:rsidR="00A26366" w:rsidRPr="00BA0DC6">
        <w:rPr>
          <w:rFonts w:ascii="Arial" w:hAnsi="Arial" w:cs="Arial"/>
        </w:rPr>
        <w:t>yző</w:t>
      </w:r>
      <w:r w:rsidRPr="00BA0DC6">
        <w:rPr>
          <w:rFonts w:ascii="Arial" w:hAnsi="Arial" w:cs="Arial"/>
        </w:rPr>
        <w:tab/>
      </w:r>
    </w:p>
    <w:p w:rsidR="007A04F4" w:rsidRPr="00BA0DC6" w:rsidRDefault="004B1DDA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="003C0CD2" w:rsidRPr="00BA0DC6">
        <w:rPr>
          <w:rFonts w:ascii="Arial" w:hAnsi="Arial" w:cs="Arial"/>
        </w:rPr>
        <w:t>(</w:t>
      </w:r>
      <w:r w:rsidR="003C0CD2" w:rsidRPr="00BA0DC6">
        <w:rPr>
          <w:rFonts w:ascii="Arial" w:hAnsi="Arial" w:cs="Arial"/>
          <w:u w:val="single"/>
        </w:rPr>
        <w:t>A</w:t>
      </w:r>
      <w:r w:rsidR="00710010" w:rsidRPr="00BA0DC6">
        <w:rPr>
          <w:rFonts w:ascii="Arial" w:hAnsi="Arial" w:cs="Arial"/>
          <w:u w:val="single"/>
        </w:rPr>
        <w:t xml:space="preserve"> végrehajtás</w:t>
      </w:r>
      <w:r w:rsidR="003C0CD2" w:rsidRPr="00BA0DC6">
        <w:rPr>
          <w:rFonts w:ascii="Arial" w:hAnsi="Arial" w:cs="Arial"/>
          <w:u w:val="single"/>
        </w:rPr>
        <w:t>ért felelős:</w:t>
      </w:r>
    </w:p>
    <w:p w:rsidR="00581002" w:rsidRDefault="003C0CD2" w:rsidP="006126A6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>D</w:t>
      </w:r>
      <w:r w:rsidR="00710010" w:rsidRPr="00BA0DC6">
        <w:rPr>
          <w:rFonts w:ascii="Arial" w:hAnsi="Arial" w:cs="Arial"/>
        </w:rPr>
        <w:t>r. Bencsics Enikő, az Egészségügyi és</w:t>
      </w:r>
      <w:r w:rsidR="003E4E1A" w:rsidRPr="00BA0DC6">
        <w:rPr>
          <w:rFonts w:ascii="Arial" w:hAnsi="Arial" w:cs="Arial"/>
        </w:rPr>
        <w:t xml:space="preserve"> Közszolgálati Osztály vezetője</w:t>
      </w:r>
      <w:r w:rsidR="00645010">
        <w:rPr>
          <w:rFonts w:ascii="Arial" w:hAnsi="Arial" w:cs="Arial"/>
        </w:rPr>
        <w:t>,</w:t>
      </w:r>
    </w:p>
    <w:p w:rsidR="00645010" w:rsidRDefault="00645010" w:rsidP="006126A6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710010" w:rsidRPr="00BA0DC6" w:rsidRDefault="00BC6717" w:rsidP="006126A6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581002">
        <w:rPr>
          <w:rFonts w:ascii="Arial" w:hAnsi="Arial" w:cs="Arial"/>
        </w:rPr>
        <w:t>gné Horváth Ilona, a Szombathelyi Egészségügyi és Kulturális Intézmények Gazdasági Ellátó Szervezete igazgatója</w:t>
      </w:r>
      <w:r w:rsidR="003C0CD2" w:rsidRPr="00BA0DC6">
        <w:rPr>
          <w:rFonts w:ascii="Arial" w:hAnsi="Arial" w:cs="Arial"/>
        </w:rPr>
        <w:t>)</w:t>
      </w:r>
    </w:p>
    <w:p w:rsidR="00710010" w:rsidRPr="00BA0DC6" w:rsidRDefault="00710010" w:rsidP="00EF4A90">
      <w:pPr>
        <w:ind w:left="1410"/>
        <w:jc w:val="both"/>
        <w:rPr>
          <w:rFonts w:ascii="Arial" w:hAnsi="Arial" w:cs="Arial"/>
        </w:rPr>
      </w:pPr>
    </w:p>
    <w:p w:rsidR="005C0AF6" w:rsidRDefault="00710010" w:rsidP="00A11C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0DC6">
        <w:rPr>
          <w:rFonts w:ascii="Arial" w:hAnsi="Arial" w:cs="Arial"/>
          <w:b/>
          <w:bCs/>
          <w:u w:val="single"/>
        </w:rPr>
        <w:t>Határidő:</w:t>
      </w:r>
      <w:r w:rsidRPr="00BA0DC6">
        <w:rPr>
          <w:rFonts w:ascii="Arial" w:hAnsi="Arial" w:cs="Arial"/>
          <w:bCs/>
        </w:rPr>
        <w:tab/>
      </w:r>
      <w:r w:rsidR="00496F19">
        <w:rPr>
          <w:rFonts w:ascii="Arial" w:hAnsi="Arial" w:cs="Arial"/>
          <w:bCs/>
        </w:rPr>
        <w:t xml:space="preserve"> </w:t>
      </w:r>
      <w:r w:rsidR="00494DD7">
        <w:rPr>
          <w:rFonts w:ascii="Arial" w:hAnsi="Arial" w:cs="Arial"/>
          <w:bCs/>
        </w:rPr>
        <w:t>1. pont vonatkozásában: azonnal</w:t>
      </w:r>
    </w:p>
    <w:p w:rsidR="00494DD7" w:rsidRPr="00496F19" w:rsidRDefault="00494DD7" w:rsidP="00496F19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96F19">
        <w:rPr>
          <w:rFonts w:ascii="Arial" w:hAnsi="Arial" w:cs="Arial"/>
          <w:bCs/>
          <w:sz w:val="24"/>
          <w:szCs w:val="24"/>
        </w:rPr>
        <w:t xml:space="preserve">            2. pont vonatkozásában: 2016. évi költségvetés </w:t>
      </w:r>
      <w:r w:rsidR="00496F19" w:rsidRPr="00496F19">
        <w:rPr>
          <w:rFonts w:ascii="Arial" w:hAnsi="Arial" w:cs="Arial"/>
          <w:bCs/>
          <w:sz w:val="24"/>
          <w:szCs w:val="24"/>
        </w:rPr>
        <w:t>elfogadása</w:t>
      </w:r>
    </w:p>
    <w:p w:rsidR="005C0AF6" w:rsidRDefault="005C0AF6" w:rsidP="00A679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60E38" w:rsidRPr="00560E38" w:rsidRDefault="00560E38" w:rsidP="00560E38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</w:rPr>
      </w:pPr>
    </w:p>
    <w:sectPr w:rsidR="00560E38" w:rsidRPr="00560E38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BC6717">
      <w:rPr>
        <w:rFonts w:ascii="Arial" w:hAnsi="Arial" w:cs="Arial"/>
        <w:noProof/>
        <w:sz w:val="20"/>
        <w:szCs w:val="20"/>
      </w:rPr>
      <w:t>3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BC6717" w:rsidRPr="00BC6717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31D"/>
    <w:multiLevelType w:val="hybridMultilevel"/>
    <w:tmpl w:val="B1F0E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93"/>
    <w:multiLevelType w:val="hybridMultilevel"/>
    <w:tmpl w:val="50AADC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316F6A"/>
    <w:multiLevelType w:val="hybridMultilevel"/>
    <w:tmpl w:val="054C742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8846CC"/>
    <w:multiLevelType w:val="hybridMultilevel"/>
    <w:tmpl w:val="9788C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232BB6"/>
    <w:multiLevelType w:val="hybridMultilevel"/>
    <w:tmpl w:val="343407AE"/>
    <w:lvl w:ilvl="0" w:tplc="214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660FE4"/>
    <w:multiLevelType w:val="hybridMultilevel"/>
    <w:tmpl w:val="C4E03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B1316"/>
    <w:multiLevelType w:val="hybridMultilevel"/>
    <w:tmpl w:val="C512E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C51C7"/>
    <w:multiLevelType w:val="hybridMultilevel"/>
    <w:tmpl w:val="E4EE2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36F"/>
    <w:multiLevelType w:val="multilevel"/>
    <w:tmpl w:val="5268F3B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D64F5B"/>
    <w:multiLevelType w:val="hybridMultilevel"/>
    <w:tmpl w:val="CAC6C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64BE1"/>
    <w:multiLevelType w:val="hybridMultilevel"/>
    <w:tmpl w:val="EF9E2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D06EAC"/>
    <w:multiLevelType w:val="hybridMultilevel"/>
    <w:tmpl w:val="C9EC0458"/>
    <w:lvl w:ilvl="0" w:tplc="3C9469C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7108C"/>
    <w:multiLevelType w:val="hybridMultilevel"/>
    <w:tmpl w:val="CCCC5618"/>
    <w:lvl w:ilvl="0" w:tplc="167CF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B26C9D"/>
    <w:multiLevelType w:val="hybridMultilevel"/>
    <w:tmpl w:val="A1E2C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720FD"/>
    <w:multiLevelType w:val="hybridMultilevel"/>
    <w:tmpl w:val="B18607E0"/>
    <w:lvl w:ilvl="0" w:tplc="36BAC61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7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1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3C4255"/>
    <w:multiLevelType w:val="hybridMultilevel"/>
    <w:tmpl w:val="81A07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7"/>
  </w:num>
  <w:num w:numId="4">
    <w:abstractNumId w:val="3"/>
  </w:num>
  <w:num w:numId="5">
    <w:abstractNumId w:val="29"/>
  </w:num>
  <w:num w:numId="6">
    <w:abstractNumId w:val="40"/>
  </w:num>
  <w:num w:numId="7">
    <w:abstractNumId w:val="27"/>
  </w:num>
  <w:num w:numId="8">
    <w:abstractNumId w:val="23"/>
  </w:num>
  <w:num w:numId="9">
    <w:abstractNumId w:val="10"/>
  </w:num>
  <w:num w:numId="10">
    <w:abstractNumId w:val="21"/>
  </w:num>
  <w:num w:numId="11">
    <w:abstractNumId w:val="39"/>
  </w:num>
  <w:num w:numId="12">
    <w:abstractNumId w:val="9"/>
  </w:num>
  <w:num w:numId="13">
    <w:abstractNumId w:val="37"/>
  </w:num>
  <w:num w:numId="14">
    <w:abstractNumId w:val="13"/>
  </w:num>
  <w:num w:numId="15">
    <w:abstractNumId w:val="20"/>
  </w:num>
  <w:num w:numId="16">
    <w:abstractNumId w:val="1"/>
  </w:num>
  <w:num w:numId="17">
    <w:abstractNumId w:val="41"/>
  </w:num>
  <w:num w:numId="18">
    <w:abstractNumId w:val="35"/>
  </w:num>
  <w:num w:numId="19">
    <w:abstractNumId w:val="38"/>
  </w:num>
  <w:num w:numId="20">
    <w:abstractNumId w:val="4"/>
  </w:num>
  <w:num w:numId="21">
    <w:abstractNumId w:val="26"/>
  </w:num>
  <w:num w:numId="22">
    <w:abstractNumId w:val="31"/>
  </w:num>
  <w:num w:numId="23">
    <w:abstractNumId w:val="25"/>
  </w:num>
  <w:num w:numId="24">
    <w:abstractNumId w:val="12"/>
  </w:num>
  <w:num w:numId="25">
    <w:abstractNumId w:val="5"/>
  </w:num>
  <w:num w:numId="26">
    <w:abstractNumId w:val="18"/>
  </w:num>
  <w:num w:numId="27">
    <w:abstractNumId w:val="2"/>
  </w:num>
  <w:num w:numId="28">
    <w:abstractNumId w:val="34"/>
  </w:num>
  <w:num w:numId="29">
    <w:abstractNumId w:val="11"/>
  </w:num>
  <w:num w:numId="30">
    <w:abstractNumId w:val="30"/>
  </w:num>
  <w:num w:numId="31">
    <w:abstractNumId w:val="15"/>
  </w:num>
  <w:num w:numId="32">
    <w:abstractNumId w:val="33"/>
  </w:num>
  <w:num w:numId="33">
    <w:abstractNumId w:val="14"/>
  </w:num>
  <w:num w:numId="34">
    <w:abstractNumId w:val="28"/>
  </w:num>
  <w:num w:numId="35">
    <w:abstractNumId w:val="8"/>
  </w:num>
  <w:num w:numId="36">
    <w:abstractNumId w:val="32"/>
  </w:num>
  <w:num w:numId="37">
    <w:abstractNumId w:val="24"/>
  </w:num>
  <w:num w:numId="38">
    <w:abstractNumId w:val="22"/>
  </w:num>
  <w:num w:numId="39">
    <w:abstractNumId w:val="0"/>
  </w:num>
  <w:num w:numId="40">
    <w:abstractNumId w:val="42"/>
  </w:num>
  <w:num w:numId="41">
    <w:abstractNumId w:val="17"/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1DB"/>
    <w:rsid w:val="00002226"/>
    <w:rsid w:val="000109A7"/>
    <w:rsid w:val="00016A80"/>
    <w:rsid w:val="0002264D"/>
    <w:rsid w:val="00027099"/>
    <w:rsid w:val="00027A90"/>
    <w:rsid w:val="00033A67"/>
    <w:rsid w:val="000354E3"/>
    <w:rsid w:val="00037C20"/>
    <w:rsid w:val="00045674"/>
    <w:rsid w:val="000472D2"/>
    <w:rsid w:val="000548F8"/>
    <w:rsid w:val="00071DBF"/>
    <w:rsid w:val="0007387A"/>
    <w:rsid w:val="000773AB"/>
    <w:rsid w:val="00084FEB"/>
    <w:rsid w:val="00086529"/>
    <w:rsid w:val="00094324"/>
    <w:rsid w:val="00094FBC"/>
    <w:rsid w:val="00095B28"/>
    <w:rsid w:val="00095DAF"/>
    <w:rsid w:val="000B14BB"/>
    <w:rsid w:val="000B164D"/>
    <w:rsid w:val="000B2AA4"/>
    <w:rsid w:val="000C110D"/>
    <w:rsid w:val="000C21D7"/>
    <w:rsid w:val="000C5AF3"/>
    <w:rsid w:val="000C6068"/>
    <w:rsid w:val="000C7D5A"/>
    <w:rsid w:val="000D0DD3"/>
    <w:rsid w:val="000D1DDD"/>
    <w:rsid w:val="000D5554"/>
    <w:rsid w:val="000E0435"/>
    <w:rsid w:val="000E18BD"/>
    <w:rsid w:val="000E58FC"/>
    <w:rsid w:val="000F168C"/>
    <w:rsid w:val="001062AC"/>
    <w:rsid w:val="00111F1D"/>
    <w:rsid w:val="00112FF4"/>
    <w:rsid w:val="0011300E"/>
    <w:rsid w:val="00117DDA"/>
    <w:rsid w:val="00124DFD"/>
    <w:rsid w:val="00132161"/>
    <w:rsid w:val="00136241"/>
    <w:rsid w:val="00140271"/>
    <w:rsid w:val="00147D1F"/>
    <w:rsid w:val="001518B5"/>
    <w:rsid w:val="0015550F"/>
    <w:rsid w:val="001628FF"/>
    <w:rsid w:val="001636D2"/>
    <w:rsid w:val="00163F17"/>
    <w:rsid w:val="00165564"/>
    <w:rsid w:val="00165FF6"/>
    <w:rsid w:val="0016638C"/>
    <w:rsid w:val="00167CAE"/>
    <w:rsid w:val="00181116"/>
    <w:rsid w:val="001817DE"/>
    <w:rsid w:val="00182CE4"/>
    <w:rsid w:val="0019601A"/>
    <w:rsid w:val="001A40FB"/>
    <w:rsid w:val="001A4648"/>
    <w:rsid w:val="001A61F0"/>
    <w:rsid w:val="001B023F"/>
    <w:rsid w:val="001B2EE2"/>
    <w:rsid w:val="001B7813"/>
    <w:rsid w:val="001C17F6"/>
    <w:rsid w:val="001C3A04"/>
    <w:rsid w:val="001C4BC9"/>
    <w:rsid w:val="001C757E"/>
    <w:rsid w:val="001D165E"/>
    <w:rsid w:val="001D4B16"/>
    <w:rsid w:val="001D6545"/>
    <w:rsid w:val="001D7BA3"/>
    <w:rsid w:val="001E00CB"/>
    <w:rsid w:val="001E1117"/>
    <w:rsid w:val="001E4784"/>
    <w:rsid w:val="001E6B74"/>
    <w:rsid w:val="001F3239"/>
    <w:rsid w:val="001F4E17"/>
    <w:rsid w:val="001F4F63"/>
    <w:rsid w:val="001F5BB5"/>
    <w:rsid w:val="001F610C"/>
    <w:rsid w:val="001F7359"/>
    <w:rsid w:val="001F73F9"/>
    <w:rsid w:val="00210DBD"/>
    <w:rsid w:val="002150F4"/>
    <w:rsid w:val="0021612A"/>
    <w:rsid w:val="00221108"/>
    <w:rsid w:val="00221115"/>
    <w:rsid w:val="00231B67"/>
    <w:rsid w:val="00232B55"/>
    <w:rsid w:val="00241B11"/>
    <w:rsid w:val="00247832"/>
    <w:rsid w:val="0025108D"/>
    <w:rsid w:val="00254690"/>
    <w:rsid w:val="00261EF7"/>
    <w:rsid w:val="00261F95"/>
    <w:rsid w:val="00264D48"/>
    <w:rsid w:val="002719BB"/>
    <w:rsid w:val="002747B7"/>
    <w:rsid w:val="00283226"/>
    <w:rsid w:val="00287B8D"/>
    <w:rsid w:val="002B5740"/>
    <w:rsid w:val="002B5D57"/>
    <w:rsid w:val="002C00A0"/>
    <w:rsid w:val="002C14DA"/>
    <w:rsid w:val="002C39B3"/>
    <w:rsid w:val="002D1652"/>
    <w:rsid w:val="002F07EA"/>
    <w:rsid w:val="002F6CE0"/>
    <w:rsid w:val="002F7A49"/>
    <w:rsid w:val="003048E2"/>
    <w:rsid w:val="00304A3F"/>
    <w:rsid w:val="003053E4"/>
    <w:rsid w:val="0031135E"/>
    <w:rsid w:val="00313751"/>
    <w:rsid w:val="00314429"/>
    <w:rsid w:val="00315C6D"/>
    <w:rsid w:val="0031604E"/>
    <w:rsid w:val="003177F0"/>
    <w:rsid w:val="00321B7C"/>
    <w:rsid w:val="00321F1B"/>
    <w:rsid w:val="00325973"/>
    <w:rsid w:val="0032649B"/>
    <w:rsid w:val="00331246"/>
    <w:rsid w:val="00334CD4"/>
    <w:rsid w:val="0034130E"/>
    <w:rsid w:val="00343BE7"/>
    <w:rsid w:val="003459AF"/>
    <w:rsid w:val="0035164B"/>
    <w:rsid w:val="00355569"/>
    <w:rsid w:val="00356256"/>
    <w:rsid w:val="00357A39"/>
    <w:rsid w:val="00370878"/>
    <w:rsid w:val="00370AB8"/>
    <w:rsid w:val="0037434B"/>
    <w:rsid w:val="003768EE"/>
    <w:rsid w:val="00377465"/>
    <w:rsid w:val="003801E4"/>
    <w:rsid w:val="00387E79"/>
    <w:rsid w:val="0039793A"/>
    <w:rsid w:val="003A0841"/>
    <w:rsid w:val="003A0A4F"/>
    <w:rsid w:val="003A575C"/>
    <w:rsid w:val="003A6734"/>
    <w:rsid w:val="003B16FF"/>
    <w:rsid w:val="003B6C41"/>
    <w:rsid w:val="003B6C5F"/>
    <w:rsid w:val="003B788A"/>
    <w:rsid w:val="003C0CD2"/>
    <w:rsid w:val="003C662C"/>
    <w:rsid w:val="003D0034"/>
    <w:rsid w:val="003D09E7"/>
    <w:rsid w:val="003D7D74"/>
    <w:rsid w:val="003E0731"/>
    <w:rsid w:val="003E4B5F"/>
    <w:rsid w:val="003E4E1A"/>
    <w:rsid w:val="003E6D70"/>
    <w:rsid w:val="00402DFF"/>
    <w:rsid w:val="004035C7"/>
    <w:rsid w:val="00403AA6"/>
    <w:rsid w:val="00404068"/>
    <w:rsid w:val="004049FB"/>
    <w:rsid w:val="004104B1"/>
    <w:rsid w:val="00412328"/>
    <w:rsid w:val="004138A0"/>
    <w:rsid w:val="00415F1A"/>
    <w:rsid w:val="00416918"/>
    <w:rsid w:val="004209F0"/>
    <w:rsid w:val="00420F23"/>
    <w:rsid w:val="00422AD5"/>
    <w:rsid w:val="00426D78"/>
    <w:rsid w:val="004374EF"/>
    <w:rsid w:val="00452C3D"/>
    <w:rsid w:val="00453BFF"/>
    <w:rsid w:val="00460DEC"/>
    <w:rsid w:val="004723C9"/>
    <w:rsid w:val="0047783B"/>
    <w:rsid w:val="004813C8"/>
    <w:rsid w:val="004819B2"/>
    <w:rsid w:val="00482B2B"/>
    <w:rsid w:val="00484332"/>
    <w:rsid w:val="00484FDE"/>
    <w:rsid w:val="00487F9E"/>
    <w:rsid w:val="00494DD7"/>
    <w:rsid w:val="00496F19"/>
    <w:rsid w:val="004A22B4"/>
    <w:rsid w:val="004A6A53"/>
    <w:rsid w:val="004B165B"/>
    <w:rsid w:val="004B1DDA"/>
    <w:rsid w:val="004B3833"/>
    <w:rsid w:val="004C0AAC"/>
    <w:rsid w:val="004D1380"/>
    <w:rsid w:val="004E3084"/>
    <w:rsid w:val="004F4D2D"/>
    <w:rsid w:val="00500873"/>
    <w:rsid w:val="00502CEC"/>
    <w:rsid w:val="005120CA"/>
    <w:rsid w:val="00520228"/>
    <w:rsid w:val="00521AE9"/>
    <w:rsid w:val="00521F16"/>
    <w:rsid w:val="00524ADE"/>
    <w:rsid w:val="00533D05"/>
    <w:rsid w:val="00534336"/>
    <w:rsid w:val="00546972"/>
    <w:rsid w:val="00546B97"/>
    <w:rsid w:val="0055044D"/>
    <w:rsid w:val="00555EEB"/>
    <w:rsid w:val="00560E38"/>
    <w:rsid w:val="005614C2"/>
    <w:rsid w:val="00563238"/>
    <w:rsid w:val="005662B0"/>
    <w:rsid w:val="005713C2"/>
    <w:rsid w:val="0057206C"/>
    <w:rsid w:val="00580383"/>
    <w:rsid w:val="00581002"/>
    <w:rsid w:val="005875CE"/>
    <w:rsid w:val="0059142A"/>
    <w:rsid w:val="00594992"/>
    <w:rsid w:val="005A1000"/>
    <w:rsid w:val="005A543E"/>
    <w:rsid w:val="005B243F"/>
    <w:rsid w:val="005B4FF8"/>
    <w:rsid w:val="005B5ACE"/>
    <w:rsid w:val="005B5BA9"/>
    <w:rsid w:val="005C0AF6"/>
    <w:rsid w:val="005C2190"/>
    <w:rsid w:val="005C5308"/>
    <w:rsid w:val="005D080F"/>
    <w:rsid w:val="005D17B8"/>
    <w:rsid w:val="005E01FC"/>
    <w:rsid w:val="005E1F4E"/>
    <w:rsid w:val="005E3106"/>
    <w:rsid w:val="005E3EFF"/>
    <w:rsid w:val="005E491F"/>
    <w:rsid w:val="005F19FE"/>
    <w:rsid w:val="005F2A3E"/>
    <w:rsid w:val="005F53C3"/>
    <w:rsid w:val="006017D1"/>
    <w:rsid w:val="00602BD3"/>
    <w:rsid w:val="00603597"/>
    <w:rsid w:val="00603EE1"/>
    <w:rsid w:val="0060674B"/>
    <w:rsid w:val="006072C8"/>
    <w:rsid w:val="006126A6"/>
    <w:rsid w:val="006241A3"/>
    <w:rsid w:val="00626E32"/>
    <w:rsid w:val="00635BC9"/>
    <w:rsid w:val="006439E2"/>
    <w:rsid w:val="00645010"/>
    <w:rsid w:val="00646DD1"/>
    <w:rsid w:val="00651419"/>
    <w:rsid w:val="00652E66"/>
    <w:rsid w:val="00666940"/>
    <w:rsid w:val="00673677"/>
    <w:rsid w:val="006742BF"/>
    <w:rsid w:val="006748BE"/>
    <w:rsid w:val="006810EB"/>
    <w:rsid w:val="006A1531"/>
    <w:rsid w:val="006A7324"/>
    <w:rsid w:val="006B29D5"/>
    <w:rsid w:val="006B3718"/>
    <w:rsid w:val="006B3D3D"/>
    <w:rsid w:val="006B5218"/>
    <w:rsid w:val="006C6F08"/>
    <w:rsid w:val="006E1D8F"/>
    <w:rsid w:val="006F132D"/>
    <w:rsid w:val="00700F7B"/>
    <w:rsid w:val="00706F54"/>
    <w:rsid w:val="00707617"/>
    <w:rsid w:val="00710010"/>
    <w:rsid w:val="00712943"/>
    <w:rsid w:val="00712D44"/>
    <w:rsid w:val="00712FD6"/>
    <w:rsid w:val="00724085"/>
    <w:rsid w:val="00724DB1"/>
    <w:rsid w:val="0073168E"/>
    <w:rsid w:val="00735A88"/>
    <w:rsid w:val="007430ED"/>
    <w:rsid w:val="00744EC0"/>
    <w:rsid w:val="007650AC"/>
    <w:rsid w:val="0076512F"/>
    <w:rsid w:val="0076697B"/>
    <w:rsid w:val="007807AC"/>
    <w:rsid w:val="00783F54"/>
    <w:rsid w:val="00790C77"/>
    <w:rsid w:val="00793085"/>
    <w:rsid w:val="00795C6E"/>
    <w:rsid w:val="007968A4"/>
    <w:rsid w:val="007A04F4"/>
    <w:rsid w:val="007A624C"/>
    <w:rsid w:val="007A7B50"/>
    <w:rsid w:val="007B279D"/>
    <w:rsid w:val="007B2FF9"/>
    <w:rsid w:val="007B478D"/>
    <w:rsid w:val="007C40AF"/>
    <w:rsid w:val="007C6B98"/>
    <w:rsid w:val="007D04FD"/>
    <w:rsid w:val="007D2388"/>
    <w:rsid w:val="007D44E7"/>
    <w:rsid w:val="007E0BFE"/>
    <w:rsid w:val="007E1AD5"/>
    <w:rsid w:val="007E33FA"/>
    <w:rsid w:val="007E58C6"/>
    <w:rsid w:val="007F2F31"/>
    <w:rsid w:val="007F6736"/>
    <w:rsid w:val="008156B2"/>
    <w:rsid w:val="0082034A"/>
    <w:rsid w:val="00822D6F"/>
    <w:rsid w:val="00827B34"/>
    <w:rsid w:val="00841AFE"/>
    <w:rsid w:val="00846B92"/>
    <w:rsid w:val="00846F8D"/>
    <w:rsid w:val="008476CD"/>
    <w:rsid w:val="00850F4E"/>
    <w:rsid w:val="00851D20"/>
    <w:rsid w:val="00853069"/>
    <w:rsid w:val="00853CFD"/>
    <w:rsid w:val="00862398"/>
    <w:rsid w:val="00866714"/>
    <w:rsid w:val="008700CE"/>
    <w:rsid w:val="008728D0"/>
    <w:rsid w:val="00884920"/>
    <w:rsid w:val="00887F50"/>
    <w:rsid w:val="0089164F"/>
    <w:rsid w:val="008B040A"/>
    <w:rsid w:val="008B7EC9"/>
    <w:rsid w:val="008C4BAD"/>
    <w:rsid w:val="008D0157"/>
    <w:rsid w:val="008D6C0D"/>
    <w:rsid w:val="008E258C"/>
    <w:rsid w:val="008E2F52"/>
    <w:rsid w:val="008E641F"/>
    <w:rsid w:val="008E6D76"/>
    <w:rsid w:val="008F2038"/>
    <w:rsid w:val="008F2DD3"/>
    <w:rsid w:val="008F3B3F"/>
    <w:rsid w:val="008F780D"/>
    <w:rsid w:val="00907F78"/>
    <w:rsid w:val="00910E01"/>
    <w:rsid w:val="00912B87"/>
    <w:rsid w:val="0091775B"/>
    <w:rsid w:val="00921095"/>
    <w:rsid w:val="009218CE"/>
    <w:rsid w:val="00924D3B"/>
    <w:rsid w:val="00925430"/>
    <w:rsid w:val="009273C1"/>
    <w:rsid w:val="009348EA"/>
    <w:rsid w:val="00934E22"/>
    <w:rsid w:val="0093648E"/>
    <w:rsid w:val="009414B0"/>
    <w:rsid w:val="00941B24"/>
    <w:rsid w:val="00945A9B"/>
    <w:rsid w:val="009478D4"/>
    <w:rsid w:val="0095527E"/>
    <w:rsid w:val="00956C65"/>
    <w:rsid w:val="00956E3A"/>
    <w:rsid w:val="009570EC"/>
    <w:rsid w:val="0095774D"/>
    <w:rsid w:val="009610D3"/>
    <w:rsid w:val="0096279B"/>
    <w:rsid w:val="009711E8"/>
    <w:rsid w:val="00971EA0"/>
    <w:rsid w:val="00981186"/>
    <w:rsid w:val="009818BA"/>
    <w:rsid w:val="00981957"/>
    <w:rsid w:val="00982018"/>
    <w:rsid w:val="00982B24"/>
    <w:rsid w:val="00996E2E"/>
    <w:rsid w:val="009A48E9"/>
    <w:rsid w:val="009A4A8D"/>
    <w:rsid w:val="009B2C81"/>
    <w:rsid w:val="009B5205"/>
    <w:rsid w:val="009C038B"/>
    <w:rsid w:val="009C03CB"/>
    <w:rsid w:val="009C5FFA"/>
    <w:rsid w:val="009D003A"/>
    <w:rsid w:val="009E0661"/>
    <w:rsid w:val="009E1AF2"/>
    <w:rsid w:val="009E4992"/>
    <w:rsid w:val="009F0FAC"/>
    <w:rsid w:val="009F14DB"/>
    <w:rsid w:val="009F41A3"/>
    <w:rsid w:val="00A108C4"/>
    <w:rsid w:val="00A11C6D"/>
    <w:rsid w:val="00A1573A"/>
    <w:rsid w:val="00A17DA7"/>
    <w:rsid w:val="00A25B51"/>
    <w:rsid w:val="00A26366"/>
    <w:rsid w:val="00A31218"/>
    <w:rsid w:val="00A33FDF"/>
    <w:rsid w:val="00A361F0"/>
    <w:rsid w:val="00A36299"/>
    <w:rsid w:val="00A41F51"/>
    <w:rsid w:val="00A47081"/>
    <w:rsid w:val="00A547CA"/>
    <w:rsid w:val="00A55D38"/>
    <w:rsid w:val="00A57468"/>
    <w:rsid w:val="00A576D1"/>
    <w:rsid w:val="00A6286D"/>
    <w:rsid w:val="00A6796A"/>
    <w:rsid w:val="00A70D5C"/>
    <w:rsid w:val="00A71A17"/>
    <w:rsid w:val="00A72053"/>
    <w:rsid w:val="00A72DC1"/>
    <w:rsid w:val="00A73776"/>
    <w:rsid w:val="00A7633E"/>
    <w:rsid w:val="00A7681F"/>
    <w:rsid w:val="00A8367D"/>
    <w:rsid w:val="00AA3073"/>
    <w:rsid w:val="00AB0006"/>
    <w:rsid w:val="00AB042D"/>
    <w:rsid w:val="00AB7B31"/>
    <w:rsid w:val="00AC403C"/>
    <w:rsid w:val="00AC466A"/>
    <w:rsid w:val="00AC6C23"/>
    <w:rsid w:val="00AC757B"/>
    <w:rsid w:val="00AC7F03"/>
    <w:rsid w:val="00AD08CD"/>
    <w:rsid w:val="00AD30C5"/>
    <w:rsid w:val="00AD7939"/>
    <w:rsid w:val="00AE0052"/>
    <w:rsid w:val="00AE1486"/>
    <w:rsid w:val="00AE5636"/>
    <w:rsid w:val="00AE6B7D"/>
    <w:rsid w:val="00AF333D"/>
    <w:rsid w:val="00AF5640"/>
    <w:rsid w:val="00AF6CBE"/>
    <w:rsid w:val="00B01823"/>
    <w:rsid w:val="00B01916"/>
    <w:rsid w:val="00B01AF3"/>
    <w:rsid w:val="00B05DF4"/>
    <w:rsid w:val="00B103B4"/>
    <w:rsid w:val="00B12158"/>
    <w:rsid w:val="00B205CB"/>
    <w:rsid w:val="00B21D5E"/>
    <w:rsid w:val="00B23E41"/>
    <w:rsid w:val="00B2505B"/>
    <w:rsid w:val="00B3078F"/>
    <w:rsid w:val="00B4223A"/>
    <w:rsid w:val="00B465DD"/>
    <w:rsid w:val="00B557AF"/>
    <w:rsid w:val="00B610E8"/>
    <w:rsid w:val="00B7157A"/>
    <w:rsid w:val="00B76032"/>
    <w:rsid w:val="00B77DB3"/>
    <w:rsid w:val="00B83AE6"/>
    <w:rsid w:val="00B85BBE"/>
    <w:rsid w:val="00B864D3"/>
    <w:rsid w:val="00B919E1"/>
    <w:rsid w:val="00B92D5E"/>
    <w:rsid w:val="00B9526A"/>
    <w:rsid w:val="00BA0402"/>
    <w:rsid w:val="00BA0DC6"/>
    <w:rsid w:val="00BA45AC"/>
    <w:rsid w:val="00BB181E"/>
    <w:rsid w:val="00BB3A71"/>
    <w:rsid w:val="00BB4F56"/>
    <w:rsid w:val="00BB67B5"/>
    <w:rsid w:val="00BB6CC4"/>
    <w:rsid w:val="00BC2CB9"/>
    <w:rsid w:val="00BC46F6"/>
    <w:rsid w:val="00BC6717"/>
    <w:rsid w:val="00BD13D5"/>
    <w:rsid w:val="00BD73D2"/>
    <w:rsid w:val="00BE0FB1"/>
    <w:rsid w:val="00BE22A1"/>
    <w:rsid w:val="00BE370B"/>
    <w:rsid w:val="00BE419D"/>
    <w:rsid w:val="00BF3ACC"/>
    <w:rsid w:val="00BF7F80"/>
    <w:rsid w:val="00C01438"/>
    <w:rsid w:val="00C0243C"/>
    <w:rsid w:val="00C03724"/>
    <w:rsid w:val="00C038BC"/>
    <w:rsid w:val="00C0423E"/>
    <w:rsid w:val="00C13C19"/>
    <w:rsid w:val="00C21B54"/>
    <w:rsid w:val="00C2675A"/>
    <w:rsid w:val="00C33347"/>
    <w:rsid w:val="00C33818"/>
    <w:rsid w:val="00C378BE"/>
    <w:rsid w:val="00C40384"/>
    <w:rsid w:val="00C4166B"/>
    <w:rsid w:val="00C51BFA"/>
    <w:rsid w:val="00C538F8"/>
    <w:rsid w:val="00C5509A"/>
    <w:rsid w:val="00C60785"/>
    <w:rsid w:val="00C71A48"/>
    <w:rsid w:val="00C73345"/>
    <w:rsid w:val="00C80510"/>
    <w:rsid w:val="00C80BF9"/>
    <w:rsid w:val="00C831E7"/>
    <w:rsid w:val="00C83FA5"/>
    <w:rsid w:val="00C84FCA"/>
    <w:rsid w:val="00C85836"/>
    <w:rsid w:val="00C90611"/>
    <w:rsid w:val="00C91CCE"/>
    <w:rsid w:val="00CA0D64"/>
    <w:rsid w:val="00CA6838"/>
    <w:rsid w:val="00CB36F3"/>
    <w:rsid w:val="00CB5185"/>
    <w:rsid w:val="00CC3E9A"/>
    <w:rsid w:val="00CD044C"/>
    <w:rsid w:val="00CD1620"/>
    <w:rsid w:val="00CD1AC0"/>
    <w:rsid w:val="00CD2BEA"/>
    <w:rsid w:val="00CD530D"/>
    <w:rsid w:val="00CD56F4"/>
    <w:rsid w:val="00CD5B6A"/>
    <w:rsid w:val="00CE05FA"/>
    <w:rsid w:val="00CE0F67"/>
    <w:rsid w:val="00CE31FC"/>
    <w:rsid w:val="00CE3EA6"/>
    <w:rsid w:val="00CE5F0A"/>
    <w:rsid w:val="00CF2E68"/>
    <w:rsid w:val="00CF547E"/>
    <w:rsid w:val="00D00A9F"/>
    <w:rsid w:val="00D01E07"/>
    <w:rsid w:val="00D14025"/>
    <w:rsid w:val="00D17F47"/>
    <w:rsid w:val="00D20B42"/>
    <w:rsid w:val="00D21068"/>
    <w:rsid w:val="00D253E4"/>
    <w:rsid w:val="00D26763"/>
    <w:rsid w:val="00D4724B"/>
    <w:rsid w:val="00D52396"/>
    <w:rsid w:val="00D52F59"/>
    <w:rsid w:val="00D54A76"/>
    <w:rsid w:val="00D54DF8"/>
    <w:rsid w:val="00D56970"/>
    <w:rsid w:val="00D570EA"/>
    <w:rsid w:val="00D641A1"/>
    <w:rsid w:val="00D713B0"/>
    <w:rsid w:val="00D71F49"/>
    <w:rsid w:val="00D7583C"/>
    <w:rsid w:val="00D8031B"/>
    <w:rsid w:val="00D84665"/>
    <w:rsid w:val="00D8469A"/>
    <w:rsid w:val="00D97ED7"/>
    <w:rsid w:val="00DA0224"/>
    <w:rsid w:val="00DA0ECF"/>
    <w:rsid w:val="00DA136B"/>
    <w:rsid w:val="00DA14B3"/>
    <w:rsid w:val="00DB2C4F"/>
    <w:rsid w:val="00DC076A"/>
    <w:rsid w:val="00DC1230"/>
    <w:rsid w:val="00DC32B4"/>
    <w:rsid w:val="00DD04CC"/>
    <w:rsid w:val="00DD2497"/>
    <w:rsid w:val="00DD5A6E"/>
    <w:rsid w:val="00DE2612"/>
    <w:rsid w:val="00DF315B"/>
    <w:rsid w:val="00E00BAF"/>
    <w:rsid w:val="00E058E6"/>
    <w:rsid w:val="00E11FD3"/>
    <w:rsid w:val="00E15233"/>
    <w:rsid w:val="00E177D5"/>
    <w:rsid w:val="00E20BFB"/>
    <w:rsid w:val="00E21948"/>
    <w:rsid w:val="00E40696"/>
    <w:rsid w:val="00E450A4"/>
    <w:rsid w:val="00E4777E"/>
    <w:rsid w:val="00E52161"/>
    <w:rsid w:val="00E53080"/>
    <w:rsid w:val="00E540A4"/>
    <w:rsid w:val="00E56FA4"/>
    <w:rsid w:val="00E610BB"/>
    <w:rsid w:val="00E62D8A"/>
    <w:rsid w:val="00E6442E"/>
    <w:rsid w:val="00E75291"/>
    <w:rsid w:val="00E77C3F"/>
    <w:rsid w:val="00E82F69"/>
    <w:rsid w:val="00E950D2"/>
    <w:rsid w:val="00EA61F6"/>
    <w:rsid w:val="00EC7C11"/>
    <w:rsid w:val="00EE2FF2"/>
    <w:rsid w:val="00EE7220"/>
    <w:rsid w:val="00EF0ED2"/>
    <w:rsid w:val="00EF47B2"/>
    <w:rsid w:val="00EF4A90"/>
    <w:rsid w:val="00F012F8"/>
    <w:rsid w:val="00F12831"/>
    <w:rsid w:val="00F17512"/>
    <w:rsid w:val="00F1776B"/>
    <w:rsid w:val="00F204A4"/>
    <w:rsid w:val="00F23DBA"/>
    <w:rsid w:val="00F256A4"/>
    <w:rsid w:val="00F3032D"/>
    <w:rsid w:val="00F34314"/>
    <w:rsid w:val="00F34C07"/>
    <w:rsid w:val="00F358C8"/>
    <w:rsid w:val="00F36D10"/>
    <w:rsid w:val="00F552EC"/>
    <w:rsid w:val="00F638AF"/>
    <w:rsid w:val="00F66C5B"/>
    <w:rsid w:val="00F721D4"/>
    <w:rsid w:val="00F75097"/>
    <w:rsid w:val="00F804F9"/>
    <w:rsid w:val="00F91072"/>
    <w:rsid w:val="00FA73D1"/>
    <w:rsid w:val="00FB2834"/>
    <w:rsid w:val="00FC17B4"/>
    <w:rsid w:val="00FC57A0"/>
    <w:rsid w:val="00FE10E2"/>
    <w:rsid w:val="00FE2F16"/>
    <w:rsid w:val="00FF3877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locked/>
    <w:rsid w:val="003053E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053E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7AA8-26E4-423F-B167-8592D528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0</TotalTime>
  <Pages>3</Pages>
  <Words>768</Words>
  <Characters>6131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Varga Ágnes</cp:lastModifiedBy>
  <cp:revision>2</cp:revision>
  <cp:lastPrinted>2016-01-20T15:12:00Z</cp:lastPrinted>
  <dcterms:created xsi:type="dcterms:W3CDTF">2016-01-20T15:13:00Z</dcterms:created>
  <dcterms:modified xsi:type="dcterms:W3CDTF">2016-01-20T15:13:00Z</dcterms:modified>
</cp:coreProperties>
</file>