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83" w:rsidRDefault="00071083" w:rsidP="0007108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496/2015. (XII. 10.) </w:t>
      </w:r>
      <w:proofErr w:type="spellStart"/>
      <w:r>
        <w:rPr>
          <w:rFonts w:ascii="Arial" w:hAnsi="Arial" w:cs="Arial"/>
          <w:b/>
          <w:bCs/>
          <w:u w:val="single"/>
        </w:rPr>
        <w:t>Kgy.sz</w:t>
      </w:r>
      <w:proofErr w:type="spellEnd"/>
      <w:r>
        <w:rPr>
          <w:rFonts w:ascii="Arial" w:hAnsi="Arial" w:cs="Arial"/>
          <w:b/>
          <w:bCs/>
          <w:u w:val="single"/>
        </w:rPr>
        <w:t xml:space="preserve">. </w:t>
      </w:r>
      <w:proofErr w:type="gramStart"/>
      <w:r>
        <w:rPr>
          <w:rFonts w:ascii="Arial" w:hAnsi="Arial" w:cs="Arial"/>
          <w:b/>
          <w:bCs/>
          <w:u w:val="single"/>
        </w:rPr>
        <w:t>határozat</w:t>
      </w:r>
      <w:proofErr w:type="gramEnd"/>
    </w:p>
    <w:p w:rsidR="00071083" w:rsidRDefault="00071083" w:rsidP="00071083">
      <w:pPr>
        <w:ind w:left="705" w:hanging="705"/>
        <w:jc w:val="center"/>
        <w:rPr>
          <w:rFonts w:ascii="Arial" w:hAnsi="Arial" w:cs="Arial"/>
          <w:b/>
        </w:rPr>
      </w:pPr>
    </w:p>
    <w:p w:rsidR="00071083" w:rsidRDefault="00071083" w:rsidP="000710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iCs/>
        </w:rPr>
        <w:t>kéményseprő-ipari közszolgáltatással kapcsolatos döntések meghozataláról szóló</w:t>
      </w:r>
      <w:r>
        <w:rPr>
          <w:rFonts w:ascii="Arial" w:hAnsi="Arial" w:cs="Arial"/>
          <w:bCs/>
          <w:iCs/>
        </w:rPr>
        <w:t xml:space="preserve"> sürgősségi indítványt megtárgyalta </w:t>
      </w:r>
      <w:r>
        <w:rPr>
          <w:rFonts w:ascii="Arial" w:hAnsi="Arial" w:cs="Arial"/>
          <w:bCs/>
        </w:rPr>
        <w:t>és az alábbi döntést hozza</w:t>
      </w:r>
      <w:r>
        <w:rPr>
          <w:rFonts w:ascii="Arial" w:hAnsi="Arial" w:cs="Arial"/>
        </w:rPr>
        <w:t>:</w:t>
      </w:r>
      <w:r>
        <w:rPr>
          <w:rFonts w:ascii="Arial" w:hAnsi="Arial" w:cs="Arial"/>
          <w:bCs/>
        </w:rPr>
        <w:t xml:space="preserve"> </w:t>
      </w:r>
    </w:p>
    <w:p w:rsidR="00071083" w:rsidRDefault="00071083" w:rsidP="00071083">
      <w:pPr>
        <w:jc w:val="center"/>
        <w:rPr>
          <w:rFonts w:ascii="Arial" w:hAnsi="Arial" w:cs="Arial"/>
          <w:b/>
          <w:bCs/>
        </w:rPr>
      </w:pPr>
    </w:p>
    <w:p w:rsidR="00071083" w:rsidRDefault="00071083" w:rsidP="00071083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abban az esetben, ha a</w:t>
      </w:r>
      <w:r>
        <w:rPr>
          <w:rFonts w:ascii="Arial" w:hAnsi="Arial" w:cs="Arial"/>
          <w:shd w:val="clear" w:color="auto" w:fill="FFFFFF"/>
        </w:rPr>
        <w:t xml:space="preserve"> kéményseprő-ipari tevékenységről és az ezzel, valamint a tűz elleni védekezéssel összefüggő egyes törvények módosításáról szóló T/3784/19. számú, a köztársasági elnök aláírására váró törvényjavaslat az Országgyűlés által elfogadott szöveggel hatályba lép, úgy dönt, hogy a </w:t>
      </w:r>
      <w:r>
        <w:rPr>
          <w:rFonts w:ascii="Arial" w:hAnsi="Arial" w:cs="Arial"/>
        </w:rPr>
        <w:t>kéményseprő-ipari közszolgáltatásról szóló 2012. évi XC. törvény alapján kötött, és hatályban lévő közszolgáltatási szerződés lejártáig a közszolgáltatást biztosítja.</w:t>
      </w:r>
    </w:p>
    <w:p w:rsidR="00071083" w:rsidRDefault="00071083" w:rsidP="00071083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egyúttal kijelenti, hogy a 2016. július 1-ét követő, a szolgáltatást finanszírozásához szükséges forrást a 2016. évi költségvetésében biztosítja.</w:t>
      </w:r>
    </w:p>
    <w:p w:rsidR="00071083" w:rsidRDefault="00071083" w:rsidP="00071083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felhatalmazza a polgármestert, hogy a törvény hatályba lépését követően a kéményseprő-ipari szervet és a kéményseprő-ipari közszolgáltatókat a döntésről haladéktalanul tájékoztassa.</w:t>
      </w:r>
    </w:p>
    <w:p w:rsidR="00071083" w:rsidRDefault="00071083" w:rsidP="00071083">
      <w:pPr>
        <w:jc w:val="both"/>
        <w:rPr>
          <w:rFonts w:ascii="Arial" w:hAnsi="Arial" w:cs="Arial"/>
        </w:rPr>
      </w:pPr>
    </w:p>
    <w:p w:rsidR="00071083" w:rsidRDefault="00071083" w:rsidP="0007108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071083" w:rsidRDefault="00071083" w:rsidP="0007108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071083" w:rsidRDefault="00071083" w:rsidP="0007108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071083" w:rsidRDefault="00071083" w:rsidP="0007108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071083" w:rsidRDefault="00071083" w:rsidP="0007108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071083" w:rsidRDefault="00071083" w:rsidP="000710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071083" w:rsidRDefault="00071083" w:rsidP="00071083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Adóosztály vezetője)</w:t>
      </w:r>
    </w:p>
    <w:p w:rsidR="00071083" w:rsidRDefault="00071083" w:rsidP="00071083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u w:val="single"/>
        </w:rPr>
      </w:pPr>
    </w:p>
    <w:p w:rsidR="00071083" w:rsidRDefault="00071083" w:rsidP="00071083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azonnal 1. pontra</w:t>
      </w:r>
    </w:p>
    <w:p w:rsidR="00071083" w:rsidRDefault="00071083" w:rsidP="00071083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2016. évi költségvetés elfogadása a 2. pontra</w:t>
      </w:r>
    </w:p>
    <w:p w:rsidR="00071083" w:rsidRDefault="00071083" w:rsidP="00071083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törvény hatályba lépését követően a 3. pontra </w:t>
      </w:r>
    </w:p>
    <w:p w:rsidR="00071083" w:rsidRDefault="00071083" w:rsidP="00071083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57429"/>
    <w:multiLevelType w:val="hybridMultilevel"/>
    <w:tmpl w:val="16EC9C20"/>
    <w:lvl w:ilvl="0" w:tplc="4834748C">
      <w:start w:val="1"/>
      <w:numFmt w:val="decimal"/>
      <w:lvlText w:val="%1./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83"/>
    <w:rsid w:val="0007108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00D2-4852-443F-AA52-B8A9784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0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2015-12-21T09:02:00Z</dcterms:created>
  <dcterms:modified xsi:type="dcterms:W3CDTF">2015-12-21T09:02:00Z</dcterms:modified>
</cp:coreProperties>
</file>