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31E53" w14:textId="77777777" w:rsidR="00B3460B" w:rsidRPr="00C12437" w:rsidRDefault="00B3460B" w:rsidP="00E561FD">
      <w:pPr>
        <w:ind w:left="4962" w:hanging="6"/>
        <w:rPr>
          <w:rFonts w:ascii="Arial" w:hAnsi="Arial" w:cs="Arial"/>
          <w:b/>
          <w:color w:val="000000"/>
          <w:u w:val="single"/>
        </w:rPr>
      </w:pPr>
      <w:r w:rsidRPr="00C12437">
        <w:rPr>
          <w:rFonts w:ascii="Arial" w:hAnsi="Arial" w:cs="Arial"/>
          <w:b/>
          <w:color w:val="000000"/>
          <w:u w:val="single"/>
        </w:rPr>
        <w:t>Az előterjesztést megtárgyalta:</w:t>
      </w:r>
    </w:p>
    <w:p w14:paraId="6ACF5FCB" w14:textId="77777777" w:rsidR="00B3460B" w:rsidRPr="00C12437" w:rsidRDefault="00B3460B" w:rsidP="00E561FD">
      <w:pPr>
        <w:pStyle w:val="Listaszerbekezds1"/>
        <w:numPr>
          <w:ilvl w:val="0"/>
          <w:numId w:val="6"/>
        </w:numPr>
        <w:rPr>
          <w:rFonts w:ascii="Arial" w:hAnsi="Arial" w:cs="Arial"/>
          <w:color w:val="000000"/>
        </w:rPr>
      </w:pPr>
      <w:r w:rsidRPr="00C12437">
        <w:rPr>
          <w:rFonts w:ascii="Arial" w:hAnsi="Arial" w:cs="Arial"/>
          <w:color w:val="000000"/>
        </w:rPr>
        <w:t>Jogi és Társadalmi Kapcsolatok Bizottsága</w:t>
      </w:r>
    </w:p>
    <w:p w14:paraId="309AE283" w14:textId="77777777" w:rsidR="008E40A4" w:rsidRDefault="008E40A4" w:rsidP="00190F2C">
      <w:pPr>
        <w:jc w:val="center"/>
        <w:rPr>
          <w:rFonts w:ascii="Arial" w:hAnsi="Arial" w:cs="Arial"/>
          <w:b/>
          <w:caps/>
          <w:color w:val="000000"/>
          <w:u w:val="single"/>
        </w:rPr>
      </w:pPr>
    </w:p>
    <w:p w14:paraId="40F0877E" w14:textId="77777777" w:rsidR="0070276A" w:rsidRDefault="0070276A" w:rsidP="00190F2C">
      <w:pPr>
        <w:jc w:val="center"/>
        <w:rPr>
          <w:rFonts w:ascii="Arial" w:hAnsi="Arial" w:cs="Arial"/>
          <w:b/>
          <w:caps/>
          <w:color w:val="000000"/>
          <w:u w:val="single"/>
        </w:rPr>
      </w:pPr>
    </w:p>
    <w:p w14:paraId="668AC6AF" w14:textId="77777777" w:rsidR="0070276A" w:rsidRDefault="0070276A" w:rsidP="00190F2C">
      <w:pPr>
        <w:jc w:val="center"/>
        <w:rPr>
          <w:rFonts w:ascii="Arial" w:hAnsi="Arial" w:cs="Arial"/>
          <w:b/>
          <w:caps/>
          <w:color w:val="000000"/>
          <w:u w:val="single"/>
        </w:rPr>
      </w:pPr>
    </w:p>
    <w:p w14:paraId="74F52693" w14:textId="77777777" w:rsidR="00B3460B" w:rsidRPr="00F1067E" w:rsidRDefault="00B3460B" w:rsidP="00190F2C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  <w:r w:rsidRPr="00F1067E">
        <w:rPr>
          <w:rFonts w:ascii="Arial" w:hAnsi="Arial" w:cs="Arial"/>
          <w:b/>
          <w:caps/>
          <w:color w:val="000000" w:themeColor="text1"/>
          <w:u w:val="single"/>
        </w:rPr>
        <w:t>Előterjesztés</w:t>
      </w:r>
    </w:p>
    <w:p w14:paraId="7BD5D108" w14:textId="77777777" w:rsidR="00B3460B" w:rsidRPr="00F1067E" w:rsidRDefault="00B3460B" w:rsidP="00190F2C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14:paraId="54C11505" w14:textId="77777777" w:rsidR="00F26485" w:rsidRPr="00F1067E" w:rsidRDefault="00B3460B" w:rsidP="00190F2C">
      <w:pPr>
        <w:jc w:val="center"/>
        <w:rPr>
          <w:rFonts w:ascii="Arial" w:hAnsi="Arial" w:cs="Arial"/>
          <w:b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 xml:space="preserve">Szombathely Megyei Jogú Város Közgyűlésének 2015. </w:t>
      </w:r>
      <w:r w:rsidR="003676B1" w:rsidRPr="00F1067E">
        <w:rPr>
          <w:rFonts w:ascii="Arial" w:hAnsi="Arial" w:cs="Arial"/>
          <w:b/>
          <w:color w:val="000000" w:themeColor="text1"/>
        </w:rPr>
        <w:t>december 10</w:t>
      </w:r>
      <w:r w:rsidR="00867BEE" w:rsidRPr="00F1067E">
        <w:rPr>
          <w:rFonts w:ascii="Arial" w:hAnsi="Arial" w:cs="Arial"/>
          <w:b/>
          <w:color w:val="000000" w:themeColor="text1"/>
        </w:rPr>
        <w:t>-i</w:t>
      </w:r>
    </w:p>
    <w:p w14:paraId="0E503710" w14:textId="77777777" w:rsidR="00B3460B" w:rsidRPr="00F1067E" w:rsidRDefault="00B3460B" w:rsidP="002A720F">
      <w:pPr>
        <w:jc w:val="center"/>
        <w:rPr>
          <w:rFonts w:ascii="Arial" w:hAnsi="Arial" w:cs="Arial"/>
          <w:b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>ülésére</w:t>
      </w:r>
    </w:p>
    <w:p w14:paraId="365D16E9" w14:textId="77777777" w:rsidR="00F4666B" w:rsidRPr="00F1067E" w:rsidRDefault="00F4666B" w:rsidP="00770E55">
      <w:pPr>
        <w:pStyle w:val="Alcm"/>
        <w:rPr>
          <w:rFonts w:ascii="Arial" w:hAnsi="Arial" w:cs="Arial"/>
          <w:b/>
          <w:color w:val="000000" w:themeColor="text1"/>
        </w:rPr>
      </w:pPr>
    </w:p>
    <w:p w14:paraId="2C44C808" w14:textId="77777777" w:rsidR="0009027F" w:rsidRPr="00F1067E" w:rsidRDefault="00F4666B" w:rsidP="00F4666B">
      <w:pPr>
        <w:jc w:val="center"/>
        <w:rPr>
          <w:rFonts w:ascii="Arial" w:hAnsi="Arial" w:cs="Arial"/>
          <w:b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>Javaslat az állattartók egyes magatartási, valamint az állattartó épületek elhelyezésének szabályairól szóló 34/2012. (XI.07.) önkormányzati rendelet hatályon kívül helyezésére</w:t>
      </w:r>
    </w:p>
    <w:p w14:paraId="65BA9726" w14:textId="77777777" w:rsidR="00770E55" w:rsidRPr="00F1067E" w:rsidRDefault="00770E55" w:rsidP="00770E55">
      <w:pPr>
        <w:jc w:val="both"/>
        <w:rPr>
          <w:rFonts w:ascii="Arial" w:hAnsi="Arial" w:cs="Arial"/>
          <w:color w:val="000000" w:themeColor="text1"/>
        </w:rPr>
      </w:pPr>
    </w:p>
    <w:p w14:paraId="42456824" w14:textId="77777777" w:rsidR="009F47B2" w:rsidRPr="00F1067E" w:rsidRDefault="00770E55" w:rsidP="00BC7FD3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Szombathely Megyei Jogú Város Közgyűlése a</w:t>
      </w:r>
      <w:r w:rsidR="003676B1" w:rsidRPr="00F1067E">
        <w:rPr>
          <w:rFonts w:ascii="Arial" w:hAnsi="Arial" w:cs="Arial"/>
          <w:color w:val="000000" w:themeColor="text1"/>
        </w:rPr>
        <w:t>z</w:t>
      </w:r>
      <w:r w:rsidRPr="00F1067E">
        <w:rPr>
          <w:rFonts w:ascii="Arial" w:hAnsi="Arial" w:cs="Arial"/>
          <w:color w:val="000000" w:themeColor="text1"/>
        </w:rPr>
        <w:t xml:space="preserve"> </w:t>
      </w:r>
      <w:r w:rsidR="00F4666B" w:rsidRPr="00F1067E">
        <w:rPr>
          <w:rFonts w:ascii="Arial" w:hAnsi="Arial" w:cs="Arial"/>
          <w:color w:val="000000" w:themeColor="text1"/>
        </w:rPr>
        <w:t>1992. december 17-</w:t>
      </w:r>
      <w:r w:rsidRPr="00F1067E">
        <w:rPr>
          <w:rFonts w:ascii="Arial" w:hAnsi="Arial" w:cs="Arial"/>
          <w:color w:val="000000" w:themeColor="text1"/>
        </w:rPr>
        <w:t>i ülésén alkotta meg</w:t>
      </w:r>
      <w:r w:rsidR="00220851" w:rsidRPr="00F1067E">
        <w:rPr>
          <w:rFonts w:ascii="Arial" w:hAnsi="Arial" w:cs="Arial"/>
          <w:color w:val="000000" w:themeColor="text1"/>
        </w:rPr>
        <w:t xml:space="preserve"> </w:t>
      </w:r>
      <w:r w:rsidRPr="00F1067E">
        <w:rPr>
          <w:rFonts w:ascii="Arial" w:hAnsi="Arial" w:cs="Arial"/>
          <w:color w:val="000000" w:themeColor="text1"/>
        </w:rPr>
        <w:t>az állat</w:t>
      </w:r>
      <w:r w:rsidR="00F4666B" w:rsidRPr="00F1067E">
        <w:rPr>
          <w:rFonts w:ascii="Arial" w:hAnsi="Arial" w:cs="Arial"/>
          <w:color w:val="000000" w:themeColor="text1"/>
        </w:rPr>
        <w:t>ok tartásáró</w:t>
      </w:r>
      <w:r w:rsidR="003676B1" w:rsidRPr="00F1067E">
        <w:rPr>
          <w:rFonts w:ascii="Arial" w:hAnsi="Arial" w:cs="Arial"/>
          <w:color w:val="000000" w:themeColor="text1"/>
        </w:rPr>
        <w:t xml:space="preserve">l szóló 24/1992. (XII.17.) </w:t>
      </w:r>
      <w:r w:rsidR="009C2F96" w:rsidRPr="00F1067E">
        <w:rPr>
          <w:rFonts w:ascii="Arial" w:hAnsi="Arial" w:cs="Arial"/>
          <w:color w:val="000000" w:themeColor="text1"/>
        </w:rPr>
        <w:t xml:space="preserve">önkormányzati rendeletét. </w:t>
      </w:r>
      <w:bookmarkStart w:id="0" w:name="chp0"/>
      <w:bookmarkStart w:id="1" w:name="chp1"/>
      <w:bookmarkEnd w:id="0"/>
      <w:bookmarkEnd w:id="1"/>
    </w:p>
    <w:p w14:paraId="7BB91706" w14:textId="77777777" w:rsidR="00744CB4" w:rsidRPr="00F1067E" w:rsidRDefault="00744CB4" w:rsidP="00744CB4">
      <w:pPr>
        <w:jc w:val="both"/>
        <w:rPr>
          <w:rFonts w:ascii="Arial" w:hAnsi="Arial" w:cs="Arial"/>
          <w:color w:val="000000" w:themeColor="text1"/>
        </w:rPr>
      </w:pPr>
    </w:p>
    <w:p w14:paraId="06B53B3E" w14:textId="01DC3AB9" w:rsidR="004D2F0B" w:rsidRPr="00F1067E" w:rsidRDefault="00F4666B" w:rsidP="00BC7FD3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Style w:val="desc1"/>
          <w:color w:val="000000" w:themeColor="text1"/>
          <w:sz w:val="24"/>
          <w:szCs w:val="24"/>
          <w:specVanish w:val="0"/>
        </w:rPr>
        <w:t xml:space="preserve">Az élelmiszerláncról és hatósági felügyeletéről szóló </w:t>
      </w:r>
      <w:hyperlink r:id="rId11" w:anchor="sid256" w:history="1">
        <w:r w:rsidRPr="00F1067E">
          <w:rPr>
            <w:rStyle w:val="desc1"/>
            <w:bCs/>
            <w:color w:val="000000" w:themeColor="text1"/>
            <w:sz w:val="24"/>
            <w:szCs w:val="24"/>
            <w:specVanish w:val="0"/>
          </w:rPr>
          <w:t>2008. évi XLVI. törvény</w:t>
        </w:r>
      </w:hyperlink>
      <w:r w:rsidRPr="00F1067E">
        <w:rPr>
          <w:rStyle w:val="desc1"/>
          <w:color w:val="000000" w:themeColor="text1"/>
          <w:sz w:val="24"/>
          <w:szCs w:val="24"/>
          <w:specVanish w:val="0"/>
        </w:rPr>
        <w:t xml:space="preserve"> módosításáról</w:t>
      </w:r>
      <w:r w:rsidRPr="00F1067E">
        <w:rPr>
          <w:rStyle w:val="desc1"/>
          <w:color w:val="000000" w:themeColor="text1"/>
          <w:sz w:val="24"/>
          <w:szCs w:val="24"/>
          <w:vertAlign w:val="superscript"/>
          <w:specVanish w:val="0"/>
        </w:rPr>
        <w:t> </w:t>
      </w:r>
      <w:r w:rsidRPr="00F1067E">
        <w:rPr>
          <w:rStyle w:val="desc1"/>
          <w:color w:val="000000" w:themeColor="text1"/>
          <w:sz w:val="24"/>
          <w:szCs w:val="24"/>
          <w:specVanish w:val="0"/>
        </w:rPr>
        <w:t xml:space="preserve"> szóló </w:t>
      </w:r>
      <w:r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>2012. évi XVIII. törvény</w:t>
      </w:r>
      <w:r w:rsidRPr="00F1067E">
        <w:rPr>
          <w:rStyle w:val="lawnum1"/>
          <w:color w:val="000000" w:themeColor="text1"/>
          <w:sz w:val="24"/>
          <w:szCs w:val="24"/>
          <w:specVanish w:val="0"/>
        </w:rPr>
        <w:t xml:space="preserve"> </w:t>
      </w:r>
      <w:r w:rsidR="00D124D8"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 xml:space="preserve">5.§-a </w:t>
      </w:r>
      <w:r w:rsidR="00EA27D1"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>kimondta, hogy a mezőgazdasági haszonállat tartása önkormányzati rendeletben nem korlátozható</w:t>
      </w:r>
      <w:r w:rsidR="00BC7FD3"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>. A</w:t>
      </w:r>
      <w:r w:rsidR="00EA27D1"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 xml:space="preserve"> szóban</w:t>
      </w:r>
      <w:r w:rsidR="009F47B2"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 xml:space="preserve"> </w:t>
      </w:r>
      <w:r w:rsidR="00EA27D1" w:rsidRPr="00F1067E">
        <w:rPr>
          <w:rStyle w:val="lawnum1"/>
          <w:b w:val="0"/>
          <w:color w:val="000000" w:themeColor="text1"/>
          <w:sz w:val="24"/>
          <w:szCs w:val="24"/>
          <w:specVanish w:val="0"/>
        </w:rPr>
        <w:t xml:space="preserve">forgó </w:t>
      </w:r>
      <w:r w:rsidR="00EA27D1" w:rsidRPr="00F1067E">
        <w:rPr>
          <w:rFonts w:ascii="Arial" w:hAnsi="Arial" w:cs="Arial"/>
          <w:color w:val="000000" w:themeColor="text1"/>
        </w:rPr>
        <w:t>24/1992. (XII.17.) önkormányzati rendelet azonban tartalma</w:t>
      </w:r>
      <w:r w:rsidR="00862F71">
        <w:rPr>
          <w:rFonts w:ascii="Arial" w:hAnsi="Arial" w:cs="Arial"/>
          <w:color w:val="000000" w:themeColor="text1"/>
        </w:rPr>
        <w:t>zott erre vonatkozó rendelkezése</w:t>
      </w:r>
      <w:r w:rsidR="00EA27D1" w:rsidRPr="00F1067E">
        <w:rPr>
          <w:rFonts w:ascii="Arial" w:hAnsi="Arial" w:cs="Arial"/>
          <w:color w:val="000000" w:themeColor="text1"/>
        </w:rPr>
        <w:t>ket. Mivel az állattartók magatartásának önkormányzati rendeletben való szabályozása nem került a törvény által tilalmazásra, megalkotásra került az állattartók egyes magatartási, valamint az állattartó épületek elhelyezésének szabályairól szóló 34/2012. (XI.07.) önkormányzati rendelet, ami hatályon kívül helyezte az állatok tartásáró</w:t>
      </w:r>
      <w:r w:rsidR="003676B1" w:rsidRPr="00F1067E">
        <w:rPr>
          <w:rFonts w:ascii="Arial" w:hAnsi="Arial" w:cs="Arial"/>
          <w:color w:val="000000" w:themeColor="text1"/>
        </w:rPr>
        <w:t xml:space="preserve">l szóló 24/1992. (XII.17.) </w:t>
      </w:r>
      <w:r w:rsidR="00EA27D1" w:rsidRPr="00F1067E">
        <w:rPr>
          <w:rFonts w:ascii="Arial" w:hAnsi="Arial" w:cs="Arial"/>
          <w:color w:val="000000" w:themeColor="text1"/>
        </w:rPr>
        <w:t xml:space="preserve">önkormányzati rendeletet. </w:t>
      </w:r>
    </w:p>
    <w:p w14:paraId="71AE68F3" w14:textId="77777777" w:rsidR="009F47B2" w:rsidRPr="00F1067E" w:rsidRDefault="009F47B2" w:rsidP="00BC7FD3">
      <w:pPr>
        <w:jc w:val="both"/>
        <w:rPr>
          <w:rFonts w:ascii="Arial" w:hAnsi="Arial" w:cs="Arial"/>
          <w:color w:val="000000" w:themeColor="text1"/>
        </w:rPr>
      </w:pPr>
    </w:p>
    <w:p w14:paraId="4AFD31A8" w14:textId="77777777" w:rsidR="00744CB4" w:rsidRPr="00F1067E" w:rsidRDefault="00744CB4" w:rsidP="00744CB4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 rendelet megújítását követően újabb jogszabályváltozások léptek hatályba, illetve megváltozott a felhatalmazás az e tárgyban megalkotandó önkormányzati rendeletek vonatkozásában.</w:t>
      </w:r>
    </w:p>
    <w:p w14:paraId="6E66CBC7" w14:textId="77777777" w:rsidR="001A2322" w:rsidRPr="00F1067E" w:rsidRDefault="009F47B2" w:rsidP="00BC7FD3">
      <w:pPr>
        <w:shd w:val="clear" w:color="auto" w:fill="FFFFFF"/>
        <w:spacing w:before="24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Ezen </w:t>
      </w:r>
      <w:r w:rsidR="005301E6" w:rsidRPr="00F1067E">
        <w:rPr>
          <w:rFonts w:ascii="Arial" w:hAnsi="Arial" w:cs="Arial"/>
          <w:color w:val="000000" w:themeColor="text1"/>
        </w:rPr>
        <w:t xml:space="preserve">változások szükségessé tették a </w:t>
      </w:r>
      <w:r w:rsidR="004D2F0B" w:rsidRPr="00F1067E">
        <w:rPr>
          <w:rFonts w:ascii="Arial" w:hAnsi="Arial" w:cs="Arial"/>
          <w:color w:val="000000" w:themeColor="text1"/>
        </w:rPr>
        <w:t>jelenleg hat</w:t>
      </w:r>
      <w:r w:rsidR="005301E6" w:rsidRPr="00F1067E">
        <w:rPr>
          <w:rFonts w:ascii="Arial" w:hAnsi="Arial" w:cs="Arial"/>
          <w:color w:val="000000" w:themeColor="text1"/>
        </w:rPr>
        <w:t>ályos, az állattartók egyes magatartási, valamint az állattartó épületek elhelyezésének szabályairól szóló 34/2012. (XI.07.) önkormányzati rendelet</w:t>
      </w:r>
      <w:r w:rsidR="003676B1" w:rsidRPr="00F1067E">
        <w:rPr>
          <w:rFonts w:ascii="Arial" w:hAnsi="Arial" w:cs="Arial"/>
          <w:color w:val="000000" w:themeColor="text1"/>
        </w:rPr>
        <w:t xml:space="preserve"> teljes körű</w:t>
      </w:r>
      <w:r w:rsidR="00097858" w:rsidRPr="00F1067E">
        <w:rPr>
          <w:rFonts w:ascii="Arial" w:hAnsi="Arial" w:cs="Arial"/>
          <w:color w:val="000000" w:themeColor="text1"/>
        </w:rPr>
        <w:t xml:space="preserve"> felülvizsgálatát. </w:t>
      </w:r>
    </w:p>
    <w:p w14:paraId="78A471A6" w14:textId="77777777" w:rsidR="00097858" w:rsidRDefault="005301E6" w:rsidP="00BC7FD3">
      <w:pPr>
        <w:shd w:val="clear" w:color="auto" w:fill="FFFFFF"/>
        <w:spacing w:before="24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A felülvizsgálat során </w:t>
      </w:r>
      <w:r w:rsidR="00CD1E6A" w:rsidRPr="00F1067E">
        <w:rPr>
          <w:rFonts w:ascii="Arial" w:hAnsi="Arial" w:cs="Arial"/>
          <w:color w:val="000000" w:themeColor="text1"/>
        </w:rPr>
        <w:t>áttekintésre kerültek az állatok tartására vonatkozó magasabb szintű jogszabályok,</w:t>
      </w:r>
      <w:r w:rsidR="00AF7497" w:rsidRPr="00F1067E">
        <w:rPr>
          <w:rFonts w:ascii="Arial" w:hAnsi="Arial" w:cs="Arial"/>
          <w:color w:val="000000" w:themeColor="text1"/>
        </w:rPr>
        <w:t xml:space="preserve"> k</w:t>
      </w:r>
      <w:r w:rsidR="00CD1E6A" w:rsidRPr="00F1067E">
        <w:rPr>
          <w:rFonts w:ascii="Arial" w:hAnsi="Arial" w:cs="Arial"/>
          <w:color w:val="000000" w:themeColor="text1"/>
        </w:rPr>
        <w:t>ülönös tekintettel arra, hogy a jogalko</w:t>
      </w:r>
      <w:r w:rsidR="003676B1" w:rsidRPr="00F1067E">
        <w:rPr>
          <w:rFonts w:ascii="Arial" w:hAnsi="Arial" w:cs="Arial"/>
          <w:color w:val="000000" w:themeColor="text1"/>
        </w:rPr>
        <w:t>tásról szóló 2010. évi CXXX. törvény</w:t>
      </w:r>
      <w:r w:rsidR="00CD1E6A" w:rsidRPr="00F1067E">
        <w:rPr>
          <w:rFonts w:ascii="Arial" w:hAnsi="Arial" w:cs="Arial"/>
          <w:color w:val="000000" w:themeColor="text1"/>
        </w:rPr>
        <w:t xml:space="preserve"> </w:t>
      </w:r>
      <w:r w:rsidR="00A62572" w:rsidRPr="00F1067E">
        <w:rPr>
          <w:rFonts w:ascii="Arial" w:hAnsi="Arial" w:cs="Arial"/>
          <w:color w:val="000000" w:themeColor="text1"/>
        </w:rPr>
        <w:t xml:space="preserve">(a továbbiakban: Jat.) </w:t>
      </w:r>
      <w:r w:rsidR="00CD1E6A" w:rsidRPr="00F1067E">
        <w:rPr>
          <w:rFonts w:ascii="Arial" w:hAnsi="Arial" w:cs="Arial"/>
          <w:color w:val="000000" w:themeColor="text1"/>
        </w:rPr>
        <w:t>3.§ -a alapján önkormányzati rendeletben</w:t>
      </w:r>
      <w:r w:rsidR="00AB7F3B" w:rsidRPr="00F1067E">
        <w:rPr>
          <w:rFonts w:ascii="Arial" w:hAnsi="Arial" w:cs="Arial"/>
          <w:color w:val="000000" w:themeColor="text1"/>
        </w:rPr>
        <w:t xml:space="preserve"> nem ismételhető meg az Alaptör</w:t>
      </w:r>
      <w:r w:rsidR="00CD1E6A" w:rsidRPr="00F1067E">
        <w:rPr>
          <w:rFonts w:ascii="Arial" w:hAnsi="Arial" w:cs="Arial"/>
          <w:color w:val="000000" w:themeColor="text1"/>
        </w:rPr>
        <w:t xml:space="preserve">vény vagy olyan jogszabály rendelkezése, amellyel a jogszabály az Alaptörvény alapján </w:t>
      </w:r>
      <w:r w:rsidR="00AB7F3B" w:rsidRPr="00F1067E">
        <w:rPr>
          <w:rFonts w:ascii="Arial" w:hAnsi="Arial" w:cs="Arial"/>
          <w:color w:val="000000" w:themeColor="text1"/>
        </w:rPr>
        <w:t xml:space="preserve">nem lehet </w:t>
      </w:r>
      <w:r w:rsidR="00CD1E6A" w:rsidRPr="00F1067E">
        <w:rPr>
          <w:rFonts w:ascii="Arial" w:hAnsi="Arial" w:cs="Arial"/>
          <w:color w:val="000000" w:themeColor="text1"/>
        </w:rPr>
        <w:t>ellentétes</w:t>
      </w:r>
      <w:r w:rsidR="00894DF7" w:rsidRPr="00F1067E">
        <w:rPr>
          <w:rFonts w:ascii="Arial" w:hAnsi="Arial" w:cs="Arial"/>
          <w:color w:val="000000" w:themeColor="text1"/>
        </w:rPr>
        <w:t>.</w:t>
      </w:r>
    </w:p>
    <w:p w14:paraId="3125166A" w14:textId="77777777" w:rsidR="00926FFC" w:rsidRPr="00F1067E" w:rsidRDefault="00926FFC" w:rsidP="00BC7FD3">
      <w:pPr>
        <w:shd w:val="clear" w:color="auto" w:fill="FFFFFF"/>
        <w:spacing w:before="240"/>
        <w:jc w:val="both"/>
        <w:rPr>
          <w:rFonts w:ascii="Arial" w:eastAsia="FreeSans" w:hAnsi="Arial" w:cs="Arial"/>
          <w:strike/>
          <w:color w:val="000000" w:themeColor="text1"/>
        </w:rPr>
      </w:pPr>
    </w:p>
    <w:p w14:paraId="57A8DDEC" w14:textId="77777777" w:rsidR="00BD4D93" w:rsidRPr="00F1067E" w:rsidRDefault="00BD4D93" w:rsidP="00F11261">
      <w:pPr>
        <w:jc w:val="both"/>
        <w:rPr>
          <w:rFonts w:ascii="Arial" w:eastAsia="FreeSans" w:hAnsi="Arial" w:cs="Arial"/>
          <w:color w:val="000000" w:themeColor="text1"/>
        </w:rPr>
      </w:pPr>
      <w:r w:rsidRPr="00F1067E">
        <w:rPr>
          <w:rFonts w:ascii="Arial" w:eastAsia="FreeSans" w:hAnsi="Arial" w:cs="Arial"/>
          <w:color w:val="000000" w:themeColor="text1"/>
        </w:rPr>
        <w:lastRenderedPageBreak/>
        <w:t>A</w:t>
      </w:r>
      <w:r w:rsidR="00F11261" w:rsidRPr="00F1067E">
        <w:rPr>
          <w:rFonts w:ascii="Arial" w:hAnsi="Arial" w:cs="Arial"/>
          <w:color w:val="000000" w:themeColor="text1"/>
        </w:rPr>
        <w:t>z állattartók egyes magatartási, valamint az állattartó épületek elhelyezésének szabályair</w:t>
      </w:r>
      <w:r w:rsidR="003676B1" w:rsidRPr="00F1067E">
        <w:rPr>
          <w:rFonts w:ascii="Arial" w:hAnsi="Arial" w:cs="Arial"/>
          <w:color w:val="000000" w:themeColor="text1"/>
        </w:rPr>
        <w:t xml:space="preserve">ól szóló 34/2012. (XI.07.) </w:t>
      </w:r>
      <w:r w:rsidR="00F11261" w:rsidRPr="00F1067E">
        <w:rPr>
          <w:rFonts w:ascii="Arial" w:hAnsi="Arial" w:cs="Arial"/>
          <w:color w:val="000000" w:themeColor="text1"/>
        </w:rPr>
        <w:t xml:space="preserve">önkormányzati rendelet </w:t>
      </w:r>
      <w:r w:rsidRPr="00F1067E">
        <w:rPr>
          <w:rFonts w:ascii="Arial" w:eastAsia="FreeSans" w:hAnsi="Arial" w:cs="Arial"/>
          <w:color w:val="000000" w:themeColor="text1"/>
        </w:rPr>
        <w:t>felülvizsgála</w:t>
      </w:r>
      <w:r w:rsidR="00F11261" w:rsidRPr="00F1067E">
        <w:rPr>
          <w:rFonts w:ascii="Arial" w:eastAsia="FreeSans" w:hAnsi="Arial" w:cs="Arial"/>
          <w:color w:val="000000" w:themeColor="text1"/>
        </w:rPr>
        <w:t>takor</w:t>
      </w:r>
      <w:r w:rsidRPr="00F1067E">
        <w:rPr>
          <w:rFonts w:ascii="Arial" w:eastAsia="FreeSans" w:hAnsi="Arial" w:cs="Arial"/>
          <w:color w:val="000000" w:themeColor="text1"/>
        </w:rPr>
        <w:t xml:space="preserve"> </w:t>
      </w:r>
      <w:r w:rsidR="00302368" w:rsidRPr="00F1067E">
        <w:rPr>
          <w:rFonts w:ascii="Arial" w:eastAsia="FreeSans" w:hAnsi="Arial" w:cs="Arial"/>
          <w:color w:val="000000" w:themeColor="text1"/>
        </w:rPr>
        <w:t>megállapításra került, hogy az önkormányzati rendelet több esetben olyan rendelkezéseket tartalmaz, amelyet ma</w:t>
      </w:r>
      <w:r w:rsidR="001F3385" w:rsidRPr="00F1067E">
        <w:rPr>
          <w:rFonts w:ascii="Arial" w:eastAsia="FreeSans" w:hAnsi="Arial" w:cs="Arial"/>
          <w:color w:val="000000" w:themeColor="text1"/>
        </w:rPr>
        <w:t>gasabb szi</w:t>
      </w:r>
      <w:r w:rsidR="00302368" w:rsidRPr="00F1067E">
        <w:rPr>
          <w:rFonts w:ascii="Arial" w:eastAsia="FreeSans" w:hAnsi="Arial" w:cs="Arial"/>
          <w:color w:val="000000" w:themeColor="text1"/>
        </w:rPr>
        <w:t>ntű jogszabály</w:t>
      </w:r>
      <w:r w:rsidR="00F11261" w:rsidRPr="00F1067E">
        <w:rPr>
          <w:rFonts w:ascii="Arial" w:eastAsia="FreeSans" w:hAnsi="Arial" w:cs="Arial"/>
          <w:color w:val="000000" w:themeColor="text1"/>
        </w:rPr>
        <w:t xml:space="preserve"> már </w:t>
      </w:r>
      <w:r w:rsidR="009F47B2" w:rsidRPr="00F1067E">
        <w:rPr>
          <w:rFonts w:ascii="Arial" w:eastAsia="FreeSans" w:hAnsi="Arial" w:cs="Arial"/>
          <w:color w:val="000000" w:themeColor="text1"/>
        </w:rPr>
        <w:t>szabályoz</w:t>
      </w:r>
      <w:r w:rsidR="003676B1" w:rsidRPr="00F1067E">
        <w:rPr>
          <w:rFonts w:ascii="Arial" w:eastAsia="FreeSans" w:hAnsi="Arial" w:cs="Arial"/>
          <w:color w:val="000000" w:themeColor="text1"/>
        </w:rPr>
        <w:t>, így azok hatályon kívül helyezése válik szükségessé</w:t>
      </w:r>
      <w:r w:rsidR="009F47B2" w:rsidRPr="00F1067E">
        <w:rPr>
          <w:rFonts w:ascii="Arial" w:eastAsia="FreeSans" w:hAnsi="Arial" w:cs="Arial"/>
          <w:color w:val="000000" w:themeColor="text1"/>
        </w:rPr>
        <w:t xml:space="preserve">. </w:t>
      </w:r>
    </w:p>
    <w:p w14:paraId="045680E1" w14:textId="77777777" w:rsidR="00102D10" w:rsidRPr="00F1067E" w:rsidRDefault="00102D10" w:rsidP="00F11261">
      <w:pPr>
        <w:jc w:val="both"/>
        <w:rPr>
          <w:rFonts w:ascii="Arial" w:eastAsia="FreeSans" w:hAnsi="Arial" w:cs="Arial"/>
          <w:color w:val="000000" w:themeColor="text1"/>
        </w:rPr>
      </w:pPr>
    </w:p>
    <w:p w14:paraId="059AD890" w14:textId="77777777" w:rsidR="00102D10" w:rsidRPr="00F1067E" w:rsidRDefault="009A6425" w:rsidP="00F11261">
      <w:pPr>
        <w:jc w:val="both"/>
        <w:rPr>
          <w:rFonts w:ascii="Arial" w:eastAsia="FreeSans" w:hAnsi="Arial" w:cs="Arial"/>
          <w:color w:val="000000" w:themeColor="text1"/>
        </w:rPr>
      </w:pPr>
      <w:r w:rsidRPr="00F1067E">
        <w:rPr>
          <w:rFonts w:ascii="Arial" w:eastAsia="FreeSans" w:hAnsi="Arial" w:cs="Arial"/>
          <w:color w:val="000000" w:themeColor="text1"/>
        </w:rPr>
        <w:t xml:space="preserve">Áttekintésre került a rendelet abból a szempontból is, hogy a jelenleg hatályos felhatalmazásnak megfelelő rendelkezéseket tartalmaz-e a rendelet. </w:t>
      </w:r>
    </w:p>
    <w:p w14:paraId="2072AEDB" w14:textId="77777777" w:rsidR="009A6425" w:rsidRPr="00F1067E" w:rsidRDefault="009A6425" w:rsidP="00F11261">
      <w:pPr>
        <w:jc w:val="both"/>
        <w:rPr>
          <w:rFonts w:ascii="Arial" w:eastAsia="FreeSans" w:hAnsi="Arial" w:cs="Arial"/>
          <w:color w:val="000000" w:themeColor="text1"/>
        </w:rPr>
      </w:pPr>
    </w:p>
    <w:p w14:paraId="6AAAD748" w14:textId="77777777" w:rsidR="009A6425" w:rsidRPr="00F1067E" w:rsidRDefault="009A6425" w:rsidP="00F11261">
      <w:pPr>
        <w:jc w:val="both"/>
        <w:rPr>
          <w:rFonts w:ascii="Arial" w:eastAsia="FreeSans" w:hAnsi="Arial" w:cs="Arial"/>
          <w:color w:val="000000" w:themeColor="text1"/>
        </w:rPr>
      </w:pPr>
      <w:r w:rsidRPr="00F1067E">
        <w:rPr>
          <w:rFonts w:ascii="Arial" w:eastAsia="FreeSans" w:hAnsi="Arial" w:cs="Arial"/>
          <w:color w:val="000000" w:themeColor="text1"/>
        </w:rPr>
        <w:t>Az egyes állattartásra vonatkozó szabályokkal kapcsolatos gyakorlati problémaként jelentkezett a szankció kérdésköre. Az előterjesztésben részletesen kitérünk arra, hogy a kedvtelésből tartott állatok tartási körülményeivel kapcsolatban jelentkező problémák megoldására milyen esetekben milyen hatáskörök vannak magasabb szintű jogszabályokban megfogalmazva mind az állatok védelme, mind a kedvtelésből tartott állatok környezetében élők védelme érdekében.</w:t>
      </w:r>
    </w:p>
    <w:p w14:paraId="3711C930" w14:textId="77777777" w:rsidR="00894DF7" w:rsidRPr="00F1067E" w:rsidRDefault="00894DF7" w:rsidP="00F11261">
      <w:pPr>
        <w:jc w:val="both"/>
        <w:rPr>
          <w:rFonts w:ascii="Arial" w:eastAsia="FreeSans" w:hAnsi="Arial" w:cs="Arial"/>
          <w:color w:val="000000" w:themeColor="text1"/>
        </w:rPr>
      </w:pPr>
    </w:p>
    <w:p w14:paraId="405FFCB8" w14:textId="77777777" w:rsidR="00894DF7" w:rsidRPr="00F1067E" w:rsidRDefault="00894DF7" w:rsidP="00F11261">
      <w:pPr>
        <w:jc w:val="both"/>
        <w:rPr>
          <w:rFonts w:ascii="Arial" w:eastAsia="FreeSans" w:hAnsi="Arial" w:cs="Arial"/>
          <w:color w:val="000000" w:themeColor="text1"/>
        </w:rPr>
      </w:pPr>
    </w:p>
    <w:p w14:paraId="3D6F0738" w14:textId="77777777" w:rsidR="00F135E2" w:rsidRPr="00F1067E" w:rsidRDefault="00F135E2" w:rsidP="00B37F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A felülvizsgált önkormányzati rendelettel kapcsolatos magasabb szint</w:t>
      </w:r>
      <w:r w:rsidR="00302368" w:rsidRPr="00F1067E">
        <w:rPr>
          <w:rFonts w:ascii="Arial" w:hAnsi="Arial" w:cs="Arial"/>
          <w:b/>
          <w:bCs/>
          <w:color w:val="000000" w:themeColor="text1"/>
        </w:rPr>
        <w:t xml:space="preserve">ű </w:t>
      </w:r>
      <w:r w:rsidRPr="00F1067E">
        <w:rPr>
          <w:rFonts w:ascii="Arial" w:hAnsi="Arial" w:cs="Arial"/>
          <w:b/>
          <w:bCs/>
          <w:color w:val="000000" w:themeColor="text1"/>
        </w:rPr>
        <w:t>jogszabályok:</w:t>
      </w:r>
    </w:p>
    <w:p w14:paraId="6774CA28" w14:textId="77777777" w:rsidR="00B37FE4" w:rsidRPr="00F1067E" w:rsidRDefault="00B37FE4" w:rsidP="00B37FE4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1.</w:t>
      </w:r>
    </w:p>
    <w:p w14:paraId="067C4012" w14:textId="77777777" w:rsidR="002A720F" w:rsidRPr="00F1067E" w:rsidRDefault="002A720F" w:rsidP="00B37FE4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7B2965A" w14:textId="77777777" w:rsidR="00F135E2" w:rsidRPr="00F1067E" w:rsidRDefault="00F135E2" w:rsidP="00B37FE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u w:val="single"/>
        </w:rPr>
      </w:pPr>
      <w:r w:rsidRPr="00F1067E">
        <w:rPr>
          <w:rFonts w:ascii="Arial" w:hAnsi="Arial" w:cs="Arial"/>
          <w:color w:val="000000" w:themeColor="text1"/>
          <w:u w:val="single"/>
        </w:rPr>
        <w:t>Az állatok védelmér</w:t>
      </w:r>
      <w:r w:rsidR="00EC4C92" w:rsidRPr="00F1067E">
        <w:rPr>
          <w:rFonts w:ascii="Arial" w:eastAsia="TTE21C5AA8t00" w:hAnsi="Arial" w:cs="Arial"/>
          <w:color w:val="000000" w:themeColor="text1"/>
          <w:u w:val="single"/>
        </w:rPr>
        <w:t>ő</w:t>
      </w:r>
      <w:r w:rsidRPr="00F1067E">
        <w:rPr>
          <w:rFonts w:ascii="Arial" w:hAnsi="Arial" w:cs="Arial"/>
          <w:color w:val="000000" w:themeColor="text1"/>
          <w:u w:val="single"/>
        </w:rPr>
        <w:t>l és kíméletér</w:t>
      </w:r>
      <w:r w:rsidR="00EC4C92" w:rsidRPr="00F1067E">
        <w:rPr>
          <w:rFonts w:ascii="Arial" w:eastAsia="TTE21C5AA8t00" w:hAnsi="Arial" w:cs="Arial"/>
          <w:color w:val="000000" w:themeColor="text1"/>
          <w:u w:val="single"/>
        </w:rPr>
        <w:t>ő</w:t>
      </w:r>
      <w:r w:rsidRPr="00F1067E">
        <w:rPr>
          <w:rFonts w:ascii="Arial" w:hAnsi="Arial" w:cs="Arial"/>
          <w:color w:val="000000" w:themeColor="text1"/>
          <w:u w:val="single"/>
        </w:rPr>
        <w:t xml:space="preserve">l szóló </w:t>
      </w:r>
      <w:r w:rsidRPr="00F1067E">
        <w:rPr>
          <w:rFonts w:ascii="Arial" w:hAnsi="Arial" w:cs="Arial"/>
          <w:b/>
          <w:bCs/>
          <w:color w:val="000000" w:themeColor="text1"/>
          <w:u w:val="single"/>
        </w:rPr>
        <w:t xml:space="preserve">1998. évi XXVIII. törvény </w:t>
      </w:r>
      <w:r w:rsidR="001B2B20" w:rsidRPr="00F1067E">
        <w:rPr>
          <w:rFonts w:ascii="Arial" w:hAnsi="Arial" w:cs="Arial"/>
          <w:bCs/>
          <w:color w:val="000000" w:themeColor="text1"/>
          <w:u w:val="single"/>
        </w:rPr>
        <w:t xml:space="preserve">az alábbiakat </w:t>
      </w:r>
      <w:r w:rsidRPr="00F1067E">
        <w:rPr>
          <w:rFonts w:ascii="Arial" w:hAnsi="Arial" w:cs="Arial"/>
          <w:color w:val="000000" w:themeColor="text1"/>
          <w:u w:val="single"/>
        </w:rPr>
        <w:t>szabályozza:</w:t>
      </w:r>
    </w:p>
    <w:p w14:paraId="493EF427" w14:textId="77777777" w:rsidR="00544BB5" w:rsidRPr="00F1067E" w:rsidRDefault="00544BB5" w:rsidP="00B37FE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u w:val="single"/>
        </w:rPr>
      </w:pPr>
    </w:p>
    <w:p w14:paraId="0F2966DF" w14:textId="77777777" w:rsidR="001B2B20" w:rsidRPr="00F1067E" w:rsidRDefault="00B37FE4" w:rsidP="0080439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E törvény </w:t>
      </w:r>
      <w:r w:rsidR="00F135E2" w:rsidRPr="00F1067E">
        <w:rPr>
          <w:rFonts w:ascii="Arial" w:hAnsi="Arial" w:cs="Arial"/>
          <w:bCs/>
          <w:color w:val="000000" w:themeColor="text1"/>
        </w:rPr>
        <w:t>49. §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F135E2" w:rsidRPr="00F1067E">
        <w:rPr>
          <w:rFonts w:ascii="Arial" w:hAnsi="Arial" w:cs="Arial"/>
          <w:bCs/>
          <w:color w:val="000000" w:themeColor="text1"/>
        </w:rPr>
        <w:t xml:space="preserve">(6) értelmében </w:t>
      </w:r>
      <w:r w:rsidR="002B3B6C" w:rsidRPr="00F1067E">
        <w:rPr>
          <w:rFonts w:ascii="Arial" w:hAnsi="Arial" w:cs="Arial"/>
          <w:bCs/>
          <w:color w:val="000000" w:themeColor="text1"/>
        </w:rPr>
        <w:t xml:space="preserve">(melynek szövege 2013. január 1. napján lépett hatályba) </w:t>
      </w:r>
      <w:r w:rsidR="00F135E2" w:rsidRPr="00F1067E">
        <w:rPr>
          <w:rFonts w:ascii="Arial" w:hAnsi="Arial" w:cs="Arial"/>
          <w:bCs/>
          <w:color w:val="000000" w:themeColor="text1"/>
        </w:rPr>
        <w:t>felhatalmazást kap a települési, f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="00F135E2" w:rsidRPr="00F1067E">
        <w:rPr>
          <w:rFonts w:ascii="Arial" w:hAnsi="Arial" w:cs="Arial"/>
          <w:bCs/>
          <w:color w:val="000000" w:themeColor="text1"/>
        </w:rPr>
        <w:t>városban a kerületi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F135E2" w:rsidRPr="00F1067E">
        <w:rPr>
          <w:rFonts w:ascii="Arial" w:hAnsi="Arial" w:cs="Arial"/>
          <w:bCs/>
          <w:color w:val="000000" w:themeColor="text1"/>
        </w:rPr>
        <w:t>önkormányzat képvisel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="00F135E2" w:rsidRPr="00F1067E">
        <w:rPr>
          <w:rFonts w:ascii="Arial" w:hAnsi="Arial" w:cs="Arial"/>
          <w:bCs/>
          <w:color w:val="000000" w:themeColor="text1"/>
        </w:rPr>
        <w:t>-testülete, illetve a f</w:t>
      </w:r>
      <w:r w:rsidRPr="00F1067E">
        <w:rPr>
          <w:rFonts w:ascii="Arial" w:hAnsi="Arial" w:cs="Arial"/>
          <w:bCs/>
          <w:color w:val="000000" w:themeColor="text1"/>
        </w:rPr>
        <w:t>ő</w:t>
      </w:r>
      <w:r w:rsidR="00F135E2" w:rsidRPr="00F1067E">
        <w:rPr>
          <w:rFonts w:ascii="Arial" w:hAnsi="Arial" w:cs="Arial"/>
          <w:bCs/>
          <w:color w:val="000000" w:themeColor="text1"/>
        </w:rPr>
        <w:t>városi önkormányzat által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F135E2" w:rsidRPr="00F1067E">
        <w:rPr>
          <w:rFonts w:ascii="Arial" w:hAnsi="Arial" w:cs="Arial"/>
          <w:bCs/>
          <w:color w:val="000000" w:themeColor="text1"/>
        </w:rPr>
        <w:t>közvetlenül igazgatott terület tekintetében a f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="00F135E2" w:rsidRPr="00F1067E">
        <w:rPr>
          <w:rFonts w:ascii="Arial" w:hAnsi="Arial" w:cs="Arial"/>
          <w:bCs/>
          <w:color w:val="000000" w:themeColor="text1"/>
        </w:rPr>
        <w:t>városi önkormányzat közgy</w:t>
      </w:r>
      <w:r w:rsidRPr="00F1067E">
        <w:rPr>
          <w:rFonts w:ascii="Arial" w:eastAsia="TTE17CC830t00" w:hAnsi="Arial" w:cs="Arial"/>
          <w:color w:val="000000" w:themeColor="text1"/>
        </w:rPr>
        <w:t>ű</w:t>
      </w:r>
      <w:r w:rsidR="00F135E2" w:rsidRPr="00F1067E">
        <w:rPr>
          <w:rFonts w:ascii="Arial" w:hAnsi="Arial" w:cs="Arial"/>
          <w:bCs/>
          <w:color w:val="000000" w:themeColor="text1"/>
        </w:rPr>
        <w:t>lése,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F135E2" w:rsidRPr="00F1067E">
        <w:rPr>
          <w:rFonts w:ascii="Arial" w:hAnsi="Arial" w:cs="Arial"/>
          <w:bCs/>
          <w:color w:val="000000" w:themeColor="text1"/>
        </w:rPr>
        <w:t xml:space="preserve">hogy </w:t>
      </w:r>
      <w:r w:rsidR="00F135E2" w:rsidRPr="00F1067E">
        <w:rPr>
          <w:rFonts w:ascii="Arial" w:hAnsi="Arial" w:cs="Arial"/>
          <w:b/>
          <w:bCs/>
          <w:color w:val="000000" w:themeColor="text1"/>
        </w:rPr>
        <w:t>a kedvtelésb</w:t>
      </w:r>
      <w:r w:rsidRPr="00F1067E">
        <w:rPr>
          <w:rFonts w:ascii="Arial" w:eastAsia="TTE17CC830t00" w:hAnsi="Arial" w:cs="Arial"/>
          <w:b/>
          <w:color w:val="000000" w:themeColor="text1"/>
        </w:rPr>
        <w:t>ő</w:t>
      </w:r>
      <w:r w:rsidR="00F135E2" w:rsidRPr="00F1067E">
        <w:rPr>
          <w:rFonts w:ascii="Arial" w:hAnsi="Arial" w:cs="Arial"/>
          <w:b/>
          <w:bCs/>
          <w:color w:val="000000" w:themeColor="text1"/>
        </w:rPr>
        <w:t>l tartott állatok</w:t>
      </w:r>
      <w:r w:rsidR="00F135E2" w:rsidRPr="00F1067E">
        <w:rPr>
          <w:rFonts w:ascii="Arial" w:hAnsi="Arial" w:cs="Arial"/>
          <w:bCs/>
          <w:color w:val="000000" w:themeColor="text1"/>
        </w:rPr>
        <w:t xml:space="preserve"> tartásának szabályait rendeletben határozza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F135E2" w:rsidRPr="00F1067E">
        <w:rPr>
          <w:rFonts w:ascii="Arial" w:hAnsi="Arial" w:cs="Arial"/>
          <w:bCs/>
          <w:color w:val="000000" w:themeColor="text1"/>
        </w:rPr>
        <w:t xml:space="preserve">meg. </w:t>
      </w:r>
      <w:r w:rsidR="001B41CB" w:rsidRPr="00F1067E">
        <w:rPr>
          <w:rFonts w:ascii="Arial" w:hAnsi="Arial" w:cs="Arial"/>
          <w:bCs/>
          <w:color w:val="000000" w:themeColor="text1"/>
        </w:rPr>
        <w:t xml:space="preserve"> </w:t>
      </w:r>
    </w:p>
    <w:p w14:paraId="425C1F4D" w14:textId="77777777" w:rsidR="00F135E2" w:rsidRPr="00F1067E" w:rsidRDefault="004C64AC" w:rsidP="0080439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A </w:t>
      </w:r>
      <w:r w:rsidR="00FB7CAE" w:rsidRPr="00F1067E">
        <w:rPr>
          <w:rFonts w:ascii="Arial" w:hAnsi="Arial" w:cs="Arial"/>
          <w:color w:val="000000" w:themeColor="text1"/>
        </w:rPr>
        <w:t xml:space="preserve">hatályos önkormányzati </w:t>
      </w:r>
      <w:r w:rsidRPr="00F1067E">
        <w:rPr>
          <w:rFonts w:ascii="Arial" w:hAnsi="Arial" w:cs="Arial"/>
          <w:color w:val="000000" w:themeColor="text1"/>
        </w:rPr>
        <w:t xml:space="preserve">rendelet </w:t>
      </w:r>
      <w:r w:rsidR="00FB7CAE" w:rsidRPr="00F1067E">
        <w:rPr>
          <w:rFonts w:ascii="Arial" w:hAnsi="Arial" w:cs="Arial"/>
          <w:color w:val="000000" w:themeColor="text1"/>
        </w:rPr>
        <w:t>a</w:t>
      </w:r>
      <w:r w:rsidR="001B2B20" w:rsidRPr="00F1067E">
        <w:rPr>
          <w:rFonts w:ascii="Arial" w:hAnsi="Arial" w:cs="Arial"/>
          <w:color w:val="000000" w:themeColor="text1"/>
        </w:rPr>
        <w:t xml:space="preserve"> törvényi </w:t>
      </w:r>
      <w:r w:rsidRPr="00F1067E">
        <w:rPr>
          <w:rFonts w:ascii="Arial" w:hAnsi="Arial" w:cs="Arial"/>
          <w:color w:val="000000" w:themeColor="text1"/>
        </w:rPr>
        <w:t>felhatalmazásban foglaltak</w:t>
      </w:r>
      <w:r w:rsidR="00FB7CAE" w:rsidRPr="00F1067E">
        <w:rPr>
          <w:rFonts w:ascii="Arial" w:hAnsi="Arial" w:cs="Arial"/>
          <w:color w:val="000000" w:themeColor="text1"/>
        </w:rPr>
        <w:t>nál</w:t>
      </w:r>
      <w:r w:rsidRPr="00F1067E">
        <w:rPr>
          <w:rFonts w:ascii="Arial" w:hAnsi="Arial" w:cs="Arial"/>
          <w:color w:val="000000" w:themeColor="text1"/>
        </w:rPr>
        <w:t xml:space="preserve"> szélesebb körben tartalmaz</w:t>
      </w:r>
      <w:r w:rsidR="00E5581D" w:rsidRPr="00F1067E">
        <w:rPr>
          <w:rFonts w:ascii="Arial" w:hAnsi="Arial" w:cs="Arial"/>
          <w:color w:val="000000" w:themeColor="text1"/>
        </w:rPr>
        <w:t xml:space="preserve"> </w:t>
      </w:r>
      <w:r w:rsidR="00474FB5" w:rsidRPr="00F1067E">
        <w:rPr>
          <w:rFonts w:ascii="Arial" w:hAnsi="Arial" w:cs="Arial"/>
          <w:color w:val="000000" w:themeColor="text1"/>
        </w:rPr>
        <w:t>rendelkezéseket.</w:t>
      </w:r>
      <w:r w:rsidR="00E5581D" w:rsidRPr="00F1067E">
        <w:rPr>
          <w:rFonts w:ascii="Arial" w:hAnsi="Arial" w:cs="Arial"/>
          <w:color w:val="000000" w:themeColor="text1"/>
        </w:rPr>
        <w:t xml:space="preserve"> </w:t>
      </w:r>
    </w:p>
    <w:p w14:paraId="63299FD7" w14:textId="77777777" w:rsidR="00544BB5" w:rsidRPr="00F1067E" w:rsidRDefault="00544BB5" w:rsidP="00B37FE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14:paraId="4EE5F743" w14:textId="77777777" w:rsidR="00B37FE4" w:rsidRPr="00F1067E" w:rsidRDefault="00CB6BA6" w:rsidP="00CB6BA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2.</w:t>
      </w:r>
    </w:p>
    <w:p w14:paraId="674B9E5A" w14:textId="77777777" w:rsidR="00CB6BA6" w:rsidRPr="00F1067E" w:rsidRDefault="00CB6BA6" w:rsidP="00CB6BA6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5B06DACE" w14:textId="77777777" w:rsidR="00F135E2" w:rsidRPr="00F1067E" w:rsidRDefault="00F135E2" w:rsidP="001B2B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u w:val="single"/>
        </w:rPr>
      </w:pPr>
      <w:r w:rsidRPr="00F1067E">
        <w:rPr>
          <w:rFonts w:ascii="Arial" w:hAnsi="Arial" w:cs="Arial"/>
          <w:color w:val="000000" w:themeColor="text1"/>
          <w:u w:val="single"/>
        </w:rPr>
        <w:t>A kedvtelésb</w:t>
      </w:r>
      <w:r w:rsidR="007F7B84" w:rsidRPr="00F1067E">
        <w:rPr>
          <w:rFonts w:ascii="Arial" w:eastAsia="TTE21C5AA8t00" w:hAnsi="Arial" w:cs="Arial"/>
          <w:color w:val="000000" w:themeColor="text1"/>
          <w:u w:val="single"/>
        </w:rPr>
        <w:t>ő</w:t>
      </w:r>
      <w:r w:rsidRPr="00F1067E">
        <w:rPr>
          <w:rFonts w:ascii="Arial" w:hAnsi="Arial" w:cs="Arial"/>
          <w:color w:val="000000" w:themeColor="text1"/>
          <w:u w:val="single"/>
        </w:rPr>
        <w:t xml:space="preserve">l tartott állatok tartásáról és forgalmazásáról szóló </w:t>
      </w:r>
      <w:r w:rsidRPr="00F1067E">
        <w:rPr>
          <w:rFonts w:ascii="Arial" w:hAnsi="Arial" w:cs="Arial"/>
          <w:b/>
          <w:bCs/>
          <w:color w:val="000000" w:themeColor="text1"/>
          <w:u w:val="single"/>
        </w:rPr>
        <w:t>41/2010. (II. 26.)</w:t>
      </w:r>
      <w:r w:rsidR="001B2B20" w:rsidRPr="00F1067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F1067E">
        <w:rPr>
          <w:rFonts w:ascii="Arial" w:hAnsi="Arial" w:cs="Arial"/>
          <w:b/>
          <w:bCs/>
          <w:color w:val="000000" w:themeColor="text1"/>
          <w:u w:val="single"/>
        </w:rPr>
        <w:t xml:space="preserve">Kormányrendelet </w:t>
      </w:r>
      <w:r w:rsidRPr="00F1067E">
        <w:rPr>
          <w:rFonts w:ascii="Arial" w:hAnsi="Arial" w:cs="Arial"/>
          <w:color w:val="000000" w:themeColor="text1"/>
          <w:u w:val="single"/>
        </w:rPr>
        <w:t>az alábbi tárgykörben tartalmaz részlet szabályokat:</w:t>
      </w:r>
    </w:p>
    <w:p w14:paraId="3104F132" w14:textId="77777777" w:rsidR="00BD4D93" w:rsidRPr="00F1067E" w:rsidRDefault="00F135E2" w:rsidP="001500E8">
      <w:pPr>
        <w:shd w:val="clear" w:color="auto" w:fill="FFFFFF"/>
        <w:spacing w:before="240" w:line="310" w:lineRule="atLeast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a) állatforgalmazásra vonatkozó szabályok</w:t>
      </w:r>
      <w:r w:rsidR="00220851" w:rsidRPr="00F1067E">
        <w:rPr>
          <w:rFonts w:ascii="Arial" w:hAnsi="Arial" w:cs="Arial"/>
          <w:color w:val="000000" w:themeColor="text1"/>
        </w:rPr>
        <w:t>,</w:t>
      </w:r>
    </w:p>
    <w:p w14:paraId="25A5D545" w14:textId="77777777" w:rsidR="001F3385" w:rsidRPr="00F1067E" w:rsidRDefault="001F3385" w:rsidP="001500E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b) a kedvtelésb</w:t>
      </w:r>
      <w:r w:rsidR="0080439B" w:rsidRPr="00F1067E">
        <w:rPr>
          <w:rFonts w:ascii="Arial" w:eastAsia="TTE21C5AA8t00" w:hAnsi="Arial" w:cs="Arial"/>
          <w:color w:val="000000" w:themeColor="text1"/>
        </w:rPr>
        <w:t>ő</w:t>
      </w:r>
      <w:r w:rsidRPr="00F1067E">
        <w:rPr>
          <w:rFonts w:ascii="Arial" w:hAnsi="Arial" w:cs="Arial"/>
          <w:color w:val="000000" w:themeColor="text1"/>
        </w:rPr>
        <w:t>l tartott állatok tartására és az állatokkal való bánásmódra</w:t>
      </w:r>
      <w:r w:rsidR="003B54D3" w:rsidRPr="00F1067E">
        <w:rPr>
          <w:rFonts w:ascii="Arial" w:hAnsi="Arial" w:cs="Arial"/>
          <w:color w:val="000000" w:themeColor="text1"/>
        </w:rPr>
        <w:t xml:space="preserve"> </w:t>
      </w:r>
      <w:r w:rsidRPr="00F1067E">
        <w:rPr>
          <w:rFonts w:ascii="Arial" w:hAnsi="Arial" w:cs="Arial"/>
          <w:color w:val="000000" w:themeColor="text1"/>
        </w:rPr>
        <w:t>vonatkozó rendelkezések,</w:t>
      </w:r>
    </w:p>
    <w:p w14:paraId="65F38431" w14:textId="77777777" w:rsidR="001F3385" w:rsidRPr="00F1067E" w:rsidRDefault="001F3385" w:rsidP="001500E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c) eb okozta fizikai sérülés, illetve ennek veszélye keletkezésekor felmerül</w:t>
      </w:r>
      <w:r w:rsidR="003B54D3" w:rsidRPr="00F1067E">
        <w:rPr>
          <w:rFonts w:ascii="Arial" w:eastAsia="TTE21C5AA8t00" w:hAnsi="Arial" w:cs="Arial"/>
          <w:color w:val="000000" w:themeColor="text1"/>
        </w:rPr>
        <w:t xml:space="preserve">t </w:t>
      </w:r>
      <w:r w:rsidRPr="00F1067E">
        <w:rPr>
          <w:rFonts w:ascii="Arial" w:hAnsi="Arial" w:cs="Arial"/>
          <w:color w:val="000000" w:themeColor="text1"/>
        </w:rPr>
        <w:t xml:space="preserve">hatósági </w:t>
      </w:r>
      <w:r w:rsidR="003B54D3" w:rsidRPr="00F1067E">
        <w:rPr>
          <w:rFonts w:ascii="Arial" w:hAnsi="Arial" w:cs="Arial"/>
          <w:color w:val="000000" w:themeColor="text1"/>
        </w:rPr>
        <w:t>f</w:t>
      </w:r>
      <w:r w:rsidRPr="00F1067E">
        <w:rPr>
          <w:rFonts w:ascii="Arial" w:hAnsi="Arial" w:cs="Arial"/>
          <w:color w:val="000000" w:themeColor="text1"/>
        </w:rPr>
        <w:t>eladatok, valamint a veszélyes eb tartása és a tartás</w:t>
      </w:r>
      <w:r w:rsidR="003B54D3" w:rsidRPr="00F1067E">
        <w:rPr>
          <w:rFonts w:ascii="Arial" w:hAnsi="Arial" w:cs="Arial"/>
          <w:color w:val="000000" w:themeColor="text1"/>
        </w:rPr>
        <w:t xml:space="preserve"> </w:t>
      </w:r>
      <w:r w:rsidRPr="00F1067E">
        <w:rPr>
          <w:rFonts w:ascii="Arial" w:hAnsi="Arial" w:cs="Arial"/>
          <w:color w:val="000000" w:themeColor="text1"/>
        </w:rPr>
        <w:t>engedélyezése.</w:t>
      </w:r>
    </w:p>
    <w:p w14:paraId="4A233A9F" w14:textId="77777777" w:rsidR="00F816D9" w:rsidRPr="00F1067E" w:rsidRDefault="00F816D9" w:rsidP="001500E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75CF804" w14:textId="77777777" w:rsidR="00926FFC" w:rsidRDefault="004D6EBE" w:rsidP="00F816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 Kormányrendelet a kedvtelésből tartott állatok tartására vonatkozóan részletes rendelkezéseket tartalmaz,</w:t>
      </w:r>
      <w:r w:rsidR="003B54D3" w:rsidRPr="00F1067E">
        <w:rPr>
          <w:rFonts w:ascii="Arial" w:hAnsi="Arial" w:cs="Arial"/>
          <w:color w:val="000000" w:themeColor="text1"/>
        </w:rPr>
        <w:t xml:space="preserve"> </w:t>
      </w:r>
      <w:r w:rsidR="00BC7FD3" w:rsidRPr="00F1067E">
        <w:rPr>
          <w:rFonts w:ascii="Arial" w:hAnsi="Arial" w:cs="Arial"/>
          <w:color w:val="000000" w:themeColor="text1"/>
        </w:rPr>
        <w:t>annak minden területét átfogja</w:t>
      </w:r>
      <w:r w:rsidR="004F03B4" w:rsidRPr="00F1067E">
        <w:rPr>
          <w:rFonts w:ascii="Arial" w:hAnsi="Arial" w:cs="Arial"/>
          <w:color w:val="000000" w:themeColor="text1"/>
        </w:rPr>
        <w:t xml:space="preserve">. </w:t>
      </w:r>
      <w:r w:rsidR="00FC6D3E" w:rsidRPr="00F1067E">
        <w:rPr>
          <w:rFonts w:ascii="Arial" w:hAnsi="Arial" w:cs="Arial"/>
          <w:color w:val="000000" w:themeColor="text1"/>
        </w:rPr>
        <w:t>A 146/2011. (XII.2.) AB határozat</w:t>
      </w:r>
      <w:r w:rsidR="00AF7497" w:rsidRPr="00F1067E">
        <w:rPr>
          <w:rFonts w:ascii="Arial" w:hAnsi="Arial" w:cs="Arial"/>
          <w:color w:val="000000" w:themeColor="text1"/>
        </w:rPr>
        <w:t xml:space="preserve"> </w:t>
      </w:r>
      <w:r w:rsidR="00FC6D3E" w:rsidRPr="00F1067E">
        <w:rPr>
          <w:rFonts w:ascii="Arial" w:hAnsi="Arial" w:cs="Arial"/>
          <w:color w:val="000000" w:themeColor="text1"/>
        </w:rPr>
        <w:t>III./1 pontja rögzíti, hogy</w:t>
      </w:r>
      <w:r w:rsidR="00AF7497" w:rsidRPr="00F1067E">
        <w:rPr>
          <w:rFonts w:ascii="Arial" w:hAnsi="Arial" w:cs="Arial"/>
          <w:i/>
          <w:color w:val="000000" w:themeColor="text1"/>
        </w:rPr>
        <w:t xml:space="preserve"> „Az Alkotmánybíróság </w:t>
      </w:r>
      <w:hyperlink r:id="rId12" w:tgtFrame="_blank" w:history="1">
        <w:r w:rsidR="00AF7497" w:rsidRPr="00F1067E">
          <w:rPr>
            <w:rFonts w:ascii="Arial" w:hAnsi="Arial" w:cs="Arial"/>
            <w:b/>
            <w:bCs/>
            <w:i/>
            <w:color w:val="000000" w:themeColor="text1"/>
          </w:rPr>
          <w:t>17/1998. (V. 13.) AB határozatában</w:t>
        </w:r>
      </w:hyperlink>
      <w:r w:rsidR="00AF7497" w:rsidRPr="00F1067E">
        <w:rPr>
          <w:rFonts w:ascii="Arial" w:hAnsi="Arial" w:cs="Arial"/>
          <w:i/>
          <w:color w:val="000000" w:themeColor="text1"/>
        </w:rPr>
        <w:t xml:space="preserve"> már megállapította, hogy "a helyi önkormányzat a helyi közügyek szabályozása érdekében, külön törvényi felhatalmazás hiányában, országos érvényű jogszabály által szabályozott társadalmi viszonyt a magasabb szintű jogszabállyal nem ellentétesen, azt kiegészítő jelleggel szabályozzon.”</w:t>
      </w:r>
      <w:r w:rsidR="00FC6D3E" w:rsidRPr="00F1067E">
        <w:rPr>
          <w:rFonts w:ascii="Arial" w:hAnsi="Arial" w:cs="Arial"/>
          <w:i/>
          <w:color w:val="000000" w:themeColor="text1"/>
        </w:rPr>
        <w:t xml:space="preserve"> </w:t>
      </w:r>
      <w:r w:rsidR="002A6FBB" w:rsidRPr="00F1067E">
        <w:rPr>
          <w:rFonts w:ascii="Arial" w:hAnsi="Arial" w:cs="Arial"/>
          <w:color w:val="000000" w:themeColor="text1"/>
        </w:rPr>
        <w:t>Az AB határozat meghozata</w:t>
      </w:r>
      <w:r w:rsidR="00220851" w:rsidRPr="00F1067E">
        <w:rPr>
          <w:rFonts w:ascii="Arial" w:hAnsi="Arial" w:cs="Arial"/>
          <w:color w:val="000000" w:themeColor="text1"/>
        </w:rPr>
        <w:t>lának</w:t>
      </w:r>
      <w:r w:rsidR="002A6FBB" w:rsidRPr="00F1067E">
        <w:rPr>
          <w:rFonts w:ascii="Arial" w:hAnsi="Arial" w:cs="Arial"/>
          <w:color w:val="000000" w:themeColor="text1"/>
        </w:rPr>
        <w:t xml:space="preserve"> idején semmilyen jogalkotásra felhatalmazó törvényi rendelkezés nem volt hatályban.</w:t>
      </w:r>
    </w:p>
    <w:p w14:paraId="448CB20A" w14:textId="2C94553C" w:rsidR="00FC6D3E" w:rsidRDefault="002A6FBB" w:rsidP="00F816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lastRenderedPageBreak/>
        <w:t>Bár időközben a felhatalmazás törvénybe foglalása megtörtént, a Jat.</w:t>
      </w:r>
      <w:r w:rsidR="00F1067E">
        <w:rPr>
          <w:rFonts w:ascii="Arial" w:hAnsi="Arial" w:cs="Arial"/>
          <w:color w:val="000000" w:themeColor="text1"/>
        </w:rPr>
        <w:t xml:space="preserve"> </w:t>
      </w:r>
      <w:r w:rsidRPr="00F1067E">
        <w:rPr>
          <w:rFonts w:ascii="Arial" w:hAnsi="Arial" w:cs="Arial"/>
          <w:color w:val="000000" w:themeColor="text1"/>
        </w:rPr>
        <w:t>szabályaival</w:t>
      </w:r>
      <w:r w:rsidR="00220851" w:rsidRPr="00F1067E">
        <w:rPr>
          <w:rFonts w:ascii="Arial" w:hAnsi="Arial" w:cs="Arial"/>
          <w:color w:val="000000" w:themeColor="text1"/>
        </w:rPr>
        <w:t xml:space="preserve"> </w:t>
      </w:r>
      <w:r w:rsidR="00926FFC">
        <w:rPr>
          <w:rFonts w:ascii="Arial" w:hAnsi="Arial" w:cs="Arial"/>
          <w:color w:val="000000" w:themeColor="text1"/>
        </w:rPr>
        <w:t>m</w:t>
      </w:r>
      <w:r w:rsidRPr="00F1067E">
        <w:rPr>
          <w:rFonts w:ascii="Arial" w:hAnsi="Arial" w:cs="Arial"/>
          <w:color w:val="000000" w:themeColor="text1"/>
        </w:rPr>
        <w:t>egegyezően érvényes az AB megállapítása, hogy csak a hatályos jogszabályokban foglalt rendelkezéseket kiegészítő szabályrendszert tartalmazhat a helyi rendelet.</w:t>
      </w:r>
    </w:p>
    <w:p w14:paraId="3CE15C07" w14:textId="77777777" w:rsidR="00926FFC" w:rsidRPr="00F1067E" w:rsidRDefault="00926FFC" w:rsidP="00F816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4970006" w14:textId="77777777" w:rsidR="00AF7497" w:rsidRPr="00F1067E" w:rsidRDefault="00E5581D" w:rsidP="00AF7497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</w:t>
      </w:r>
      <w:r w:rsidR="00AF7497" w:rsidRPr="00F1067E">
        <w:rPr>
          <w:rFonts w:ascii="Arial" w:hAnsi="Arial" w:cs="Arial"/>
          <w:color w:val="000000" w:themeColor="text1"/>
        </w:rPr>
        <w:t xml:space="preserve"> kedvtelésből tartott állatok tartása körében szinte minden társadalmi viszonyt felölelő központi jogszabályrendszer alakult ki, annak helyi szinten történő kiegészítése </w:t>
      </w:r>
      <w:r w:rsidR="00CD1781" w:rsidRPr="00F1067E">
        <w:rPr>
          <w:rFonts w:ascii="Arial" w:hAnsi="Arial" w:cs="Arial"/>
          <w:color w:val="000000" w:themeColor="text1"/>
        </w:rPr>
        <w:t>nagy</w:t>
      </w:r>
      <w:r w:rsidR="002A6FBB" w:rsidRPr="00F1067E">
        <w:rPr>
          <w:rFonts w:ascii="Arial" w:hAnsi="Arial" w:cs="Arial"/>
          <w:color w:val="000000" w:themeColor="text1"/>
        </w:rPr>
        <w:t>on alapos megfontolást igényel</w:t>
      </w:r>
      <w:r w:rsidR="00CD1781" w:rsidRPr="00F1067E">
        <w:rPr>
          <w:rFonts w:ascii="Arial" w:hAnsi="Arial" w:cs="Arial"/>
          <w:color w:val="000000" w:themeColor="text1"/>
        </w:rPr>
        <w:t xml:space="preserve">. További vizsgálatot igényelnek azon rendelkezései a hatályos helyi rendeletnek, amelyek nem a kedvtelésből tartott állatok állatvédelmi szempont szerinti szabályrendszerét, hanem birtokvédelem tárgykörébe tartozó problémákat </w:t>
      </w:r>
      <w:r w:rsidR="00093CD0" w:rsidRPr="00F1067E">
        <w:rPr>
          <w:rFonts w:ascii="Arial" w:hAnsi="Arial" w:cs="Arial"/>
          <w:color w:val="000000" w:themeColor="text1"/>
        </w:rPr>
        <w:t>igyekeztek</w:t>
      </w:r>
      <w:r w:rsidR="00CD1781" w:rsidRPr="00F1067E">
        <w:rPr>
          <w:rFonts w:ascii="Arial" w:hAnsi="Arial" w:cs="Arial"/>
          <w:color w:val="000000" w:themeColor="text1"/>
        </w:rPr>
        <w:t xml:space="preserve"> kezelni.  (</w:t>
      </w:r>
      <w:r w:rsidR="00567762" w:rsidRPr="00F1067E">
        <w:rPr>
          <w:rFonts w:ascii="Arial" w:hAnsi="Arial" w:cs="Arial"/>
          <w:color w:val="000000" w:themeColor="text1"/>
        </w:rPr>
        <w:t xml:space="preserve"> </w:t>
      </w:r>
      <w:r w:rsidR="00854DF2" w:rsidRPr="00F1067E">
        <w:rPr>
          <w:rFonts w:ascii="Arial" w:hAnsi="Arial" w:cs="Arial"/>
          <w:color w:val="000000" w:themeColor="text1"/>
        </w:rPr>
        <w:t>Részletek</w:t>
      </w:r>
      <w:r w:rsidR="00567762" w:rsidRPr="00F1067E">
        <w:rPr>
          <w:rFonts w:ascii="Arial" w:hAnsi="Arial" w:cs="Arial"/>
          <w:color w:val="000000" w:themeColor="text1"/>
        </w:rPr>
        <w:t xml:space="preserve"> az előterjesztés 4. pontjá</w:t>
      </w:r>
      <w:r w:rsidR="00854DF2" w:rsidRPr="00F1067E">
        <w:rPr>
          <w:rFonts w:ascii="Arial" w:hAnsi="Arial" w:cs="Arial"/>
          <w:color w:val="000000" w:themeColor="text1"/>
        </w:rPr>
        <w:t>ban.</w:t>
      </w:r>
      <w:r w:rsidR="00CD1781" w:rsidRPr="00F1067E">
        <w:rPr>
          <w:rFonts w:ascii="Arial" w:hAnsi="Arial" w:cs="Arial"/>
          <w:color w:val="000000" w:themeColor="text1"/>
        </w:rPr>
        <w:t xml:space="preserve">) </w:t>
      </w:r>
    </w:p>
    <w:p w14:paraId="0FE8D095" w14:textId="77777777" w:rsidR="00FC6D3E" w:rsidRPr="00F1067E" w:rsidRDefault="00FC6D3E" w:rsidP="00F816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19694E8" w14:textId="77777777" w:rsidR="003B54D3" w:rsidRPr="00F1067E" w:rsidRDefault="003B54D3" w:rsidP="003B54D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3.</w:t>
      </w:r>
    </w:p>
    <w:p w14:paraId="38DB6BA3" w14:textId="77777777" w:rsidR="003B54D3" w:rsidRPr="00F1067E" w:rsidRDefault="003B54D3" w:rsidP="003B54D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54BD20A8" w14:textId="77777777" w:rsidR="003B54D3" w:rsidRPr="00F1067E" w:rsidRDefault="003B54D3" w:rsidP="003B54D3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  <w:u w:val="single"/>
        </w:rPr>
        <w:t xml:space="preserve">A szabálysértésekről, a szabálysértési eljárásról és a szabálysértési nyilvántartási rendszerről szóló </w:t>
      </w:r>
      <w:r w:rsidRPr="00F1067E">
        <w:rPr>
          <w:rFonts w:ascii="Arial" w:hAnsi="Arial" w:cs="Arial"/>
          <w:b/>
          <w:color w:val="000000" w:themeColor="text1"/>
          <w:u w:val="single"/>
        </w:rPr>
        <w:t>2012. évi II. törvény</w:t>
      </w:r>
      <w:r w:rsidRPr="00F1067E">
        <w:rPr>
          <w:rFonts w:ascii="Arial" w:hAnsi="Arial" w:cs="Arial"/>
          <w:color w:val="000000" w:themeColor="text1"/>
        </w:rPr>
        <w:t xml:space="preserve"> a közterületek és nyilvános helyek zavartalan használata, az emberek testi épségének megvédése, a kutyatámadásokból fakadó személyi sérülések számának visszaszorítása érdekében az alábbiakat szabályozza:  </w:t>
      </w:r>
    </w:p>
    <w:p w14:paraId="769AC211" w14:textId="77777777" w:rsidR="003B54D3" w:rsidRPr="00F1067E" w:rsidRDefault="003B54D3" w:rsidP="003B54D3">
      <w:pPr>
        <w:jc w:val="both"/>
        <w:rPr>
          <w:rFonts w:ascii="Arial" w:hAnsi="Arial" w:cs="Arial"/>
          <w:color w:val="000000" w:themeColor="text1"/>
        </w:rPr>
      </w:pPr>
    </w:p>
    <w:p w14:paraId="2A13FBBD" w14:textId="77777777" w:rsidR="003B54D3" w:rsidRPr="00F1067E" w:rsidRDefault="001500E8" w:rsidP="003B54D3">
      <w:pPr>
        <w:shd w:val="clear" w:color="auto" w:fill="FFFFFF"/>
        <w:spacing w:line="310" w:lineRule="atLeast"/>
        <w:ind w:left="284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chapter13"/>
          <w:i/>
          <w:color w:val="000000" w:themeColor="text1"/>
          <w:sz w:val="24"/>
          <w:szCs w:val="24"/>
          <w:specVanish w:val="0"/>
        </w:rPr>
        <w:t>„</w:t>
      </w:r>
      <w:r w:rsidR="003B54D3" w:rsidRPr="00F1067E">
        <w:rPr>
          <w:rStyle w:val="chapter13"/>
          <w:i/>
          <w:color w:val="000000" w:themeColor="text1"/>
          <w:sz w:val="24"/>
          <w:szCs w:val="24"/>
          <w:specVanish w:val="0"/>
        </w:rPr>
        <w:t xml:space="preserve">147. Veszélyeztetés kutyával </w:t>
      </w:r>
    </w:p>
    <w:p w14:paraId="5BAD5B59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bookmarkStart w:id="2" w:name="para193"/>
      <w:bookmarkEnd w:id="2"/>
      <w:r w:rsidRPr="00F1067E">
        <w:rPr>
          <w:rStyle w:val="para1"/>
          <w:rFonts w:ascii="Arial" w:hAnsi="Arial" w:cs="Arial"/>
          <w:i/>
          <w:color w:val="000000" w:themeColor="text1"/>
        </w:rPr>
        <w:t xml:space="preserve">193. § </w:t>
      </w:r>
      <w:r w:rsidRPr="00F1067E">
        <w:rPr>
          <w:rStyle w:val="section"/>
          <w:rFonts w:ascii="Arial" w:hAnsi="Arial" w:cs="Arial"/>
          <w:i/>
          <w:color w:val="000000" w:themeColor="text1"/>
        </w:rPr>
        <w:t xml:space="preserve">(1) </w:t>
      </w:r>
      <w:r w:rsidRPr="00F1067E">
        <w:rPr>
          <w:rFonts w:ascii="Arial" w:hAnsi="Arial" w:cs="Arial"/>
          <w:i/>
          <w:color w:val="000000" w:themeColor="text1"/>
        </w:rPr>
        <w:t xml:space="preserve">Aki a felügyelete alatt álló kutyát </w:t>
      </w:r>
    </w:p>
    <w:p w14:paraId="24964F6F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oint"/>
          <w:rFonts w:ascii="Arial" w:hAnsi="Arial" w:cs="Arial"/>
          <w:i/>
          <w:color w:val="000000" w:themeColor="text1"/>
        </w:rPr>
        <w:t xml:space="preserve">a) </w:t>
      </w:r>
      <w:r w:rsidRPr="00F1067E">
        <w:rPr>
          <w:rFonts w:ascii="Arial" w:hAnsi="Arial" w:cs="Arial"/>
          <w:i/>
          <w:color w:val="000000" w:themeColor="text1"/>
        </w:rPr>
        <w:t xml:space="preserve">a település belterületén felügyelet nélkül bocsátja közterületre, vagy kóborolni hagyja, </w:t>
      </w:r>
    </w:p>
    <w:p w14:paraId="35721098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oint"/>
          <w:rFonts w:ascii="Arial" w:hAnsi="Arial" w:cs="Arial"/>
          <w:i/>
          <w:color w:val="000000" w:themeColor="text1"/>
        </w:rPr>
        <w:t>b)</w:t>
      </w:r>
      <w:r w:rsidRPr="00F1067E">
        <w:rPr>
          <w:rFonts w:ascii="Arial" w:hAnsi="Arial" w:cs="Arial"/>
          <w:i/>
          <w:color w:val="000000" w:themeColor="text1"/>
          <w:vertAlign w:val="superscript"/>
        </w:rPr>
        <w:t> </w:t>
      </w:r>
      <w:r w:rsidRPr="00F1067E">
        <w:rPr>
          <w:rFonts w:ascii="Arial" w:hAnsi="Arial" w:cs="Arial"/>
          <w:i/>
          <w:color w:val="000000" w:themeColor="text1"/>
        </w:rPr>
        <w:t xml:space="preserve">természeti és védett természeti területen, vagy vadászterületen - a vadászkutya és a triflakereső kutya kivételével - póráz nélkül elengedi vagy kóborolni hagyja, </w:t>
      </w:r>
    </w:p>
    <w:p w14:paraId="73F364B1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oint"/>
          <w:rFonts w:ascii="Arial" w:hAnsi="Arial" w:cs="Arial"/>
          <w:i/>
          <w:color w:val="000000" w:themeColor="text1"/>
        </w:rPr>
        <w:t xml:space="preserve">c) </w:t>
      </w:r>
      <w:r w:rsidRPr="00F1067E">
        <w:rPr>
          <w:rFonts w:ascii="Arial" w:hAnsi="Arial" w:cs="Arial"/>
          <w:i/>
          <w:color w:val="000000" w:themeColor="text1"/>
        </w:rPr>
        <w:t xml:space="preserve">szájkosár és póráz nélkül közforgalmú közlekedési eszközön - vakvezető, illetve mozgáskorlátozottakat segítő kutya kivételével - szállítja, </w:t>
      </w:r>
    </w:p>
    <w:p w14:paraId="5B6AD375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oint"/>
          <w:rFonts w:ascii="Arial" w:hAnsi="Arial" w:cs="Arial"/>
          <w:i/>
          <w:color w:val="000000" w:themeColor="text1"/>
        </w:rPr>
        <w:t xml:space="preserve">d) </w:t>
      </w:r>
      <w:r w:rsidRPr="00F1067E">
        <w:rPr>
          <w:rFonts w:ascii="Arial" w:hAnsi="Arial" w:cs="Arial"/>
          <w:i/>
          <w:color w:val="000000" w:themeColor="text1"/>
        </w:rPr>
        <w:t xml:space="preserve">élelmiszer-elárusító üzletbe, közfürdő területére vagy játszótérre - vakvezető, illetve mozgáskorlátozottakat segítő kutya kivételével - beenged, illetőleg bevisz, szabálysértést követ el. </w:t>
      </w:r>
    </w:p>
    <w:p w14:paraId="2C3F24C5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section"/>
          <w:rFonts w:ascii="Arial" w:hAnsi="Arial" w:cs="Arial"/>
          <w:i/>
          <w:color w:val="000000" w:themeColor="text1"/>
        </w:rPr>
        <w:t>(2)</w:t>
      </w:r>
      <w:r w:rsidRPr="00F1067E">
        <w:rPr>
          <w:rFonts w:ascii="Arial" w:hAnsi="Arial" w:cs="Arial"/>
          <w:i/>
          <w:color w:val="000000" w:themeColor="text1"/>
          <w:vertAlign w:val="superscript"/>
        </w:rPr>
        <w:t> </w:t>
      </w:r>
      <w:r w:rsidRPr="00F1067E">
        <w:rPr>
          <w:rFonts w:ascii="Arial" w:hAnsi="Arial" w:cs="Arial"/>
          <w:i/>
          <w:color w:val="000000" w:themeColor="text1"/>
        </w:rPr>
        <w:t xml:space="preserve">Aki veszélyes ebét nem zárt helyen tartja, vagy nem helyez el a ház (lakás) bejáratán a veszélyes ebre utaló megfelelő figyelmeztető táblát, szabálysértést követ el. </w:t>
      </w:r>
    </w:p>
    <w:p w14:paraId="0D725750" w14:textId="77777777" w:rsidR="003B54D3" w:rsidRPr="00F1067E" w:rsidRDefault="003B54D3" w:rsidP="001500E8">
      <w:pPr>
        <w:shd w:val="clear" w:color="auto" w:fill="FFFFFF"/>
        <w:spacing w:line="310" w:lineRule="atLeast"/>
        <w:ind w:left="567" w:hanging="28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section"/>
          <w:rFonts w:ascii="Arial" w:hAnsi="Arial" w:cs="Arial"/>
          <w:i/>
          <w:color w:val="000000" w:themeColor="text1"/>
        </w:rPr>
        <w:t xml:space="preserve">(3) </w:t>
      </w:r>
      <w:r w:rsidRPr="00F1067E">
        <w:rPr>
          <w:rFonts w:ascii="Arial" w:hAnsi="Arial" w:cs="Arial"/>
          <w:i/>
          <w:color w:val="000000" w:themeColor="text1"/>
        </w:rPr>
        <w:t xml:space="preserve">Az </w:t>
      </w:r>
      <w:hyperlink r:id="rId13" w:anchor="sid817664" w:history="1">
        <w:r w:rsidRPr="00F1067E">
          <w:rPr>
            <w:rFonts w:ascii="Arial" w:hAnsi="Arial" w:cs="Arial"/>
            <w:bCs/>
            <w:i/>
            <w:color w:val="000000" w:themeColor="text1"/>
          </w:rPr>
          <w:t>(1)</w:t>
        </w:r>
      </w:hyperlink>
      <w:r w:rsidRPr="00F1067E">
        <w:rPr>
          <w:rFonts w:ascii="Arial" w:hAnsi="Arial" w:cs="Arial"/>
          <w:i/>
          <w:color w:val="000000" w:themeColor="text1"/>
        </w:rPr>
        <w:t xml:space="preserve"> és </w:t>
      </w:r>
      <w:hyperlink r:id="rId14" w:anchor="sid820736" w:history="1">
        <w:r w:rsidRPr="00F1067E">
          <w:rPr>
            <w:rFonts w:ascii="Arial" w:hAnsi="Arial" w:cs="Arial"/>
            <w:bCs/>
            <w:i/>
            <w:color w:val="000000" w:themeColor="text1"/>
          </w:rPr>
          <w:t>(2) bekezdésben</w:t>
        </w:r>
      </w:hyperlink>
      <w:r w:rsidRPr="00F1067E">
        <w:rPr>
          <w:rFonts w:ascii="Arial" w:hAnsi="Arial" w:cs="Arial"/>
          <w:i/>
          <w:color w:val="000000" w:themeColor="text1"/>
        </w:rPr>
        <w:t xml:space="preserve"> meghatározott szabálysértés miatt a közterület-felügyelő, természeti és védett természeti területen a természetvédelmi őr, helyi jelentőségű védett természeti területen az önkormányzati természetvédelmi őr, továbbá a mezőőr is</w:t>
      </w:r>
      <w:r w:rsidR="001500E8" w:rsidRPr="00F1067E">
        <w:rPr>
          <w:rFonts w:ascii="Arial" w:hAnsi="Arial" w:cs="Arial"/>
          <w:i/>
          <w:color w:val="000000" w:themeColor="text1"/>
        </w:rPr>
        <w:t xml:space="preserve"> szabhat ki helyszíni bírságot.”</w:t>
      </w:r>
    </w:p>
    <w:p w14:paraId="768C3EF3" w14:textId="77777777" w:rsidR="003B54D3" w:rsidRPr="00F1067E" w:rsidRDefault="003B54D3" w:rsidP="003B54D3">
      <w:pPr>
        <w:shd w:val="clear" w:color="auto" w:fill="FFFFFF"/>
        <w:spacing w:line="310" w:lineRule="atLeast"/>
        <w:ind w:left="284"/>
        <w:jc w:val="both"/>
        <w:rPr>
          <w:rFonts w:ascii="Arial" w:hAnsi="Arial" w:cs="Arial"/>
          <w:i/>
          <w:color w:val="000000" w:themeColor="text1"/>
        </w:rPr>
      </w:pPr>
    </w:p>
    <w:p w14:paraId="7D57D487" w14:textId="77777777" w:rsidR="003B54D3" w:rsidRPr="00F1067E" w:rsidRDefault="003B54D3" w:rsidP="00220851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Az állattartók egyes magatartási, valamint állattartó épületek elhelyezésének szabályairól szóló 34/2012. (XI.07.) önkormányzati rendelet</w:t>
      </w:r>
      <w:r w:rsidR="000B5676" w:rsidRPr="00F1067E">
        <w:rPr>
          <w:rFonts w:ascii="Arial" w:hAnsi="Arial" w:cs="Arial"/>
          <w:color w:val="000000" w:themeColor="text1"/>
        </w:rPr>
        <w:t xml:space="preserve"> 3.§ (1) </w:t>
      </w:r>
      <w:r w:rsidR="00493B70" w:rsidRPr="00F1067E">
        <w:rPr>
          <w:rFonts w:ascii="Arial" w:hAnsi="Arial" w:cs="Arial"/>
          <w:color w:val="000000" w:themeColor="text1"/>
        </w:rPr>
        <w:t>és</w:t>
      </w:r>
      <w:r w:rsidR="000B5676" w:rsidRPr="00F1067E">
        <w:rPr>
          <w:rFonts w:ascii="Arial" w:hAnsi="Arial" w:cs="Arial"/>
          <w:color w:val="000000" w:themeColor="text1"/>
        </w:rPr>
        <w:t xml:space="preserve"> a 8.§ (1)</w:t>
      </w:r>
      <w:r w:rsidRPr="00F1067E">
        <w:rPr>
          <w:rFonts w:ascii="Arial" w:hAnsi="Arial" w:cs="Arial"/>
          <w:color w:val="000000" w:themeColor="text1"/>
        </w:rPr>
        <w:t xml:space="preserve"> bekezdései </w:t>
      </w:r>
      <w:r w:rsidR="008D5CEC" w:rsidRPr="00F1067E">
        <w:rPr>
          <w:rFonts w:ascii="Arial" w:hAnsi="Arial" w:cs="Arial"/>
          <w:color w:val="000000" w:themeColor="text1"/>
        </w:rPr>
        <w:t>a szabálysértési törvény 193.§-ában foglaltakat tar</w:t>
      </w:r>
      <w:r w:rsidR="00793A8C" w:rsidRPr="00F1067E">
        <w:rPr>
          <w:rFonts w:ascii="Arial" w:hAnsi="Arial" w:cs="Arial"/>
          <w:color w:val="000000" w:themeColor="text1"/>
        </w:rPr>
        <w:t>t</w:t>
      </w:r>
      <w:r w:rsidR="008D5CEC" w:rsidRPr="00F1067E">
        <w:rPr>
          <w:rFonts w:ascii="Arial" w:hAnsi="Arial" w:cs="Arial"/>
          <w:color w:val="000000" w:themeColor="text1"/>
        </w:rPr>
        <w:t xml:space="preserve">almazzák, ezért azok hatályon kívül helyezése szükséges. </w:t>
      </w:r>
    </w:p>
    <w:p w14:paraId="2D8140BF" w14:textId="77777777" w:rsidR="000B5676" w:rsidRPr="00F1067E" w:rsidRDefault="000B5676" w:rsidP="00220851">
      <w:pPr>
        <w:shd w:val="clear" w:color="auto" w:fill="FFFFFF"/>
        <w:jc w:val="both"/>
        <w:rPr>
          <w:rStyle w:val="chapter13"/>
          <w:b w:val="0"/>
          <w:color w:val="000000" w:themeColor="text1"/>
          <w:sz w:val="24"/>
          <w:szCs w:val="24"/>
        </w:rPr>
      </w:pPr>
    </w:p>
    <w:p w14:paraId="529DA30C" w14:textId="77777777" w:rsidR="000B5676" w:rsidRPr="00F1067E" w:rsidRDefault="000B5676" w:rsidP="000B5676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F1067E">
        <w:rPr>
          <w:rStyle w:val="chapter13"/>
          <w:b w:val="0"/>
          <w:color w:val="000000" w:themeColor="text1"/>
          <w:sz w:val="24"/>
          <w:szCs w:val="24"/>
          <w:specVanish w:val="0"/>
        </w:rPr>
        <w:t xml:space="preserve">A köztisztaság védelme érdekében a szabálysértési törvény az alábbiakról rendelkezik: </w:t>
      </w:r>
    </w:p>
    <w:p w14:paraId="0484DE07" w14:textId="77777777" w:rsidR="00493B70" w:rsidRPr="00F1067E" w:rsidRDefault="00493B70" w:rsidP="000B5676">
      <w:pPr>
        <w:shd w:val="clear" w:color="auto" w:fill="FFFFFF"/>
        <w:ind w:firstLine="240"/>
        <w:jc w:val="both"/>
        <w:rPr>
          <w:rStyle w:val="para1"/>
          <w:rFonts w:ascii="Arial" w:hAnsi="Arial" w:cs="Arial"/>
          <w:i/>
          <w:color w:val="000000" w:themeColor="text1"/>
        </w:rPr>
      </w:pPr>
      <w:bookmarkStart w:id="3" w:name="para196"/>
      <w:bookmarkEnd w:id="3"/>
    </w:p>
    <w:p w14:paraId="78465DC6" w14:textId="77777777" w:rsidR="00493B70" w:rsidRPr="00F1067E" w:rsidRDefault="001500E8" w:rsidP="000B5676">
      <w:pPr>
        <w:shd w:val="clear" w:color="auto" w:fill="FFFFFF"/>
        <w:ind w:firstLine="240"/>
        <w:jc w:val="both"/>
        <w:rPr>
          <w:rStyle w:val="para1"/>
          <w:rFonts w:ascii="Arial" w:hAnsi="Arial" w:cs="Arial"/>
          <w:i/>
          <w:color w:val="000000" w:themeColor="text1"/>
        </w:rPr>
      </w:pPr>
      <w:r w:rsidRPr="00F1067E">
        <w:rPr>
          <w:rStyle w:val="para1"/>
          <w:rFonts w:ascii="Arial" w:hAnsi="Arial" w:cs="Arial"/>
          <w:i/>
          <w:color w:val="000000" w:themeColor="text1"/>
        </w:rPr>
        <w:t>„</w:t>
      </w:r>
      <w:r w:rsidR="00493B70" w:rsidRPr="00F1067E">
        <w:rPr>
          <w:rStyle w:val="para1"/>
          <w:rFonts w:ascii="Arial" w:hAnsi="Arial" w:cs="Arial"/>
          <w:i/>
          <w:color w:val="000000" w:themeColor="text1"/>
        </w:rPr>
        <w:t>150. Köztisztasági szabálysértés</w:t>
      </w:r>
    </w:p>
    <w:p w14:paraId="3E886DB7" w14:textId="77777777" w:rsidR="000B5676" w:rsidRPr="00F1067E" w:rsidRDefault="000B5676" w:rsidP="000B5676">
      <w:pPr>
        <w:shd w:val="clear" w:color="auto" w:fill="FFFFFF"/>
        <w:ind w:firstLine="240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ara1"/>
          <w:rFonts w:ascii="Arial" w:hAnsi="Arial" w:cs="Arial"/>
          <w:i/>
          <w:color w:val="000000" w:themeColor="text1"/>
        </w:rPr>
        <w:t xml:space="preserve">196. § </w:t>
      </w:r>
      <w:r w:rsidRPr="00F1067E">
        <w:rPr>
          <w:rStyle w:val="section"/>
          <w:rFonts w:ascii="Arial" w:hAnsi="Arial" w:cs="Arial"/>
          <w:i/>
          <w:color w:val="000000" w:themeColor="text1"/>
        </w:rPr>
        <w:t xml:space="preserve">(1) </w:t>
      </w:r>
      <w:r w:rsidRPr="00F1067E">
        <w:rPr>
          <w:rFonts w:ascii="Arial" w:hAnsi="Arial" w:cs="Arial"/>
          <w:i/>
          <w:color w:val="000000" w:themeColor="text1"/>
        </w:rPr>
        <w:t xml:space="preserve">Aki </w:t>
      </w:r>
    </w:p>
    <w:p w14:paraId="12E5D7D4" w14:textId="77777777" w:rsidR="000B5676" w:rsidRPr="00F1067E" w:rsidRDefault="000B5676" w:rsidP="000B5676">
      <w:pPr>
        <w:shd w:val="clear" w:color="auto" w:fill="FFFFFF"/>
        <w:ind w:left="993" w:hanging="753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oint"/>
          <w:rFonts w:ascii="Arial" w:hAnsi="Arial" w:cs="Arial"/>
          <w:i/>
          <w:color w:val="000000" w:themeColor="text1"/>
        </w:rPr>
        <w:t xml:space="preserve">a) </w:t>
      </w:r>
      <w:r w:rsidRPr="00F1067E">
        <w:rPr>
          <w:rFonts w:ascii="Arial" w:hAnsi="Arial" w:cs="Arial"/>
          <w:i/>
          <w:color w:val="000000" w:themeColor="text1"/>
        </w:rPr>
        <w:t xml:space="preserve">a közterületen, a közforgalom céljait szolgáló épületben, vagy közforgalmú közlekedési eszközön szemetel, ezeket beszennyezi, </w:t>
      </w:r>
    </w:p>
    <w:p w14:paraId="1695AB65" w14:textId="77777777" w:rsidR="000B5676" w:rsidRPr="00F1067E" w:rsidRDefault="000B5676" w:rsidP="000B5676">
      <w:pPr>
        <w:shd w:val="clear" w:color="auto" w:fill="FFFFFF"/>
        <w:ind w:left="851" w:hanging="284"/>
        <w:jc w:val="both"/>
        <w:rPr>
          <w:rFonts w:ascii="Arial" w:hAnsi="Arial" w:cs="Arial"/>
          <w:i/>
          <w:color w:val="000000" w:themeColor="text1"/>
        </w:rPr>
      </w:pPr>
      <w:r w:rsidRPr="00F1067E">
        <w:rPr>
          <w:rStyle w:val="point"/>
          <w:rFonts w:ascii="Arial" w:hAnsi="Arial" w:cs="Arial"/>
          <w:i/>
          <w:color w:val="000000" w:themeColor="text1"/>
        </w:rPr>
        <w:t xml:space="preserve">b) </w:t>
      </w:r>
      <w:r w:rsidRPr="00F1067E">
        <w:rPr>
          <w:rFonts w:ascii="Arial" w:hAnsi="Arial" w:cs="Arial"/>
          <w:i/>
          <w:color w:val="000000" w:themeColor="text1"/>
        </w:rPr>
        <w:t xml:space="preserve">a felügyelete alatt lévő állat által az </w:t>
      </w:r>
      <w:hyperlink r:id="rId15" w:anchor="sid828672" w:history="1">
        <w:r w:rsidRPr="00F1067E">
          <w:rPr>
            <w:rFonts w:ascii="Arial" w:hAnsi="Arial" w:cs="Arial"/>
            <w:b/>
            <w:bCs/>
            <w:i/>
            <w:color w:val="000000" w:themeColor="text1"/>
          </w:rPr>
          <w:t>a) pontban</w:t>
        </w:r>
      </w:hyperlink>
      <w:r w:rsidRPr="00F1067E">
        <w:rPr>
          <w:rFonts w:ascii="Arial" w:hAnsi="Arial" w:cs="Arial"/>
          <w:i/>
          <w:color w:val="000000" w:themeColor="text1"/>
        </w:rPr>
        <w:t xml:space="preserve"> megjelölt helyen okozott szennyezés megszüntetéséről nem gondoskodik, szabálysértést követ el.”</w:t>
      </w:r>
    </w:p>
    <w:p w14:paraId="06DD1132" w14:textId="77777777" w:rsidR="000B5676" w:rsidRPr="00F1067E" w:rsidRDefault="000B5676" w:rsidP="003B54D3">
      <w:pPr>
        <w:shd w:val="clear" w:color="auto" w:fill="FFFFFF"/>
        <w:spacing w:line="310" w:lineRule="atLeast"/>
        <w:jc w:val="both"/>
        <w:rPr>
          <w:rFonts w:ascii="Arial" w:hAnsi="Arial" w:cs="Arial"/>
          <w:color w:val="000000" w:themeColor="text1"/>
        </w:rPr>
      </w:pPr>
    </w:p>
    <w:p w14:paraId="69E953EC" w14:textId="77777777" w:rsidR="000B5676" w:rsidRPr="00926FFC" w:rsidRDefault="000B5676" w:rsidP="00926FF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926FFC">
        <w:rPr>
          <w:rFonts w:ascii="Arial" w:hAnsi="Arial" w:cs="Arial"/>
          <w:color w:val="000000" w:themeColor="text1"/>
        </w:rPr>
        <w:lastRenderedPageBreak/>
        <w:t xml:space="preserve">Az állattartók egyes magatartási, valamint állattartó épületek elhelyezésének szabályairól szóló 34/2012. (XI.07.) önkormányzati rendelet 8.§ (2) bekezdése szintén rendelkezik arról, hogy az eb által közterületen okozott szennyeződést el kell távolítani. Ezzel </w:t>
      </w:r>
      <w:r w:rsidR="00E153DE" w:rsidRPr="00926FFC">
        <w:rPr>
          <w:rFonts w:ascii="Arial" w:hAnsi="Arial" w:cs="Arial"/>
          <w:color w:val="000000" w:themeColor="text1"/>
        </w:rPr>
        <w:t>meg</w:t>
      </w:r>
      <w:r w:rsidRPr="00926FFC">
        <w:rPr>
          <w:rFonts w:ascii="Arial" w:hAnsi="Arial" w:cs="Arial"/>
          <w:color w:val="000000" w:themeColor="text1"/>
        </w:rPr>
        <w:t xml:space="preserve">ismétlésre kerül a magasabb jogszabály által előírt rendelkezés, ezért a 8.§ (2) bekezdését </w:t>
      </w:r>
      <w:r w:rsidR="008F020F" w:rsidRPr="00926FFC">
        <w:rPr>
          <w:rFonts w:ascii="Arial" w:hAnsi="Arial" w:cs="Arial"/>
          <w:color w:val="000000" w:themeColor="text1"/>
        </w:rPr>
        <w:t xml:space="preserve">is szükséges </w:t>
      </w:r>
      <w:r w:rsidRPr="00926FFC">
        <w:rPr>
          <w:rFonts w:ascii="Arial" w:hAnsi="Arial" w:cs="Arial"/>
          <w:color w:val="000000" w:themeColor="text1"/>
        </w:rPr>
        <w:t>hatályon kívül helyezni.</w:t>
      </w:r>
    </w:p>
    <w:p w14:paraId="37457DBF" w14:textId="77777777" w:rsidR="000B5676" w:rsidRPr="00F1067E" w:rsidRDefault="000B5676" w:rsidP="003B54D3">
      <w:pPr>
        <w:shd w:val="clear" w:color="auto" w:fill="FFFFFF"/>
        <w:spacing w:line="310" w:lineRule="atLeast"/>
        <w:jc w:val="both"/>
        <w:rPr>
          <w:rFonts w:ascii="Arial" w:hAnsi="Arial" w:cs="Arial"/>
          <w:color w:val="000000" w:themeColor="text1"/>
        </w:rPr>
      </w:pPr>
    </w:p>
    <w:p w14:paraId="7FF5C945" w14:textId="77777777" w:rsidR="00F1059B" w:rsidRPr="00F1067E" w:rsidRDefault="00F1059B" w:rsidP="00F1059B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 kedvtelésből tartott állatok tartásáról és forgalmazásáról szóló 41/2010. (II.26.) Korm. rendelet 17. § (1) bekezdése előírja, hogy ebet közterületen – az ebek futtatására kijelölt területek kivételével - csak pórázon lehet vezetni.</w:t>
      </w:r>
      <w:r w:rsidR="000B5676" w:rsidRPr="00F1067E">
        <w:rPr>
          <w:rFonts w:ascii="Arial" w:hAnsi="Arial" w:cs="Arial"/>
          <w:color w:val="000000" w:themeColor="text1"/>
        </w:rPr>
        <w:t xml:space="preserve"> Ugyanerről rendelkezik az állattartók egyes magatartási, valamint állattartó épületek elhelyezésének szabál</w:t>
      </w:r>
      <w:r w:rsidR="00493B70" w:rsidRPr="00F1067E">
        <w:rPr>
          <w:rFonts w:ascii="Arial" w:hAnsi="Arial" w:cs="Arial"/>
          <w:color w:val="000000" w:themeColor="text1"/>
        </w:rPr>
        <w:t>yairól szóló 34/2012. (XI.07.)</w:t>
      </w:r>
      <w:r w:rsidR="000B5676" w:rsidRPr="00F1067E">
        <w:rPr>
          <w:rFonts w:ascii="Arial" w:hAnsi="Arial" w:cs="Arial"/>
          <w:color w:val="000000" w:themeColor="text1"/>
        </w:rPr>
        <w:t xml:space="preserve"> önkormányzati rendelet</w:t>
      </w:r>
      <w:r w:rsidR="002A720F" w:rsidRPr="00F1067E">
        <w:rPr>
          <w:rFonts w:ascii="Arial" w:hAnsi="Arial" w:cs="Arial"/>
          <w:color w:val="000000" w:themeColor="text1"/>
        </w:rPr>
        <w:t xml:space="preserve"> 7.§ (5) valamint a 8. § (3) bekezdése is</w:t>
      </w:r>
      <w:r w:rsidR="008F020F" w:rsidRPr="00F1067E">
        <w:rPr>
          <w:rFonts w:ascii="Arial" w:hAnsi="Arial" w:cs="Arial"/>
          <w:color w:val="000000" w:themeColor="text1"/>
        </w:rPr>
        <w:t>, tehát ez sem ismételhető meg helyi rendeletben. Tájékoztatom a Tisztelt Közgyűlést, hogy e</w:t>
      </w:r>
      <w:r w:rsidR="0037286F" w:rsidRPr="00F1067E">
        <w:rPr>
          <w:rFonts w:ascii="Arial" w:hAnsi="Arial" w:cs="Arial"/>
          <w:color w:val="000000" w:themeColor="text1"/>
        </w:rPr>
        <w:t>zen előírás megszegése</w:t>
      </w:r>
      <w:r w:rsidRPr="00F1067E">
        <w:rPr>
          <w:rFonts w:ascii="Arial" w:hAnsi="Arial" w:cs="Arial"/>
          <w:color w:val="000000" w:themeColor="text1"/>
        </w:rPr>
        <w:t xml:space="preserve"> </w:t>
      </w:r>
      <w:r w:rsidR="00793A8C" w:rsidRPr="00F1067E">
        <w:rPr>
          <w:rFonts w:ascii="Arial" w:hAnsi="Arial" w:cs="Arial"/>
          <w:color w:val="000000" w:themeColor="text1"/>
        </w:rPr>
        <w:t xml:space="preserve">Szombathely Megyei Jogú Város Közgyűlésének </w:t>
      </w:r>
      <w:r w:rsidRPr="00F1067E">
        <w:rPr>
          <w:rFonts w:ascii="Arial" w:hAnsi="Arial" w:cs="Arial"/>
          <w:color w:val="000000" w:themeColor="text1"/>
        </w:rPr>
        <w:t>a közösségi együttélés alapvető szabályairól, és ezek elmulasztásának, megszegésének jogkövetkezményeiről szóló 24/2013. (VI.6.) önkormányzati rendelet</w:t>
      </w:r>
      <w:r w:rsidR="00793A8C" w:rsidRPr="00F1067E">
        <w:rPr>
          <w:rFonts w:ascii="Arial" w:hAnsi="Arial" w:cs="Arial"/>
          <w:color w:val="000000" w:themeColor="text1"/>
        </w:rPr>
        <w:t>e</w:t>
      </w:r>
      <w:r w:rsidRPr="00F1067E">
        <w:rPr>
          <w:rFonts w:ascii="Arial" w:hAnsi="Arial" w:cs="Arial"/>
          <w:color w:val="000000" w:themeColor="text1"/>
        </w:rPr>
        <w:t xml:space="preserve"> 8. §-a alapján szankcionálható. </w:t>
      </w:r>
    </w:p>
    <w:p w14:paraId="133767D0" w14:textId="77777777" w:rsidR="008F020F" w:rsidRPr="00F1067E" w:rsidRDefault="008F020F" w:rsidP="008D5CE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4F9640E5" w14:textId="77777777" w:rsidR="001B41CB" w:rsidRPr="00F1067E" w:rsidRDefault="008D5CEC" w:rsidP="008D5CE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4.</w:t>
      </w:r>
    </w:p>
    <w:p w14:paraId="52448315" w14:textId="77777777" w:rsidR="008D5CEC" w:rsidRPr="00F1067E" w:rsidRDefault="008D5CEC" w:rsidP="008D5CEC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29659A11" w14:textId="77777777" w:rsidR="008D5CEC" w:rsidRPr="00F1067E" w:rsidRDefault="00493B70" w:rsidP="008D5CEC">
      <w:pPr>
        <w:jc w:val="both"/>
        <w:rPr>
          <w:rFonts w:ascii="Arial" w:hAnsi="Arial" w:cs="Arial"/>
          <w:color w:val="000000" w:themeColor="text1"/>
          <w:u w:val="single"/>
        </w:rPr>
      </w:pPr>
      <w:r w:rsidRPr="00F1067E">
        <w:rPr>
          <w:rFonts w:ascii="Arial" w:hAnsi="Arial" w:cs="Arial"/>
          <w:color w:val="000000" w:themeColor="text1"/>
          <w:u w:val="single"/>
        </w:rPr>
        <w:t>A Polgári Törvénykönyvről szóló</w:t>
      </w:r>
      <w:r w:rsidR="001500E8" w:rsidRPr="00F1067E">
        <w:rPr>
          <w:rFonts w:ascii="Arial" w:hAnsi="Arial" w:cs="Arial"/>
          <w:color w:val="000000" w:themeColor="text1"/>
          <w:u w:val="single"/>
        </w:rPr>
        <w:t xml:space="preserve"> 2013. évi V. törvény 5:5.§-5:8 </w:t>
      </w:r>
      <w:r w:rsidRPr="00F1067E">
        <w:rPr>
          <w:rFonts w:ascii="Arial" w:hAnsi="Arial" w:cs="Arial"/>
          <w:color w:val="000000" w:themeColor="text1"/>
          <w:u w:val="single"/>
        </w:rPr>
        <w:t xml:space="preserve">§-ai és a </w:t>
      </w:r>
      <w:r w:rsidR="008D5CEC" w:rsidRPr="00F1067E">
        <w:rPr>
          <w:rFonts w:ascii="Arial" w:hAnsi="Arial" w:cs="Arial"/>
          <w:color w:val="000000" w:themeColor="text1"/>
          <w:u w:val="single"/>
        </w:rPr>
        <w:t>jegyző hatáskörébe tartozó birtokvédelmi eljárásról szóló</w:t>
      </w:r>
      <w:r w:rsidR="008D5CEC" w:rsidRPr="00F1067E">
        <w:rPr>
          <w:rFonts w:ascii="Arial" w:hAnsi="Arial" w:cs="Arial"/>
          <w:b/>
          <w:color w:val="000000" w:themeColor="text1"/>
          <w:u w:val="single"/>
        </w:rPr>
        <w:t xml:space="preserve"> 17/2015. (II.16.) Korm. rendelet</w:t>
      </w:r>
      <w:r w:rsidR="00A747CE" w:rsidRPr="00F1067E">
        <w:rPr>
          <w:rFonts w:ascii="Arial" w:hAnsi="Arial" w:cs="Arial"/>
          <w:color w:val="000000" w:themeColor="text1"/>
          <w:u w:val="single"/>
        </w:rPr>
        <w:t xml:space="preserve"> az alábbiakról rendelkezik</w:t>
      </w:r>
      <w:r w:rsidR="00E46EAD" w:rsidRPr="00F1067E">
        <w:rPr>
          <w:rFonts w:ascii="Arial" w:hAnsi="Arial" w:cs="Arial"/>
          <w:color w:val="000000" w:themeColor="text1"/>
          <w:u w:val="single"/>
        </w:rPr>
        <w:t>:</w:t>
      </w:r>
    </w:p>
    <w:p w14:paraId="39D4450F" w14:textId="77777777" w:rsidR="008D5CEC" w:rsidRPr="00F1067E" w:rsidRDefault="008D5CEC" w:rsidP="008D5CE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F6A23D9" w14:textId="77777777" w:rsidR="00B42CFD" w:rsidRPr="00F1067E" w:rsidRDefault="008D5CEC" w:rsidP="008D5CE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Ha a birtokost birtokától jogalap nélkül megfosztják, vagy birtoklásában </w:t>
      </w:r>
      <w:r w:rsidR="00493B70" w:rsidRPr="00F1067E">
        <w:rPr>
          <w:rFonts w:ascii="Arial" w:hAnsi="Arial" w:cs="Arial"/>
          <w:color w:val="000000" w:themeColor="text1"/>
        </w:rPr>
        <w:t>jogalap nélkül háborítják,</w:t>
      </w:r>
      <w:r w:rsidRPr="00F1067E">
        <w:rPr>
          <w:rFonts w:ascii="Arial" w:hAnsi="Arial" w:cs="Arial"/>
          <w:color w:val="000000" w:themeColor="text1"/>
        </w:rPr>
        <w:t xml:space="preserve"> birtokvédelem illeti meg. Birtokvédelem a jegyzőtől vagy a bíróságtól kérhető. A birtokvédelem célja, hogy a dolgot birtokló a birtokát rendeltetésszerűen, más által nem zavarva használhassa.</w:t>
      </w:r>
      <w:r w:rsidR="00B42CFD" w:rsidRPr="00F1067E">
        <w:rPr>
          <w:rFonts w:ascii="Arial" w:hAnsi="Arial" w:cs="Arial"/>
          <w:color w:val="000000" w:themeColor="text1"/>
        </w:rPr>
        <w:t xml:space="preserve"> A jegyző hatásköre az egy éven belül történt birtoksértés vagy egy évnél rövidebb ideje tartó zavaró állapot esetén kizárólag a birtoklás tényén alapuló birtokvédelemre terjed ki. </w:t>
      </w:r>
    </w:p>
    <w:p w14:paraId="7536FA64" w14:textId="36327920" w:rsidR="00926FFC" w:rsidRDefault="00B42CFD" w:rsidP="008D5CE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Az állattartók egyes magatartási, valamint </w:t>
      </w:r>
      <w:r w:rsidR="00BC7FD3" w:rsidRPr="00F1067E">
        <w:rPr>
          <w:rFonts w:ascii="Arial" w:hAnsi="Arial" w:cs="Arial"/>
          <w:color w:val="000000" w:themeColor="text1"/>
        </w:rPr>
        <w:t xml:space="preserve">az </w:t>
      </w:r>
      <w:r w:rsidRPr="00F1067E">
        <w:rPr>
          <w:rFonts w:ascii="Arial" w:hAnsi="Arial" w:cs="Arial"/>
          <w:color w:val="000000" w:themeColor="text1"/>
        </w:rPr>
        <w:t xml:space="preserve">állattartó épületek elhelyezésének szabályairól szóló 34/2012. (XI.07.) önkormányzati rendelet 3.§ (3), 6.§ (2), 7. § </w:t>
      </w:r>
      <w:r w:rsidR="00DD4AE6" w:rsidRPr="00F1067E">
        <w:rPr>
          <w:rFonts w:ascii="Arial" w:hAnsi="Arial" w:cs="Arial"/>
          <w:color w:val="000000" w:themeColor="text1"/>
        </w:rPr>
        <w:t>(2</w:t>
      </w:r>
      <w:r w:rsidRPr="00F1067E">
        <w:rPr>
          <w:rFonts w:ascii="Arial" w:hAnsi="Arial" w:cs="Arial"/>
          <w:color w:val="000000" w:themeColor="text1"/>
        </w:rPr>
        <w:t>)</w:t>
      </w:r>
      <w:r w:rsidR="00DD4AE6" w:rsidRPr="00F1067E">
        <w:rPr>
          <w:rFonts w:ascii="Arial" w:hAnsi="Arial" w:cs="Arial"/>
          <w:color w:val="000000" w:themeColor="text1"/>
        </w:rPr>
        <w:t xml:space="preserve"> és (3</w:t>
      </w:r>
      <w:r w:rsidR="002A720F" w:rsidRPr="00F1067E">
        <w:rPr>
          <w:rFonts w:ascii="Arial" w:hAnsi="Arial" w:cs="Arial"/>
          <w:color w:val="000000" w:themeColor="text1"/>
        </w:rPr>
        <w:t>)</w:t>
      </w:r>
      <w:r w:rsidRPr="00F1067E">
        <w:rPr>
          <w:rFonts w:ascii="Arial" w:hAnsi="Arial" w:cs="Arial"/>
          <w:color w:val="000000" w:themeColor="text1"/>
        </w:rPr>
        <w:t xml:space="preserve"> bekezdéseiben foglaltak esetében, amennyiben azok be nem tartása egy éven belüli, a jegyzőnél, amennyiben az egy éve</w:t>
      </w:r>
      <w:r w:rsidR="00F11261" w:rsidRPr="00F1067E">
        <w:rPr>
          <w:rFonts w:ascii="Arial" w:hAnsi="Arial" w:cs="Arial"/>
          <w:color w:val="000000" w:themeColor="text1"/>
        </w:rPr>
        <w:t>n</w:t>
      </w:r>
      <w:r w:rsidRPr="00F1067E">
        <w:rPr>
          <w:rFonts w:ascii="Arial" w:hAnsi="Arial" w:cs="Arial"/>
          <w:color w:val="000000" w:themeColor="text1"/>
        </w:rPr>
        <w:t xml:space="preserve"> túli,</w:t>
      </w:r>
      <w:r w:rsidR="004B15CC">
        <w:rPr>
          <w:rFonts w:ascii="Arial" w:hAnsi="Arial" w:cs="Arial"/>
          <w:color w:val="000000" w:themeColor="text1"/>
        </w:rPr>
        <w:t xml:space="preserve"> </w:t>
      </w:r>
      <w:r w:rsidR="00926FFC">
        <w:rPr>
          <w:rFonts w:ascii="Arial" w:hAnsi="Arial" w:cs="Arial"/>
          <w:color w:val="000000" w:themeColor="text1"/>
        </w:rPr>
        <w:t xml:space="preserve">a </w:t>
      </w:r>
      <w:r w:rsidRPr="00F1067E">
        <w:rPr>
          <w:rFonts w:ascii="Arial" w:hAnsi="Arial" w:cs="Arial"/>
          <w:color w:val="000000" w:themeColor="text1"/>
        </w:rPr>
        <w:t>bíróság</w:t>
      </w:r>
      <w:r w:rsidR="00926FFC">
        <w:rPr>
          <w:rFonts w:ascii="Arial" w:hAnsi="Arial" w:cs="Arial"/>
          <w:color w:val="000000" w:themeColor="text1"/>
        </w:rPr>
        <w:t>nál</w:t>
      </w:r>
      <w:r w:rsidR="008D1667" w:rsidRPr="00F1067E">
        <w:rPr>
          <w:rFonts w:ascii="Arial" w:hAnsi="Arial" w:cs="Arial"/>
          <w:color w:val="000000" w:themeColor="text1"/>
        </w:rPr>
        <w:t xml:space="preserve"> birtokvédelmi</w:t>
      </w:r>
      <w:r w:rsidRPr="00F1067E">
        <w:rPr>
          <w:rFonts w:ascii="Arial" w:hAnsi="Arial" w:cs="Arial"/>
          <w:color w:val="000000" w:themeColor="text1"/>
        </w:rPr>
        <w:t xml:space="preserve"> eljárás kezdeményezhető.</w:t>
      </w:r>
    </w:p>
    <w:p w14:paraId="54F6D061" w14:textId="13F4DBD0" w:rsidR="00F33DE2" w:rsidRPr="00F1067E" w:rsidRDefault="00B42CFD" w:rsidP="008D5CE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Vonatkozik ez a többlakásos lakóépületekre is</w:t>
      </w:r>
      <w:r w:rsidR="00F11261" w:rsidRPr="00F1067E">
        <w:rPr>
          <w:rFonts w:ascii="Arial" w:hAnsi="Arial" w:cs="Arial"/>
          <w:color w:val="000000" w:themeColor="text1"/>
        </w:rPr>
        <w:t xml:space="preserve">. A társasházi állattartás tekintetében a társasházakról szóló 2003. évi </w:t>
      </w:r>
      <w:r w:rsidR="008D1667" w:rsidRPr="00F1067E">
        <w:rPr>
          <w:rFonts w:ascii="Arial" w:hAnsi="Arial" w:cs="Arial"/>
          <w:color w:val="000000" w:themeColor="text1"/>
        </w:rPr>
        <w:t>CXXXIII</w:t>
      </w:r>
      <w:r w:rsidR="00DD4AE6" w:rsidRPr="00F1067E">
        <w:rPr>
          <w:rFonts w:ascii="Arial" w:hAnsi="Arial" w:cs="Arial"/>
          <w:color w:val="000000" w:themeColor="text1"/>
        </w:rPr>
        <w:t>.</w:t>
      </w:r>
      <w:r w:rsidR="008D1667" w:rsidRPr="00F1067E">
        <w:rPr>
          <w:rFonts w:ascii="Arial" w:hAnsi="Arial" w:cs="Arial"/>
          <w:color w:val="000000" w:themeColor="text1"/>
        </w:rPr>
        <w:t xml:space="preserve"> törvény rendelkezéseire figyelemmel a társasházak a szervezeti és működési szabályzat</w:t>
      </w:r>
      <w:r w:rsidR="00926FFC">
        <w:rPr>
          <w:rFonts w:ascii="Arial" w:hAnsi="Arial" w:cs="Arial"/>
          <w:color w:val="000000" w:themeColor="text1"/>
        </w:rPr>
        <w:t>uk</w:t>
      </w:r>
      <w:r w:rsidR="008D1667" w:rsidRPr="00F1067E">
        <w:rPr>
          <w:rFonts w:ascii="Arial" w:hAnsi="Arial" w:cs="Arial"/>
          <w:color w:val="000000" w:themeColor="text1"/>
        </w:rPr>
        <w:t xml:space="preserve">ban, és </w:t>
      </w:r>
      <w:r w:rsidRPr="00F1067E">
        <w:rPr>
          <w:rFonts w:ascii="Arial" w:hAnsi="Arial" w:cs="Arial"/>
          <w:color w:val="000000" w:themeColor="text1"/>
        </w:rPr>
        <w:t xml:space="preserve">a házirendjükben szabályozhatják a közös helyiségek használatát, azok megszegése esetében úgyszintén birtokvédelmi eljárás kezdeményezhető. </w:t>
      </w:r>
    </w:p>
    <w:p w14:paraId="1BA4ED9C" w14:textId="77777777" w:rsidR="00B42CFD" w:rsidRPr="00F1067E" w:rsidRDefault="00B42CFD" w:rsidP="008D5CE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213C4161" w14:textId="77777777" w:rsidR="008D5CEC" w:rsidRPr="00F1067E" w:rsidRDefault="008D5CEC" w:rsidP="008D5CE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FA4F990" w14:textId="77777777" w:rsidR="008D5CEC" w:rsidRPr="00F1067E" w:rsidRDefault="008D5CEC" w:rsidP="008D5CE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5.</w:t>
      </w:r>
    </w:p>
    <w:p w14:paraId="1706BC31" w14:textId="77777777" w:rsidR="00F1059B" w:rsidRPr="00F1067E" w:rsidRDefault="00F1059B" w:rsidP="008D5CE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786E6416" w14:textId="77777777" w:rsidR="001B41CB" w:rsidRPr="00F1067E" w:rsidRDefault="00F1059B" w:rsidP="00F1059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  <w:u w:val="single"/>
        </w:rPr>
        <w:t>Az országos településrendezési és építési követelményekr</w:t>
      </w:r>
      <w:r w:rsidRPr="00F1067E">
        <w:rPr>
          <w:rFonts w:ascii="Arial" w:eastAsia="TTE17CC830t00" w:hAnsi="Arial" w:cs="Arial"/>
          <w:color w:val="000000" w:themeColor="text1"/>
          <w:u w:val="single"/>
        </w:rPr>
        <w:t>ő</w:t>
      </w:r>
      <w:r w:rsidRPr="00F1067E">
        <w:rPr>
          <w:rFonts w:ascii="Arial" w:hAnsi="Arial" w:cs="Arial"/>
          <w:bCs/>
          <w:color w:val="000000" w:themeColor="text1"/>
          <w:u w:val="single"/>
        </w:rPr>
        <w:t xml:space="preserve">l szóló </w:t>
      </w:r>
      <w:r w:rsidRPr="00F1067E">
        <w:rPr>
          <w:rFonts w:ascii="Arial" w:hAnsi="Arial" w:cs="Arial"/>
          <w:b/>
          <w:bCs/>
          <w:color w:val="000000" w:themeColor="text1"/>
          <w:u w:val="single"/>
        </w:rPr>
        <w:t>253/1997. (XII. 20.) Korm.</w:t>
      </w:r>
      <w:r w:rsidRPr="00F1067E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F1067E">
        <w:rPr>
          <w:rFonts w:ascii="Arial" w:hAnsi="Arial" w:cs="Arial"/>
          <w:b/>
          <w:bCs/>
          <w:color w:val="000000" w:themeColor="text1"/>
          <w:u w:val="single"/>
        </w:rPr>
        <w:t>rendelet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DD4AE6" w:rsidRPr="00F1067E">
        <w:rPr>
          <w:rFonts w:ascii="Arial" w:hAnsi="Arial" w:cs="Arial"/>
          <w:bCs/>
          <w:color w:val="000000" w:themeColor="text1"/>
        </w:rPr>
        <w:t>(OTÉK)</w:t>
      </w:r>
      <w:r w:rsidR="001500E8" w:rsidRPr="00F1067E">
        <w:rPr>
          <w:rFonts w:ascii="Arial" w:hAnsi="Arial" w:cs="Arial"/>
          <w:bCs/>
          <w:color w:val="000000" w:themeColor="text1"/>
        </w:rPr>
        <w:t xml:space="preserve"> </w:t>
      </w:r>
      <w:r w:rsidRPr="00F1067E">
        <w:rPr>
          <w:rFonts w:ascii="Arial" w:hAnsi="Arial" w:cs="Arial"/>
          <w:bCs/>
          <w:color w:val="000000" w:themeColor="text1"/>
        </w:rPr>
        <w:t>36. § (5) bekezdése a</w:t>
      </w:r>
      <w:r w:rsidR="008D5CEC" w:rsidRPr="00F1067E">
        <w:rPr>
          <w:rFonts w:ascii="Arial" w:hAnsi="Arial" w:cs="Arial"/>
          <w:bCs/>
          <w:color w:val="000000" w:themeColor="text1"/>
        </w:rPr>
        <w:t>z állattartásra szolgáló ép</w:t>
      </w:r>
      <w:r w:rsidR="00DD4AE6" w:rsidRPr="00F1067E">
        <w:rPr>
          <w:rFonts w:ascii="Arial" w:hAnsi="Arial" w:cs="Arial"/>
          <w:bCs/>
          <w:color w:val="000000" w:themeColor="text1"/>
        </w:rPr>
        <w:t xml:space="preserve">ítmények </w:t>
      </w:r>
      <w:r w:rsidR="008D5CEC" w:rsidRPr="00F1067E">
        <w:rPr>
          <w:rFonts w:ascii="Arial" w:hAnsi="Arial" w:cs="Arial"/>
          <w:bCs/>
          <w:color w:val="000000" w:themeColor="text1"/>
        </w:rPr>
        <w:t>elhelyezésének feltételeit 2013. január 1.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8D5CEC" w:rsidRPr="00F1067E">
        <w:rPr>
          <w:rFonts w:ascii="Arial" w:hAnsi="Arial" w:cs="Arial"/>
          <w:bCs/>
          <w:color w:val="000000" w:themeColor="text1"/>
        </w:rPr>
        <w:t>napjától</w:t>
      </w:r>
      <w:r w:rsidRPr="00F1067E">
        <w:rPr>
          <w:rFonts w:ascii="Arial" w:hAnsi="Arial" w:cs="Arial"/>
          <w:bCs/>
          <w:color w:val="000000" w:themeColor="text1"/>
        </w:rPr>
        <w:t xml:space="preserve"> akként szabályozza, hogy az</w:t>
      </w:r>
      <w:r w:rsidR="00AC7610" w:rsidRPr="00F1067E">
        <w:rPr>
          <w:rFonts w:ascii="Arial" w:hAnsi="Arial" w:cs="Arial"/>
          <w:bCs/>
          <w:color w:val="000000" w:themeColor="text1"/>
        </w:rPr>
        <w:t>t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8D5CEC" w:rsidRPr="00F1067E">
        <w:rPr>
          <w:rFonts w:ascii="Arial" w:hAnsi="Arial" w:cs="Arial"/>
          <w:bCs/>
          <w:color w:val="000000" w:themeColor="text1"/>
        </w:rPr>
        <w:t>már nem az állattartás helyi szabályairól szóló önkormányzati</w:t>
      </w:r>
      <w:r w:rsidRPr="00F1067E">
        <w:rPr>
          <w:rFonts w:ascii="Arial" w:hAnsi="Arial" w:cs="Arial"/>
          <w:bCs/>
          <w:color w:val="000000" w:themeColor="text1"/>
        </w:rPr>
        <w:t xml:space="preserve"> </w:t>
      </w:r>
      <w:r w:rsidR="008D5CEC" w:rsidRPr="00F1067E">
        <w:rPr>
          <w:rFonts w:ascii="Arial" w:hAnsi="Arial" w:cs="Arial"/>
          <w:bCs/>
          <w:color w:val="000000" w:themeColor="text1"/>
        </w:rPr>
        <w:t xml:space="preserve">rendeletben, hanem a helyi építési szabályzatban lehet megállapítani. </w:t>
      </w:r>
    </w:p>
    <w:p w14:paraId="3E029A5A" w14:textId="77777777" w:rsidR="00F1059B" w:rsidRPr="00F1067E" w:rsidRDefault="00F1059B" w:rsidP="00F1059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t xml:space="preserve">Ennek megfelelően </w:t>
      </w:r>
      <w:r w:rsidR="00BC7FD3" w:rsidRPr="00F1067E">
        <w:rPr>
          <w:rFonts w:ascii="Arial" w:hAnsi="Arial" w:cs="Arial"/>
          <w:color w:val="000000" w:themeColor="text1"/>
        </w:rPr>
        <w:t>a</w:t>
      </w:r>
      <w:r w:rsidRPr="00F1067E">
        <w:rPr>
          <w:rFonts w:ascii="Arial" w:hAnsi="Arial" w:cs="Arial"/>
          <w:color w:val="000000" w:themeColor="text1"/>
        </w:rPr>
        <w:t xml:space="preserve">z állattartók egyes magatartási, valamint </w:t>
      </w:r>
      <w:r w:rsidR="00BC7FD3" w:rsidRPr="00F1067E">
        <w:rPr>
          <w:rFonts w:ascii="Arial" w:hAnsi="Arial" w:cs="Arial"/>
          <w:color w:val="000000" w:themeColor="text1"/>
        </w:rPr>
        <w:t xml:space="preserve">az </w:t>
      </w:r>
      <w:r w:rsidRPr="00F1067E">
        <w:rPr>
          <w:rFonts w:ascii="Arial" w:hAnsi="Arial" w:cs="Arial"/>
          <w:color w:val="000000" w:themeColor="text1"/>
        </w:rPr>
        <w:t>állattartó épületek elhelyezésének szabályairól szóló 34/2012. (XI.07.) önkormányzati rendelet</w:t>
      </w:r>
      <w:r w:rsidR="00E7066D" w:rsidRPr="00F1067E">
        <w:rPr>
          <w:rFonts w:ascii="Arial" w:hAnsi="Arial" w:cs="Arial"/>
          <w:bCs/>
          <w:color w:val="000000" w:themeColor="text1"/>
        </w:rPr>
        <w:t xml:space="preserve"> 4. §-át</w:t>
      </w:r>
      <w:r w:rsidRPr="00F1067E">
        <w:rPr>
          <w:rFonts w:ascii="Arial" w:hAnsi="Arial" w:cs="Arial"/>
          <w:bCs/>
          <w:color w:val="000000" w:themeColor="text1"/>
        </w:rPr>
        <w:t xml:space="preserve"> és 5. §-át</w:t>
      </w:r>
      <w:r w:rsidR="00C2027E" w:rsidRPr="00F1067E">
        <w:rPr>
          <w:rFonts w:ascii="Arial" w:hAnsi="Arial" w:cs="Arial"/>
          <w:bCs/>
          <w:color w:val="000000" w:themeColor="text1"/>
        </w:rPr>
        <w:t>, továbbá a rendelet 1. mellékletét</w:t>
      </w:r>
      <w:r w:rsidRPr="00F1067E">
        <w:rPr>
          <w:rFonts w:ascii="Arial" w:hAnsi="Arial" w:cs="Arial"/>
          <w:bCs/>
          <w:color w:val="000000" w:themeColor="text1"/>
        </w:rPr>
        <w:t xml:space="preserve"> hatályon kívül kell helyezni.</w:t>
      </w:r>
    </w:p>
    <w:p w14:paraId="04E83A01" w14:textId="77777777" w:rsidR="00DD4AE6" w:rsidRPr="00F1067E" w:rsidRDefault="00DD4AE6" w:rsidP="00F1059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lastRenderedPageBreak/>
        <w:t>Az OTÉK viszont az alapvető jogok biztosításának jelentése alapján (AJB-557/2013) ellentétes az élelmiszerláncról és hatósági felügyeletről szóló 2008. évi XLVI. törvény 6.§ (6) bekezdésével. ( Mezőgazdasági haszonállat tar</w:t>
      </w:r>
      <w:r w:rsidR="00512DB3" w:rsidRPr="00F1067E">
        <w:rPr>
          <w:rFonts w:ascii="Arial" w:hAnsi="Arial" w:cs="Arial"/>
          <w:bCs/>
          <w:color w:val="000000" w:themeColor="text1"/>
        </w:rPr>
        <w:t>t</w:t>
      </w:r>
      <w:r w:rsidRPr="00F1067E">
        <w:rPr>
          <w:rFonts w:ascii="Arial" w:hAnsi="Arial" w:cs="Arial"/>
          <w:bCs/>
          <w:color w:val="000000" w:themeColor="text1"/>
        </w:rPr>
        <w:t xml:space="preserve">ása önkormányzati rendeletben nem szabályozható.) </w:t>
      </w:r>
      <w:r w:rsidR="00F52667" w:rsidRPr="00F1067E">
        <w:rPr>
          <w:rFonts w:ascii="Arial" w:hAnsi="Arial" w:cs="Arial"/>
          <w:bCs/>
          <w:color w:val="000000" w:themeColor="text1"/>
        </w:rPr>
        <w:t>A fentiek következtében</w:t>
      </w:r>
      <w:r w:rsidRPr="00F1067E">
        <w:rPr>
          <w:rFonts w:ascii="Arial" w:hAnsi="Arial" w:cs="Arial"/>
          <w:bCs/>
          <w:color w:val="000000" w:themeColor="text1"/>
        </w:rPr>
        <w:t xml:space="preserve"> a helyi építési szabályzat közeljövőben </w:t>
      </w:r>
      <w:r w:rsidR="001500E8" w:rsidRPr="00F1067E">
        <w:rPr>
          <w:rFonts w:ascii="Arial" w:hAnsi="Arial" w:cs="Arial"/>
          <w:bCs/>
          <w:color w:val="000000" w:themeColor="text1"/>
        </w:rPr>
        <w:t>történő felülvizsgálata is szüks</w:t>
      </w:r>
      <w:r w:rsidRPr="00F1067E">
        <w:rPr>
          <w:rFonts w:ascii="Arial" w:hAnsi="Arial" w:cs="Arial"/>
          <w:bCs/>
          <w:color w:val="000000" w:themeColor="text1"/>
        </w:rPr>
        <w:t>éges</w:t>
      </w:r>
      <w:r w:rsidR="00512DB3" w:rsidRPr="00F1067E">
        <w:rPr>
          <w:rFonts w:ascii="Arial" w:hAnsi="Arial" w:cs="Arial"/>
          <w:bCs/>
          <w:color w:val="000000" w:themeColor="text1"/>
        </w:rPr>
        <w:t xml:space="preserve"> e körben</w:t>
      </w:r>
      <w:r w:rsidRPr="00F1067E">
        <w:rPr>
          <w:rFonts w:ascii="Arial" w:hAnsi="Arial" w:cs="Arial"/>
          <w:bCs/>
          <w:color w:val="000000" w:themeColor="text1"/>
        </w:rPr>
        <w:t>.</w:t>
      </w:r>
    </w:p>
    <w:p w14:paraId="5C05DA87" w14:textId="77777777" w:rsidR="00431B47" w:rsidRPr="00F1067E" w:rsidRDefault="00512DB3" w:rsidP="00431B4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t>6</w:t>
      </w:r>
      <w:r w:rsidR="00431B47" w:rsidRPr="00F1067E">
        <w:rPr>
          <w:rFonts w:ascii="Arial" w:hAnsi="Arial" w:cs="Arial"/>
          <w:bCs/>
          <w:color w:val="000000" w:themeColor="text1"/>
        </w:rPr>
        <w:t>.</w:t>
      </w:r>
    </w:p>
    <w:p w14:paraId="679D66A6" w14:textId="77777777" w:rsidR="00FA5B3F" w:rsidRPr="00F1067E" w:rsidRDefault="00FA5B3F" w:rsidP="00431B4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</w:p>
    <w:p w14:paraId="1C77E6F1" w14:textId="77777777" w:rsidR="00512DB3" w:rsidRPr="00F1067E" w:rsidRDefault="00512DB3" w:rsidP="00512DB3">
      <w:pPr>
        <w:shd w:val="clear" w:color="auto" w:fill="FFFFFF"/>
        <w:spacing w:before="24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t>Fentiek alapján megállapítható, hogy az</w:t>
      </w:r>
      <w:r w:rsidRPr="00F1067E">
        <w:rPr>
          <w:rFonts w:ascii="Arial" w:hAnsi="Arial" w:cs="Arial"/>
          <w:color w:val="000000" w:themeColor="text1"/>
        </w:rPr>
        <w:t xml:space="preserve"> állattartók egyes magatartási, valamint az állattartó épületek elhelyezésének szabályairól szóló 34/2012. (XI.07.) önkormányzati rendelet felülvizsgálata és hatályon kívül helyezése több okból is szükségszerűvé vált. Az ismertetett indokok tartalmazzák, hogy azon problémák kezelése, amelyek megoldására eredetileg a rendelet megalkotásra került, nem maradnak orvoslás nélkül, hiszen a birtokvédelmi eljárásban, a jegyző</w:t>
      </w:r>
      <w:r w:rsidR="00FA5B3F" w:rsidRPr="00F1067E">
        <w:rPr>
          <w:rFonts w:ascii="Arial" w:hAnsi="Arial" w:cs="Arial"/>
          <w:color w:val="000000" w:themeColor="text1"/>
        </w:rPr>
        <w:t xml:space="preserve"> az állatvédelmi hatóság kijelöléséről szóló 334/2006.(XII.23.) Korm. rendeletben meghatározott </w:t>
      </w:r>
      <w:r w:rsidRPr="00F1067E">
        <w:rPr>
          <w:rFonts w:ascii="Arial" w:hAnsi="Arial" w:cs="Arial"/>
          <w:color w:val="000000" w:themeColor="text1"/>
        </w:rPr>
        <w:t>állatvédelmi hatósági hatáskörébe tartozó eljárásban, továbbá a szabálysértési eljárás keretében kezelhetők és szankcionálhatók.</w:t>
      </w:r>
    </w:p>
    <w:p w14:paraId="3EE36FF6" w14:textId="77777777" w:rsidR="00512DB3" w:rsidRPr="00F1067E" w:rsidRDefault="00512DB3" w:rsidP="00512D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14:paraId="364B03FD" w14:textId="77777777" w:rsidR="00512DB3" w:rsidRPr="00F1067E" w:rsidRDefault="00512DB3" w:rsidP="00431B4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</w:p>
    <w:p w14:paraId="76E4CFA8" w14:textId="77777777" w:rsidR="00512DB3" w:rsidRPr="00F1067E" w:rsidRDefault="00512DB3" w:rsidP="00431B4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t>7.</w:t>
      </w:r>
    </w:p>
    <w:p w14:paraId="42FF5C90" w14:textId="77777777" w:rsidR="00C028DA" w:rsidRPr="00F1067E" w:rsidRDefault="00C028DA" w:rsidP="00431B4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</w:p>
    <w:p w14:paraId="598ED5F4" w14:textId="03BD1B2E" w:rsidR="00431B47" w:rsidRPr="00F1067E" w:rsidRDefault="003626DB" w:rsidP="00431B47">
      <w:pPr>
        <w:pStyle w:val="Cmsor2"/>
        <w:spacing w:before="120" w:after="240"/>
        <w:jc w:val="both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 fentiekben már idézett </w:t>
      </w:r>
      <w:r w:rsidRPr="00F1067E">
        <w:rPr>
          <w:rFonts w:ascii="Arial" w:hAnsi="Arial" w:cs="Arial"/>
          <w:b w:val="0"/>
          <w:bCs w:val="0"/>
          <w:i w:val="0"/>
          <w:iCs w:val="0"/>
          <w:color w:val="000000" w:themeColor="text1"/>
          <w:sz w:val="24"/>
        </w:rPr>
        <w:t xml:space="preserve">41/2010. (II.26.) Korm. rendelet 17. § (1) bekezdése előírja, hogy ebet közterületen – az ebek futtatására kijelölt területek kivételével - csak pórázon lehet vezetni. </w:t>
      </w:r>
      <w:r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A</w:t>
      </w:r>
      <w:r w:rsidR="00A747CE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z</w:t>
      </w:r>
      <w:r w:rsidR="00431B47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állattartók egyes magatartási, valamint az állattartó épületek elhelyezésének szabályairól szóló 34/2012. (XI.07.) önkormányzati rendelet 2. számú, „Kutyafuttatásra kijelölt ter</w:t>
      </w:r>
      <w:r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ületeket” tartalm</w:t>
      </w:r>
      <w:r w:rsidR="001500E8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azó melléklete tartalmazta ezen</w:t>
      </w:r>
      <w:r w:rsidR="00FA5B3F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területek felsorolását. A</w:t>
      </w:r>
      <w:r w:rsidR="00431B47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hatályon kívül helyezés folytán szükséges más </w:t>
      </w:r>
      <w:r w:rsidR="001B3062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módon kijelölni a kutyafuttásra szolgáló közterületeket.</w:t>
      </w:r>
      <w:r w:rsidR="00431B47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Javasolom tehát, hogy </w:t>
      </w:r>
      <w:r w:rsidR="00431B47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  <w:lang w:val="en"/>
        </w:rPr>
        <w:t xml:space="preserve">Szombathely </w:t>
      </w:r>
      <w:r w:rsidR="00431B47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Megyei Jogú Vá</w:t>
      </w:r>
      <w:r w:rsidR="001B3062" w:rsidRPr="00F1067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ros Önkormányzata Közgyűlése normatív határozatban - mely Magyarország helyi önkormányzatairól szóló 2011. évi CLXXXIX. törvény 51.§ (6) bekezdése alapján közzétételre kerül – jelölje ki változatlan tartalommal a kutyafuttatókat.  </w:t>
      </w:r>
      <w:r w:rsidR="00550522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Javasolom továbbá, kerüljön felülvizsgálatra, hogy a kijelölt kutyafuttató területeken megtalálható-e ez a megjelölés. Amennyiben szükséges, ezt pótolni kell.</w:t>
      </w:r>
    </w:p>
    <w:p w14:paraId="57B2E315" w14:textId="140AE9ED" w:rsidR="00CE3678" w:rsidRPr="00F1067E" w:rsidRDefault="0063673A" w:rsidP="00AC7610">
      <w:pPr>
        <w:shd w:val="clear" w:color="auto" w:fill="FFFFFF"/>
        <w:spacing w:before="24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J</w:t>
      </w:r>
      <w:r w:rsidR="00CE3678" w:rsidRPr="00F1067E">
        <w:rPr>
          <w:rFonts w:ascii="Arial" w:hAnsi="Arial" w:cs="Arial"/>
          <w:color w:val="000000" w:themeColor="text1"/>
        </w:rPr>
        <w:t xml:space="preserve">elen előterjesztés 1. számú mellékletét képezi a </w:t>
      </w:r>
      <w:r w:rsidRPr="00F1067E">
        <w:rPr>
          <w:rFonts w:ascii="Arial" w:hAnsi="Arial" w:cs="Arial"/>
          <w:color w:val="000000" w:themeColor="text1"/>
        </w:rPr>
        <w:t xml:space="preserve">rendelet-tervezet, 2. számú mellékletét a </w:t>
      </w:r>
      <w:r w:rsidR="00CE3678" w:rsidRPr="00F1067E">
        <w:rPr>
          <w:rFonts w:ascii="Arial" w:hAnsi="Arial" w:cs="Arial"/>
          <w:color w:val="000000" w:themeColor="text1"/>
        </w:rPr>
        <w:t>hatásvizsgá</w:t>
      </w:r>
      <w:r w:rsidRPr="00F1067E">
        <w:rPr>
          <w:rFonts w:ascii="Arial" w:hAnsi="Arial" w:cs="Arial"/>
          <w:color w:val="000000" w:themeColor="text1"/>
        </w:rPr>
        <w:t>lati lap, 3</w:t>
      </w:r>
      <w:r w:rsidR="00CE3678" w:rsidRPr="00F1067E">
        <w:rPr>
          <w:rFonts w:ascii="Arial" w:hAnsi="Arial" w:cs="Arial"/>
          <w:color w:val="000000" w:themeColor="text1"/>
        </w:rPr>
        <w:t xml:space="preserve">. számú melléklete </w:t>
      </w:r>
      <w:r w:rsidR="00103D8D">
        <w:rPr>
          <w:rFonts w:ascii="Arial" w:hAnsi="Arial" w:cs="Arial"/>
          <w:color w:val="000000" w:themeColor="text1"/>
        </w:rPr>
        <w:t xml:space="preserve">- tájékoztatásul - </w:t>
      </w:r>
      <w:r w:rsidR="00CE3678" w:rsidRPr="00F1067E">
        <w:rPr>
          <w:rFonts w:ascii="Arial" w:hAnsi="Arial" w:cs="Arial"/>
          <w:color w:val="000000" w:themeColor="text1"/>
        </w:rPr>
        <w:t xml:space="preserve">az állattartók egyes magatartási, valamint </w:t>
      </w:r>
      <w:r w:rsidR="00AC7610" w:rsidRPr="00F1067E">
        <w:rPr>
          <w:rFonts w:ascii="Arial" w:hAnsi="Arial" w:cs="Arial"/>
          <w:color w:val="000000" w:themeColor="text1"/>
        </w:rPr>
        <w:t xml:space="preserve">az </w:t>
      </w:r>
      <w:r w:rsidR="00CE3678" w:rsidRPr="00F1067E">
        <w:rPr>
          <w:rFonts w:ascii="Arial" w:hAnsi="Arial" w:cs="Arial"/>
          <w:color w:val="000000" w:themeColor="text1"/>
        </w:rPr>
        <w:t>állattartó épületek elhelyezésének szabályairól szóló 34/2012. (XI.07.) önkormányzati rendelet</w:t>
      </w:r>
      <w:r w:rsidR="00103D8D">
        <w:rPr>
          <w:rFonts w:ascii="Arial" w:hAnsi="Arial" w:cs="Arial"/>
          <w:color w:val="000000" w:themeColor="text1"/>
        </w:rPr>
        <w:t>, 4. számú melléklete pedig az indokolás</w:t>
      </w:r>
      <w:r w:rsidR="00CE3678" w:rsidRPr="00F1067E">
        <w:rPr>
          <w:rFonts w:ascii="Arial" w:hAnsi="Arial" w:cs="Arial"/>
          <w:color w:val="000000" w:themeColor="text1"/>
        </w:rPr>
        <w:t>.</w:t>
      </w:r>
    </w:p>
    <w:p w14:paraId="04BE769F" w14:textId="77777777" w:rsidR="00A747CE" w:rsidRPr="00F1067E" w:rsidRDefault="00A747CE" w:rsidP="00AC7610">
      <w:pPr>
        <w:shd w:val="clear" w:color="auto" w:fill="FFFFFF"/>
        <w:spacing w:before="240"/>
        <w:jc w:val="both"/>
        <w:rPr>
          <w:rFonts w:ascii="Arial" w:hAnsi="Arial" w:cs="Arial"/>
          <w:color w:val="000000" w:themeColor="text1"/>
        </w:rPr>
      </w:pPr>
    </w:p>
    <w:p w14:paraId="19D96B02" w14:textId="0B0F8DC9" w:rsidR="00CE3678" w:rsidRPr="00F1067E" w:rsidRDefault="00CE3678" w:rsidP="00AC7610">
      <w:pPr>
        <w:shd w:val="clear" w:color="auto" w:fill="FFFFFF"/>
        <w:spacing w:before="24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Kérem </w:t>
      </w:r>
      <w:r w:rsidR="00C81605" w:rsidRPr="00F1067E">
        <w:rPr>
          <w:rFonts w:ascii="Arial" w:hAnsi="Arial" w:cs="Arial"/>
          <w:color w:val="000000" w:themeColor="text1"/>
        </w:rPr>
        <w:t>a Tisztelt Közgyűlést, hogy a</w:t>
      </w:r>
      <w:r w:rsidR="00A747CE" w:rsidRPr="00F1067E">
        <w:rPr>
          <w:rFonts w:ascii="Arial" w:hAnsi="Arial" w:cs="Arial"/>
          <w:color w:val="000000" w:themeColor="text1"/>
        </w:rPr>
        <w:t xml:space="preserve">z előterjesztést megtárgyalni, a </w:t>
      </w:r>
      <w:r w:rsidR="00FA5B3F" w:rsidRPr="00F1067E">
        <w:rPr>
          <w:rFonts w:ascii="Arial" w:hAnsi="Arial" w:cs="Arial"/>
          <w:color w:val="000000" w:themeColor="text1"/>
        </w:rPr>
        <w:t>rendelet-tervezetet</w:t>
      </w:r>
      <w:r w:rsidR="00103D8D">
        <w:rPr>
          <w:rFonts w:ascii="Arial" w:hAnsi="Arial" w:cs="Arial"/>
          <w:color w:val="000000" w:themeColor="text1"/>
        </w:rPr>
        <w:t xml:space="preserve"> és a határozati javaslatot </w:t>
      </w:r>
      <w:r w:rsidR="00C81605" w:rsidRPr="00F1067E">
        <w:rPr>
          <w:rFonts w:ascii="Arial" w:hAnsi="Arial" w:cs="Arial"/>
          <w:color w:val="000000" w:themeColor="text1"/>
        </w:rPr>
        <w:t xml:space="preserve">elfogadni szíveskedjék. </w:t>
      </w:r>
    </w:p>
    <w:p w14:paraId="44EAFCE0" w14:textId="77777777" w:rsidR="001500E8" w:rsidRPr="00F1067E" w:rsidRDefault="001500E8" w:rsidP="00D124D8">
      <w:pPr>
        <w:shd w:val="clear" w:color="auto" w:fill="FFFFFF"/>
        <w:spacing w:before="240" w:line="310" w:lineRule="atLeast"/>
        <w:jc w:val="both"/>
        <w:rPr>
          <w:rFonts w:ascii="Arial" w:hAnsi="Arial" w:cs="Arial"/>
          <w:color w:val="000000" w:themeColor="text1"/>
        </w:rPr>
      </w:pPr>
    </w:p>
    <w:p w14:paraId="05F3EC5A" w14:textId="77777777" w:rsidR="00AB7F3B" w:rsidRPr="00F1067E" w:rsidRDefault="00C81605" w:rsidP="00D124D8">
      <w:pPr>
        <w:shd w:val="clear" w:color="auto" w:fill="FFFFFF"/>
        <w:spacing w:before="240" w:line="310" w:lineRule="atLeast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Szombathely, 2015</w:t>
      </w:r>
      <w:r w:rsidR="00DD4AE6" w:rsidRPr="00F1067E">
        <w:rPr>
          <w:rFonts w:ascii="Arial" w:hAnsi="Arial" w:cs="Arial"/>
          <w:color w:val="000000" w:themeColor="text1"/>
        </w:rPr>
        <w:t>. december „     ”</w:t>
      </w:r>
    </w:p>
    <w:p w14:paraId="79BEFD67" w14:textId="77777777" w:rsidR="00770E55" w:rsidRPr="00F1067E" w:rsidRDefault="00770E55" w:rsidP="00770E55">
      <w:pPr>
        <w:jc w:val="both"/>
        <w:rPr>
          <w:rFonts w:ascii="Arial" w:hAnsi="Arial" w:cs="Arial"/>
          <w:b/>
          <w:color w:val="000000" w:themeColor="text1"/>
        </w:rPr>
      </w:pPr>
    </w:p>
    <w:p w14:paraId="2F0C47EA" w14:textId="77777777" w:rsidR="00894DF7" w:rsidRPr="00F1067E" w:rsidRDefault="00894DF7" w:rsidP="00770E55">
      <w:pPr>
        <w:jc w:val="both"/>
        <w:rPr>
          <w:rFonts w:ascii="Arial" w:hAnsi="Arial" w:cs="Arial"/>
          <w:b/>
          <w:color w:val="000000" w:themeColor="text1"/>
        </w:rPr>
      </w:pPr>
    </w:p>
    <w:p w14:paraId="052F9A47" w14:textId="77777777" w:rsidR="00894DF7" w:rsidRPr="00F1067E" w:rsidRDefault="00894DF7" w:rsidP="00770E55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8"/>
        <w:gridCol w:w="4748"/>
      </w:tblGrid>
      <w:tr w:rsidR="001500E8" w:rsidRPr="00F1067E" w14:paraId="06550639" w14:textId="77777777" w:rsidTr="001500E8">
        <w:trPr>
          <w:trHeight w:val="80"/>
          <w:jc w:val="center"/>
        </w:trPr>
        <w:tc>
          <w:tcPr>
            <w:tcW w:w="4818" w:type="dxa"/>
            <w:shd w:val="clear" w:color="auto" w:fill="auto"/>
          </w:tcPr>
          <w:p w14:paraId="0E3E4719" w14:textId="77777777" w:rsidR="002C6FC3" w:rsidRPr="00F1067E" w:rsidRDefault="002C6FC3" w:rsidP="002633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067E">
              <w:rPr>
                <w:rFonts w:ascii="Arial" w:hAnsi="Arial" w:cs="Arial"/>
                <w:b/>
                <w:color w:val="000000" w:themeColor="text1"/>
              </w:rPr>
              <w:t>/: Dr. Puskás Tivadar :/</w:t>
            </w:r>
          </w:p>
        </w:tc>
        <w:tc>
          <w:tcPr>
            <w:tcW w:w="4818" w:type="dxa"/>
            <w:shd w:val="clear" w:color="auto" w:fill="auto"/>
          </w:tcPr>
          <w:p w14:paraId="063A517E" w14:textId="77777777" w:rsidR="002C6FC3" w:rsidRPr="00F1067E" w:rsidRDefault="002C6FC3" w:rsidP="002633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067E">
              <w:rPr>
                <w:rFonts w:ascii="Arial" w:hAnsi="Arial" w:cs="Arial"/>
                <w:b/>
                <w:color w:val="000000" w:themeColor="text1"/>
              </w:rPr>
              <w:t>/: Dr. Károlyi Ákos :/</w:t>
            </w:r>
          </w:p>
        </w:tc>
      </w:tr>
    </w:tbl>
    <w:p w14:paraId="06DC7C12" w14:textId="77777777" w:rsidR="00770E55" w:rsidRPr="00F1067E" w:rsidRDefault="00770E55" w:rsidP="00770E55">
      <w:pPr>
        <w:jc w:val="both"/>
        <w:rPr>
          <w:rFonts w:ascii="Arial" w:hAnsi="Arial" w:cs="Arial"/>
          <w:b/>
          <w:color w:val="000000" w:themeColor="text1"/>
        </w:rPr>
      </w:pPr>
    </w:p>
    <w:p w14:paraId="53907D54" w14:textId="77777777" w:rsidR="00770E55" w:rsidRPr="00F1067E" w:rsidRDefault="00770E55" w:rsidP="00770E55">
      <w:pPr>
        <w:jc w:val="both"/>
        <w:rPr>
          <w:rFonts w:ascii="Arial" w:hAnsi="Arial" w:cs="Arial"/>
          <w:b/>
          <w:color w:val="000000" w:themeColor="text1"/>
        </w:rPr>
      </w:pPr>
    </w:p>
    <w:p w14:paraId="6924E198" w14:textId="77777777" w:rsidR="001500E8" w:rsidRPr="00F1067E" w:rsidRDefault="001500E8" w:rsidP="00770E55">
      <w:pPr>
        <w:jc w:val="both"/>
        <w:rPr>
          <w:rFonts w:ascii="Arial" w:hAnsi="Arial" w:cs="Arial"/>
          <w:b/>
          <w:color w:val="000000" w:themeColor="text1"/>
        </w:rPr>
      </w:pPr>
    </w:p>
    <w:p w14:paraId="10C4ADE7" w14:textId="77777777" w:rsidR="001B3062" w:rsidRPr="00F1067E" w:rsidRDefault="001B3062" w:rsidP="001B3062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F1067E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14:paraId="6450211A" w14:textId="77777777" w:rsidR="001B3062" w:rsidRPr="00F1067E" w:rsidRDefault="001B3062" w:rsidP="001B3062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F1067E">
        <w:rPr>
          <w:rFonts w:ascii="Arial" w:hAnsi="Arial" w:cs="Arial"/>
          <w:b/>
          <w:color w:val="000000" w:themeColor="text1"/>
          <w:u w:val="single"/>
        </w:rPr>
        <w:t>……../2015.(XII.10.) Kgy. sz. határozat</w:t>
      </w:r>
    </w:p>
    <w:p w14:paraId="7112C666" w14:textId="77777777" w:rsidR="001B3062" w:rsidRDefault="001B3062" w:rsidP="001B3062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E147ED9" w14:textId="1279B750" w:rsidR="00C54E89" w:rsidRDefault="00C54E89" w:rsidP="001B3062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8305D58" w14:textId="77777777" w:rsidR="00C54E89" w:rsidRPr="00F1067E" w:rsidRDefault="00C54E89" w:rsidP="001B3062">
      <w:pPr>
        <w:jc w:val="center"/>
        <w:rPr>
          <w:rFonts w:ascii="Arial" w:hAnsi="Arial" w:cs="Arial"/>
          <w:b/>
          <w:color w:val="000000" w:themeColor="text1"/>
          <w:u w:val="single"/>
        </w:rPr>
      </w:pPr>
      <w:bookmarkStart w:id="4" w:name="_GoBack"/>
      <w:bookmarkEnd w:id="4"/>
    </w:p>
    <w:p w14:paraId="78521CBB" w14:textId="1BCEAA3E" w:rsidR="001B3062" w:rsidRPr="00F1067E" w:rsidRDefault="00550522" w:rsidP="00550522">
      <w:pPr>
        <w:autoSpaceDE w:val="0"/>
        <w:autoSpaceDN w:val="0"/>
        <w:adjustRightInd w:val="0"/>
        <w:ind w:left="240" w:hanging="24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1./</w:t>
      </w:r>
      <w:r>
        <w:rPr>
          <w:rFonts w:ascii="Arial" w:hAnsi="Arial" w:cs="Arial"/>
          <w:bCs/>
          <w:color w:val="000000" w:themeColor="text1"/>
        </w:rPr>
        <w:tab/>
      </w:r>
      <w:r w:rsidR="00103D8D">
        <w:rPr>
          <w:rFonts w:ascii="Arial" w:hAnsi="Arial" w:cs="Arial"/>
          <w:bCs/>
          <w:color w:val="000000" w:themeColor="text1"/>
        </w:rPr>
        <w:t>A</w:t>
      </w:r>
      <w:r w:rsidR="001B3062" w:rsidRPr="00F1067E">
        <w:rPr>
          <w:rFonts w:ascii="Arial" w:hAnsi="Arial" w:cs="Arial"/>
          <w:bCs/>
          <w:color w:val="000000" w:themeColor="text1"/>
        </w:rPr>
        <w:t xml:space="preserve"> Közgyűlés</w:t>
      </w:r>
      <w:r w:rsidR="00103D8D">
        <w:rPr>
          <w:rFonts w:ascii="Arial" w:hAnsi="Arial" w:cs="Arial"/>
          <w:bCs/>
          <w:color w:val="000000" w:themeColor="text1"/>
        </w:rPr>
        <w:t xml:space="preserve"> </w:t>
      </w:r>
      <w:r w:rsidR="006F6115" w:rsidRPr="00F1067E">
        <w:rPr>
          <w:rFonts w:ascii="Arial" w:hAnsi="Arial" w:cs="Arial"/>
          <w:bCs/>
          <w:color w:val="000000" w:themeColor="text1"/>
        </w:rPr>
        <w:t>az</w:t>
      </w:r>
      <w:r w:rsidR="006F6115" w:rsidRPr="00F1067E">
        <w:rPr>
          <w:rFonts w:ascii="Arial" w:hAnsi="Arial" w:cs="Arial"/>
          <w:color w:val="000000" w:themeColor="text1"/>
        </w:rPr>
        <w:t xml:space="preserve"> állattartók egyes magatartási, valamint az állattartó épületek elhelyezésének szabályairól szóló 34/2012. (XI.07.) önkormányzati rendelet</w:t>
      </w:r>
      <w:r w:rsidR="006F6115" w:rsidRPr="00F1067E">
        <w:rPr>
          <w:rFonts w:ascii="Arial" w:hAnsi="Arial" w:cs="Arial"/>
          <w:bCs/>
          <w:color w:val="000000" w:themeColor="text1"/>
        </w:rPr>
        <w:t xml:space="preserve"> hatályon kívül helyezését követő időponttól </w:t>
      </w:r>
      <w:r w:rsidR="001B3062" w:rsidRPr="00F1067E">
        <w:rPr>
          <w:rFonts w:ascii="Arial" w:hAnsi="Arial" w:cs="Arial"/>
          <w:bCs/>
          <w:color w:val="000000" w:themeColor="text1"/>
        </w:rPr>
        <w:t>a város közigazgatási területén az alábbi közterületeket jelöli ki kutyafuttatás céljára:</w:t>
      </w:r>
    </w:p>
    <w:p w14:paraId="01251E82" w14:textId="77777777" w:rsidR="001B3062" w:rsidRPr="00F1067E" w:rsidRDefault="001B3062" w:rsidP="006142A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 w:themeColor="text1"/>
        </w:rPr>
      </w:pPr>
    </w:p>
    <w:p w14:paraId="08101C59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Stromfeld Aurél lakótelep - Bárdosi Németh János utca 53-56. tömb déli olda</w:t>
      </w:r>
      <w:r w:rsidR="00B8030A" w:rsidRPr="00F1067E">
        <w:rPr>
          <w:rFonts w:ascii="Arial" w:hAnsi="Arial"/>
          <w:color w:val="000000" w:themeColor="text1"/>
          <w:szCs w:val="17"/>
        </w:rPr>
        <w:t>lán kerítéssel határolt terület;</w:t>
      </w:r>
    </w:p>
    <w:p w14:paraId="6D1C41DF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Váci M. u. mögött a Vízmű kutak lefolyóárkától a volt Rohonci vasúti töltésig, a Paragvári úttól a volt vasúti hídig</w:t>
      </w:r>
      <w:r w:rsidR="00B8030A" w:rsidRPr="00F1067E">
        <w:rPr>
          <w:rFonts w:ascii="Arial" w:hAnsi="Arial"/>
          <w:color w:val="000000" w:themeColor="text1"/>
          <w:szCs w:val="17"/>
        </w:rPr>
        <w:t>;</w:t>
      </w:r>
    </w:p>
    <w:p w14:paraId="7017EE8C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Bem J. u-i buszfordulótól délre lévő, kerítéssel határolt terület</w:t>
      </w:r>
      <w:r w:rsidR="00B8030A" w:rsidRPr="00F1067E">
        <w:rPr>
          <w:rFonts w:ascii="Arial" w:hAnsi="Arial"/>
          <w:color w:val="000000" w:themeColor="text1"/>
          <w:szCs w:val="17"/>
        </w:rPr>
        <w:t>;</w:t>
      </w:r>
    </w:p>
    <w:p w14:paraId="6127740F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 xml:space="preserve">Dolgozók útja melletti Vízmű terület a Nagy László u. mögött telepített első fenyősor - a Dolgozók útja és </w:t>
      </w:r>
      <w:r w:rsidR="00B8030A" w:rsidRPr="00F1067E">
        <w:rPr>
          <w:rFonts w:ascii="Arial" w:hAnsi="Arial"/>
          <w:color w:val="000000" w:themeColor="text1"/>
          <w:szCs w:val="17"/>
        </w:rPr>
        <w:t>a Perint által határolt terület;</w:t>
      </w:r>
    </w:p>
    <w:p w14:paraId="419C3F63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Károly R. u. 16-tól a Szent Gellért u. 62-ig húzódó Perint parti zöldterület</w:t>
      </w:r>
      <w:r w:rsidR="00B8030A" w:rsidRPr="00F1067E">
        <w:rPr>
          <w:rFonts w:ascii="Arial" w:hAnsi="Arial"/>
          <w:color w:val="000000" w:themeColor="text1"/>
          <w:szCs w:val="17"/>
        </w:rPr>
        <w:t>;</w:t>
      </w:r>
    </w:p>
    <w:p w14:paraId="22388DF0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Négyesi utcai park területe, a bekerített játszótér kivételével</w:t>
      </w:r>
      <w:r w:rsidR="00B8030A" w:rsidRPr="00F1067E">
        <w:rPr>
          <w:rFonts w:ascii="Arial" w:hAnsi="Arial"/>
          <w:color w:val="000000" w:themeColor="text1"/>
          <w:szCs w:val="17"/>
        </w:rPr>
        <w:t>;</w:t>
      </w:r>
    </w:p>
    <w:p w14:paraId="6EA9E2E9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Sorok utcai gyalogos Perint hídtól az óvoda kerítéséig húzódó zöld sáv</w:t>
      </w:r>
      <w:r w:rsidR="00B8030A" w:rsidRPr="00F1067E">
        <w:rPr>
          <w:rFonts w:ascii="Arial" w:hAnsi="Arial"/>
          <w:color w:val="000000" w:themeColor="text1"/>
          <w:szCs w:val="17"/>
        </w:rPr>
        <w:t>;</w:t>
      </w:r>
    </w:p>
    <w:p w14:paraId="067303BA" w14:textId="77777777" w:rsidR="001B3062" w:rsidRPr="00F1067E" w:rsidRDefault="001B3062" w:rsidP="001B3062">
      <w:pPr>
        <w:numPr>
          <w:ilvl w:val="0"/>
          <w:numId w:val="20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>A Pázmány P. krt. 25. és a MÁV töltés közötti terület</w:t>
      </w:r>
      <w:r w:rsidR="006F6115" w:rsidRPr="00F1067E">
        <w:rPr>
          <w:rFonts w:ascii="Arial" w:hAnsi="Arial"/>
          <w:color w:val="000000" w:themeColor="text1"/>
          <w:szCs w:val="17"/>
        </w:rPr>
        <w:t>.</w:t>
      </w:r>
    </w:p>
    <w:p w14:paraId="0562AC73" w14:textId="77777777" w:rsidR="006F6115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</w:p>
    <w:p w14:paraId="08C875CD" w14:textId="5F2C0C38" w:rsidR="00550522" w:rsidRPr="00F1067E" w:rsidRDefault="00550522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>
        <w:rPr>
          <w:rFonts w:ascii="Arial" w:hAnsi="Arial"/>
          <w:color w:val="000000" w:themeColor="text1"/>
          <w:szCs w:val="17"/>
        </w:rPr>
        <w:t>2./</w:t>
      </w:r>
      <w:r>
        <w:rPr>
          <w:rFonts w:ascii="Arial" w:hAnsi="Arial"/>
          <w:color w:val="000000" w:themeColor="text1"/>
          <w:szCs w:val="17"/>
        </w:rPr>
        <w:tab/>
        <w:t>A Közgyűlés felkéri a polgármestert, vizsgálja meg, hogy a területek kutyafuttatóként történő megjelölése a helyszínen megtalálható-e. Amennyiben nem, felkéri, hogy gondoskodjon a tájékoztató táblák elhelyezéséről.</w:t>
      </w:r>
    </w:p>
    <w:p w14:paraId="357E5BE5" w14:textId="77777777" w:rsidR="006F6115" w:rsidRPr="00F1067E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</w:p>
    <w:p w14:paraId="4B9828CC" w14:textId="77777777" w:rsidR="006F6115" w:rsidRPr="00F1067E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b/>
          <w:color w:val="000000" w:themeColor="text1"/>
          <w:szCs w:val="17"/>
          <w:u w:val="single"/>
        </w:rPr>
        <w:t>Felelős:</w:t>
      </w:r>
      <w:r w:rsidRPr="00F1067E">
        <w:rPr>
          <w:rFonts w:ascii="Arial" w:hAnsi="Arial"/>
          <w:color w:val="000000" w:themeColor="text1"/>
          <w:szCs w:val="17"/>
        </w:rPr>
        <w:t xml:space="preserve"> </w:t>
      </w:r>
      <w:r w:rsidRPr="00F1067E">
        <w:rPr>
          <w:rFonts w:ascii="Arial" w:hAnsi="Arial"/>
          <w:color w:val="000000" w:themeColor="text1"/>
          <w:szCs w:val="17"/>
        </w:rPr>
        <w:tab/>
        <w:t>Dr. Puskás Tivadar polgármester</w:t>
      </w:r>
    </w:p>
    <w:p w14:paraId="2761F453" w14:textId="77777777" w:rsidR="006F6115" w:rsidRPr="00F1067E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ab/>
      </w:r>
      <w:r w:rsidRPr="00F1067E">
        <w:rPr>
          <w:rFonts w:ascii="Arial" w:hAnsi="Arial"/>
          <w:color w:val="000000" w:themeColor="text1"/>
          <w:szCs w:val="17"/>
        </w:rPr>
        <w:tab/>
        <w:t>Dr. Károlyi Ákos jegyző</w:t>
      </w:r>
    </w:p>
    <w:p w14:paraId="73E6E24D" w14:textId="77777777" w:rsidR="006F6115" w:rsidRPr="00F1067E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</w:p>
    <w:p w14:paraId="7B848F1E" w14:textId="77777777" w:rsidR="006F6115" w:rsidRPr="00F1067E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ab/>
      </w:r>
      <w:r w:rsidRPr="00F1067E">
        <w:rPr>
          <w:rFonts w:ascii="Arial" w:hAnsi="Arial"/>
          <w:color w:val="000000" w:themeColor="text1"/>
          <w:szCs w:val="17"/>
        </w:rPr>
        <w:tab/>
        <w:t>(A végrehajtás előkészítéséért:</w:t>
      </w:r>
    </w:p>
    <w:p w14:paraId="77F8E9D6" w14:textId="77777777" w:rsidR="00550522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  <w:r w:rsidRPr="00F1067E">
        <w:rPr>
          <w:rFonts w:ascii="Arial" w:hAnsi="Arial"/>
          <w:color w:val="000000" w:themeColor="text1"/>
          <w:szCs w:val="17"/>
        </w:rPr>
        <w:tab/>
      </w:r>
      <w:r w:rsidRPr="00F1067E">
        <w:rPr>
          <w:rFonts w:ascii="Arial" w:hAnsi="Arial"/>
          <w:color w:val="000000" w:themeColor="text1"/>
          <w:szCs w:val="17"/>
        </w:rPr>
        <w:tab/>
        <w:t>Nagyné Dr. Gats Andrea, a Jogi, Képviselői és Hatósági Osztály vezetője</w:t>
      </w:r>
      <w:r w:rsidR="00550522">
        <w:rPr>
          <w:rFonts w:ascii="Arial" w:hAnsi="Arial"/>
          <w:color w:val="000000" w:themeColor="text1"/>
          <w:szCs w:val="17"/>
        </w:rPr>
        <w:t>,</w:t>
      </w:r>
    </w:p>
    <w:p w14:paraId="27736883" w14:textId="4C064805" w:rsidR="006F6115" w:rsidRPr="00F1067E" w:rsidRDefault="00550522" w:rsidP="00550522">
      <w:pPr>
        <w:shd w:val="clear" w:color="auto" w:fill="FFFFFF"/>
        <w:spacing w:line="288" w:lineRule="atLeast"/>
        <w:ind w:left="702" w:firstLine="708"/>
        <w:jc w:val="both"/>
        <w:rPr>
          <w:rFonts w:ascii="Arial" w:hAnsi="Arial"/>
          <w:color w:val="000000" w:themeColor="text1"/>
          <w:szCs w:val="17"/>
        </w:rPr>
      </w:pPr>
      <w:r>
        <w:rPr>
          <w:rFonts w:ascii="Arial" w:hAnsi="Arial"/>
          <w:color w:val="000000" w:themeColor="text1"/>
          <w:szCs w:val="17"/>
        </w:rPr>
        <w:t>Lakézi Gábor, a Városüzemeltetési Osztály vezetője a 2. pontért</w:t>
      </w:r>
      <w:r w:rsidR="006F6115" w:rsidRPr="00F1067E">
        <w:rPr>
          <w:rFonts w:ascii="Arial" w:hAnsi="Arial"/>
          <w:color w:val="000000" w:themeColor="text1"/>
          <w:szCs w:val="17"/>
        </w:rPr>
        <w:t>)</w:t>
      </w:r>
    </w:p>
    <w:p w14:paraId="117D31C0" w14:textId="77777777" w:rsidR="006F6115" w:rsidRPr="00F1067E" w:rsidRDefault="006F6115" w:rsidP="006F6115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  <w:szCs w:val="17"/>
        </w:rPr>
      </w:pPr>
    </w:p>
    <w:p w14:paraId="0AEA4328" w14:textId="77777777" w:rsidR="006F6115" w:rsidRDefault="006F6115" w:rsidP="006F6115">
      <w:pPr>
        <w:shd w:val="clear" w:color="auto" w:fill="FFFFFF"/>
        <w:spacing w:line="288" w:lineRule="atLeast"/>
        <w:ind w:left="1410" w:hanging="141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/>
          <w:b/>
          <w:color w:val="000000" w:themeColor="text1"/>
          <w:szCs w:val="17"/>
          <w:u w:val="single"/>
        </w:rPr>
        <w:t>Határidő:</w:t>
      </w:r>
      <w:r w:rsidRPr="00F1067E">
        <w:rPr>
          <w:rFonts w:ascii="Arial" w:hAnsi="Arial"/>
          <w:b/>
          <w:color w:val="000000" w:themeColor="text1"/>
          <w:szCs w:val="17"/>
        </w:rPr>
        <w:tab/>
      </w:r>
      <w:r w:rsidRPr="00F1067E">
        <w:rPr>
          <w:rFonts w:ascii="Arial" w:hAnsi="Arial"/>
          <w:color w:val="000000" w:themeColor="text1"/>
          <w:szCs w:val="17"/>
        </w:rPr>
        <w:t>a</w:t>
      </w:r>
      <w:r w:rsidRPr="00F1067E">
        <w:rPr>
          <w:rFonts w:ascii="Arial" w:hAnsi="Arial"/>
          <w:b/>
          <w:color w:val="000000" w:themeColor="text1"/>
          <w:szCs w:val="17"/>
        </w:rPr>
        <w:t xml:space="preserve"> </w:t>
      </w:r>
      <w:r w:rsidRPr="00F1067E">
        <w:rPr>
          <w:rFonts w:ascii="Arial" w:hAnsi="Arial" w:cs="Arial"/>
          <w:color w:val="000000" w:themeColor="text1"/>
        </w:rPr>
        <w:t>34/2012. (XI.07.) önkormányzati rendelet</w:t>
      </w:r>
      <w:r w:rsidRPr="00F1067E">
        <w:rPr>
          <w:rFonts w:ascii="Arial" w:hAnsi="Arial" w:cs="Arial"/>
          <w:bCs/>
          <w:color w:val="000000" w:themeColor="text1"/>
        </w:rPr>
        <w:t xml:space="preserve"> hatályon kívül helyezésére alkotott helyi rendelet hatályba lépésétől</w:t>
      </w:r>
    </w:p>
    <w:p w14:paraId="00421D50" w14:textId="45122338" w:rsidR="005E32D3" w:rsidRPr="005E32D3" w:rsidRDefault="005E32D3" w:rsidP="006F6115">
      <w:pPr>
        <w:shd w:val="clear" w:color="auto" w:fill="FFFFFF"/>
        <w:spacing w:line="288" w:lineRule="atLeast"/>
        <w:ind w:left="1410" w:hanging="1410"/>
        <w:jc w:val="both"/>
        <w:rPr>
          <w:rFonts w:ascii="Arial" w:hAnsi="Arial"/>
          <w:color w:val="000000" w:themeColor="text1"/>
          <w:szCs w:val="17"/>
        </w:rPr>
      </w:pPr>
      <w:r w:rsidRPr="005E32D3">
        <w:rPr>
          <w:rFonts w:ascii="Arial" w:hAnsi="Arial"/>
          <w:color w:val="000000" w:themeColor="text1"/>
          <w:szCs w:val="17"/>
        </w:rPr>
        <w:tab/>
        <w:t>azonnal a 2. pontra</w:t>
      </w:r>
    </w:p>
    <w:sectPr w:rsidR="005E32D3" w:rsidRPr="005E32D3" w:rsidSect="00750E75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275A6" w14:textId="77777777" w:rsidR="0070276A" w:rsidRDefault="0070276A">
      <w:r>
        <w:separator/>
      </w:r>
    </w:p>
  </w:endnote>
  <w:endnote w:type="continuationSeparator" w:id="0">
    <w:p w14:paraId="7586A1E6" w14:textId="77777777" w:rsidR="0070276A" w:rsidRDefault="0070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1C5AA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CC83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223A4" w14:textId="77777777" w:rsidR="0070276A" w:rsidRPr="0034130E" w:rsidRDefault="0070276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70F2C30" wp14:editId="6C1EF358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4445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30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54E89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 w:rsidR="00C54E89">
      <w:fldChar w:fldCharType="begin"/>
    </w:r>
    <w:r w:rsidR="00C54E89">
      <w:instrText xml:space="preserve"> NUMPAGES  \* Arabic  \* MERGEFORMAT </w:instrText>
    </w:r>
    <w:r w:rsidR="00C54E89">
      <w:fldChar w:fldCharType="separate"/>
    </w:r>
    <w:r w:rsidR="00C54E89" w:rsidRPr="00C54E89">
      <w:rPr>
        <w:rFonts w:ascii="Arial" w:hAnsi="Arial" w:cs="Arial"/>
        <w:noProof/>
        <w:sz w:val="20"/>
        <w:szCs w:val="20"/>
      </w:rPr>
      <w:t>6</w:t>
    </w:r>
    <w:r w:rsidR="00C54E89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8C237" w14:textId="77777777" w:rsidR="0070276A" w:rsidRPr="00356256" w:rsidRDefault="0070276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  <w:lang w:val="hu-HU" w:eastAsia="hu-HU"/>
      </w:rPr>
      <w:drawing>
        <wp:anchor distT="0" distB="0" distL="114300" distR="114300" simplePos="0" relativeHeight="251656192" behindDoc="0" locked="0" layoutInCell="1" allowOverlap="1" wp14:anchorId="6CB4BA83" wp14:editId="6C64154B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0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F986A" w14:textId="77777777" w:rsidR="0070276A" w:rsidRPr="00356256" w:rsidRDefault="0070276A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14:paraId="0AA6EB95" w14:textId="77777777" w:rsidR="0070276A" w:rsidRPr="00356256" w:rsidRDefault="0070276A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94/520-121</w:t>
    </w:r>
  </w:p>
  <w:p w14:paraId="40A87B23" w14:textId="77777777" w:rsidR="0070276A" w:rsidRPr="00356256" w:rsidRDefault="0070276A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42325" w14:textId="77777777" w:rsidR="0070276A" w:rsidRDefault="0070276A">
      <w:r>
        <w:separator/>
      </w:r>
    </w:p>
  </w:footnote>
  <w:footnote w:type="continuationSeparator" w:id="0">
    <w:p w14:paraId="6B7CFFCF" w14:textId="77777777" w:rsidR="0070276A" w:rsidRDefault="0070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4924B" w14:textId="77777777" w:rsidR="0070276A" w:rsidRDefault="0070276A" w:rsidP="00894DF7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  <w:lang w:val="hu-HU" w:eastAsia="hu-HU"/>
      </w:rPr>
      <w:drawing>
        <wp:inline distT="0" distB="0" distL="0" distR="0" wp14:anchorId="7A6A62DD" wp14:editId="5E5FA7B4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val="hu-HU" w:eastAsia="hu-HU"/>
      </w:rPr>
      <w:drawing>
        <wp:inline distT="0" distB="0" distL="0" distR="0" wp14:anchorId="16B18221" wp14:editId="32D9E862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D250F" w14:textId="77777777" w:rsidR="0070276A" w:rsidRDefault="0070276A" w:rsidP="00894DF7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  <w:r>
      <w:rPr>
        <w:rFonts w:ascii="Arial" w:hAnsi="Arial" w:cs="Arial"/>
        <w:smallCaps/>
      </w:rPr>
      <w:tab/>
      <w:t>Szombathely Megyei Jogú Város</w:t>
    </w:r>
  </w:p>
  <w:p w14:paraId="200373D0" w14:textId="77777777" w:rsidR="0070276A" w:rsidRDefault="0070276A" w:rsidP="00894DF7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  <w:r>
      <w:rPr>
        <w:rFonts w:ascii="Arial" w:hAnsi="Arial" w:cs="Arial"/>
        <w:bCs/>
        <w:smallCaps/>
        <w:sz w:val="22"/>
      </w:rPr>
      <w:tab/>
      <w:t>Jegyzője</w:t>
    </w:r>
  </w:p>
  <w:p w14:paraId="3F7EB15A" w14:textId="77777777" w:rsidR="0070276A" w:rsidRPr="00132161" w:rsidRDefault="0070276A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8A8"/>
    <w:multiLevelType w:val="hybridMultilevel"/>
    <w:tmpl w:val="4A5068F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9C245C"/>
    <w:multiLevelType w:val="hybridMultilevel"/>
    <w:tmpl w:val="5C5CACB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D370DEC"/>
    <w:multiLevelType w:val="hybridMultilevel"/>
    <w:tmpl w:val="FCF4C6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F2D71"/>
    <w:multiLevelType w:val="hybridMultilevel"/>
    <w:tmpl w:val="830C0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23EA"/>
    <w:multiLevelType w:val="hybridMultilevel"/>
    <w:tmpl w:val="7E2848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B45E36"/>
    <w:multiLevelType w:val="hybridMultilevel"/>
    <w:tmpl w:val="36E69014"/>
    <w:lvl w:ilvl="0" w:tplc="C726A8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0473631"/>
    <w:multiLevelType w:val="hybridMultilevel"/>
    <w:tmpl w:val="37DE9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80B"/>
    <w:multiLevelType w:val="multilevel"/>
    <w:tmpl w:val="7062DEE2"/>
    <w:lvl w:ilvl="0">
      <w:start w:val="1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8735"/>
      <w:numFmt w:val="decimal"/>
      <w:lvlText w:val="%1.%2"/>
      <w:lvlJc w:val="left"/>
      <w:pPr>
        <w:ind w:left="300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3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9" w15:restartNumberingAfterBreak="0">
    <w:nsid w:val="51DA589D"/>
    <w:multiLevelType w:val="hybridMultilevel"/>
    <w:tmpl w:val="42C63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5129F"/>
    <w:multiLevelType w:val="hybridMultilevel"/>
    <w:tmpl w:val="0A2A63B4"/>
    <w:lvl w:ilvl="0" w:tplc="EB80564C">
      <w:numFmt w:val="bullet"/>
      <w:lvlText w:val="-"/>
      <w:lvlJc w:val="left"/>
      <w:pPr>
        <w:ind w:left="531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95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0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</w:abstractNum>
  <w:abstractNum w:abstractNumId="11" w15:restartNumberingAfterBreak="0">
    <w:nsid w:val="59F83E25"/>
    <w:multiLevelType w:val="hybridMultilevel"/>
    <w:tmpl w:val="646A9F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3541D8"/>
    <w:multiLevelType w:val="hybridMultilevel"/>
    <w:tmpl w:val="646A9F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E869EB"/>
    <w:multiLevelType w:val="hybridMultilevel"/>
    <w:tmpl w:val="B0983626"/>
    <w:lvl w:ilvl="0" w:tplc="846CA46E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4" w15:restartNumberingAfterBreak="0">
    <w:nsid w:val="615E1E23"/>
    <w:multiLevelType w:val="hybridMultilevel"/>
    <w:tmpl w:val="6A00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C03DA"/>
    <w:multiLevelType w:val="hybridMultilevel"/>
    <w:tmpl w:val="4846FCCE"/>
    <w:lvl w:ilvl="0" w:tplc="CC1E586A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6F350E5"/>
    <w:multiLevelType w:val="hybridMultilevel"/>
    <w:tmpl w:val="671E4370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842C9"/>
    <w:multiLevelType w:val="hybridMultilevel"/>
    <w:tmpl w:val="D496FE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A1DFF"/>
    <w:multiLevelType w:val="hybridMultilevel"/>
    <w:tmpl w:val="FC9819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2C"/>
    <w:rsid w:val="00000DDE"/>
    <w:rsid w:val="000025AF"/>
    <w:rsid w:val="00003E8C"/>
    <w:rsid w:val="000051E8"/>
    <w:rsid w:val="000067E6"/>
    <w:rsid w:val="000068CD"/>
    <w:rsid w:val="000074E9"/>
    <w:rsid w:val="00011EBE"/>
    <w:rsid w:val="00012839"/>
    <w:rsid w:val="00014E40"/>
    <w:rsid w:val="00021C2D"/>
    <w:rsid w:val="000221D2"/>
    <w:rsid w:val="00022DD6"/>
    <w:rsid w:val="0002692E"/>
    <w:rsid w:val="00027A8A"/>
    <w:rsid w:val="00027C26"/>
    <w:rsid w:val="000328AE"/>
    <w:rsid w:val="000347EE"/>
    <w:rsid w:val="00046EED"/>
    <w:rsid w:val="000513CE"/>
    <w:rsid w:val="00053046"/>
    <w:rsid w:val="00053478"/>
    <w:rsid w:val="00056C81"/>
    <w:rsid w:val="000627C8"/>
    <w:rsid w:val="00065EB0"/>
    <w:rsid w:val="00070145"/>
    <w:rsid w:val="00072542"/>
    <w:rsid w:val="00077715"/>
    <w:rsid w:val="00081784"/>
    <w:rsid w:val="00082E5F"/>
    <w:rsid w:val="00084FE6"/>
    <w:rsid w:val="000879DC"/>
    <w:rsid w:val="00087D84"/>
    <w:rsid w:val="00087DD8"/>
    <w:rsid w:val="0009027F"/>
    <w:rsid w:val="00093CD0"/>
    <w:rsid w:val="00097858"/>
    <w:rsid w:val="000979E1"/>
    <w:rsid w:val="000A0F90"/>
    <w:rsid w:val="000A36F6"/>
    <w:rsid w:val="000A4CBE"/>
    <w:rsid w:val="000A6905"/>
    <w:rsid w:val="000A7442"/>
    <w:rsid w:val="000B101E"/>
    <w:rsid w:val="000B5676"/>
    <w:rsid w:val="000B6252"/>
    <w:rsid w:val="000C3472"/>
    <w:rsid w:val="000C5020"/>
    <w:rsid w:val="000C6F83"/>
    <w:rsid w:val="000C79CC"/>
    <w:rsid w:val="000D1AB2"/>
    <w:rsid w:val="000D38C4"/>
    <w:rsid w:val="000D5554"/>
    <w:rsid w:val="000E64A1"/>
    <w:rsid w:val="000E6F95"/>
    <w:rsid w:val="000F17DA"/>
    <w:rsid w:val="000F379C"/>
    <w:rsid w:val="000F4845"/>
    <w:rsid w:val="000F576A"/>
    <w:rsid w:val="00102D10"/>
    <w:rsid w:val="00103D8D"/>
    <w:rsid w:val="0010542C"/>
    <w:rsid w:val="00105CC2"/>
    <w:rsid w:val="00122649"/>
    <w:rsid w:val="0012634C"/>
    <w:rsid w:val="00131CAB"/>
    <w:rsid w:val="00132161"/>
    <w:rsid w:val="00136054"/>
    <w:rsid w:val="00140EDE"/>
    <w:rsid w:val="00145B59"/>
    <w:rsid w:val="00147A5B"/>
    <w:rsid w:val="001500E8"/>
    <w:rsid w:val="0015350D"/>
    <w:rsid w:val="001535E0"/>
    <w:rsid w:val="00155B84"/>
    <w:rsid w:val="0018576F"/>
    <w:rsid w:val="00190F2C"/>
    <w:rsid w:val="00195B24"/>
    <w:rsid w:val="00196A50"/>
    <w:rsid w:val="001A1529"/>
    <w:rsid w:val="001A2015"/>
    <w:rsid w:val="001A2322"/>
    <w:rsid w:val="001A4648"/>
    <w:rsid w:val="001A5E6B"/>
    <w:rsid w:val="001A6EE6"/>
    <w:rsid w:val="001A7ED3"/>
    <w:rsid w:val="001B2B20"/>
    <w:rsid w:val="001B3062"/>
    <w:rsid w:val="001B358A"/>
    <w:rsid w:val="001B3771"/>
    <w:rsid w:val="001B41CB"/>
    <w:rsid w:val="001B4BAF"/>
    <w:rsid w:val="001B648F"/>
    <w:rsid w:val="001B6B4B"/>
    <w:rsid w:val="001C0E3F"/>
    <w:rsid w:val="001C1407"/>
    <w:rsid w:val="001D4C61"/>
    <w:rsid w:val="001D6AF4"/>
    <w:rsid w:val="001E52A7"/>
    <w:rsid w:val="001F22AE"/>
    <w:rsid w:val="001F3385"/>
    <w:rsid w:val="001F475B"/>
    <w:rsid w:val="001F4DD8"/>
    <w:rsid w:val="001F7340"/>
    <w:rsid w:val="00203E6E"/>
    <w:rsid w:val="00205124"/>
    <w:rsid w:val="00212177"/>
    <w:rsid w:val="0022061E"/>
    <w:rsid w:val="00220851"/>
    <w:rsid w:val="0022085C"/>
    <w:rsid w:val="00220C16"/>
    <w:rsid w:val="00224F32"/>
    <w:rsid w:val="002263A9"/>
    <w:rsid w:val="002276B3"/>
    <w:rsid w:val="0023372A"/>
    <w:rsid w:val="0023396B"/>
    <w:rsid w:val="00235F44"/>
    <w:rsid w:val="00236A07"/>
    <w:rsid w:val="00236AF1"/>
    <w:rsid w:val="00244419"/>
    <w:rsid w:val="002461C6"/>
    <w:rsid w:val="002543A1"/>
    <w:rsid w:val="002547E5"/>
    <w:rsid w:val="0025673A"/>
    <w:rsid w:val="0026028C"/>
    <w:rsid w:val="002624A1"/>
    <w:rsid w:val="0026298C"/>
    <w:rsid w:val="002633A9"/>
    <w:rsid w:val="002647A2"/>
    <w:rsid w:val="002667D3"/>
    <w:rsid w:val="00270E5A"/>
    <w:rsid w:val="0027204E"/>
    <w:rsid w:val="00272616"/>
    <w:rsid w:val="002774BF"/>
    <w:rsid w:val="002803C6"/>
    <w:rsid w:val="00283C55"/>
    <w:rsid w:val="0028695C"/>
    <w:rsid w:val="00295213"/>
    <w:rsid w:val="002A02FD"/>
    <w:rsid w:val="002A6FBB"/>
    <w:rsid w:val="002A720F"/>
    <w:rsid w:val="002B3B6C"/>
    <w:rsid w:val="002B66E6"/>
    <w:rsid w:val="002C20B9"/>
    <w:rsid w:val="002C6FC3"/>
    <w:rsid w:val="002D3AA7"/>
    <w:rsid w:val="002D499B"/>
    <w:rsid w:val="002D4BCD"/>
    <w:rsid w:val="002F1057"/>
    <w:rsid w:val="00300720"/>
    <w:rsid w:val="00300B28"/>
    <w:rsid w:val="003019EB"/>
    <w:rsid w:val="00302368"/>
    <w:rsid w:val="00303354"/>
    <w:rsid w:val="00312CE4"/>
    <w:rsid w:val="00313BD9"/>
    <w:rsid w:val="00315A10"/>
    <w:rsid w:val="00325973"/>
    <w:rsid w:val="003260EC"/>
    <w:rsid w:val="0032649B"/>
    <w:rsid w:val="003268C9"/>
    <w:rsid w:val="00331B31"/>
    <w:rsid w:val="00332E31"/>
    <w:rsid w:val="00333839"/>
    <w:rsid w:val="0034130E"/>
    <w:rsid w:val="003526AD"/>
    <w:rsid w:val="00354886"/>
    <w:rsid w:val="00354DE4"/>
    <w:rsid w:val="00356256"/>
    <w:rsid w:val="00357D94"/>
    <w:rsid w:val="003626DB"/>
    <w:rsid w:val="003676B1"/>
    <w:rsid w:val="0037286F"/>
    <w:rsid w:val="0037714F"/>
    <w:rsid w:val="00382E9E"/>
    <w:rsid w:val="003845B3"/>
    <w:rsid w:val="00384AC0"/>
    <w:rsid w:val="00385B58"/>
    <w:rsid w:val="00387E79"/>
    <w:rsid w:val="00387E8C"/>
    <w:rsid w:val="0039675A"/>
    <w:rsid w:val="00396C76"/>
    <w:rsid w:val="003A0F65"/>
    <w:rsid w:val="003A1C90"/>
    <w:rsid w:val="003A25C6"/>
    <w:rsid w:val="003A3DD5"/>
    <w:rsid w:val="003B01D3"/>
    <w:rsid w:val="003B54D3"/>
    <w:rsid w:val="003B772F"/>
    <w:rsid w:val="003B7C0A"/>
    <w:rsid w:val="003C0AB9"/>
    <w:rsid w:val="003C545B"/>
    <w:rsid w:val="003C7638"/>
    <w:rsid w:val="003D065F"/>
    <w:rsid w:val="003D0C4B"/>
    <w:rsid w:val="003D1F09"/>
    <w:rsid w:val="003D3A92"/>
    <w:rsid w:val="003E3A1B"/>
    <w:rsid w:val="003E6348"/>
    <w:rsid w:val="003F4E25"/>
    <w:rsid w:val="003F5E71"/>
    <w:rsid w:val="003F78AC"/>
    <w:rsid w:val="003F7B1A"/>
    <w:rsid w:val="00401D10"/>
    <w:rsid w:val="004020F2"/>
    <w:rsid w:val="00403FAB"/>
    <w:rsid w:val="00410396"/>
    <w:rsid w:val="004138F9"/>
    <w:rsid w:val="004178A8"/>
    <w:rsid w:val="00420EA8"/>
    <w:rsid w:val="004235BB"/>
    <w:rsid w:val="00426C1D"/>
    <w:rsid w:val="00427055"/>
    <w:rsid w:val="00431B47"/>
    <w:rsid w:val="0043359D"/>
    <w:rsid w:val="004406F8"/>
    <w:rsid w:val="00440749"/>
    <w:rsid w:val="004407F5"/>
    <w:rsid w:val="004424B5"/>
    <w:rsid w:val="00456FCE"/>
    <w:rsid w:val="00460A0D"/>
    <w:rsid w:val="00465C03"/>
    <w:rsid w:val="00471285"/>
    <w:rsid w:val="0047262E"/>
    <w:rsid w:val="0047343A"/>
    <w:rsid w:val="00474FB5"/>
    <w:rsid w:val="00484D59"/>
    <w:rsid w:val="00485A70"/>
    <w:rsid w:val="004908AC"/>
    <w:rsid w:val="00490BF8"/>
    <w:rsid w:val="004916C0"/>
    <w:rsid w:val="00493B70"/>
    <w:rsid w:val="004A43F6"/>
    <w:rsid w:val="004A627F"/>
    <w:rsid w:val="004B11E9"/>
    <w:rsid w:val="004B15CC"/>
    <w:rsid w:val="004B44D0"/>
    <w:rsid w:val="004C051E"/>
    <w:rsid w:val="004C0EDE"/>
    <w:rsid w:val="004C64AC"/>
    <w:rsid w:val="004D2DB4"/>
    <w:rsid w:val="004D2F0B"/>
    <w:rsid w:val="004D319E"/>
    <w:rsid w:val="004D3E10"/>
    <w:rsid w:val="004D438F"/>
    <w:rsid w:val="004D5917"/>
    <w:rsid w:val="004D5B33"/>
    <w:rsid w:val="004D6EBE"/>
    <w:rsid w:val="004D6EDF"/>
    <w:rsid w:val="004E595C"/>
    <w:rsid w:val="004F03B4"/>
    <w:rsid w:val="004F0C96"/>
    <w:rsid w:val="004F3E63"/>
    <w:rsid w:val="004F3F76"/>
    <w:rsid w:val="004F61BB"/>
    <w:rsid w:val="00500C03"/>
    <w:rsid w:val="00505EC7"/>
    <w:rsid w:val="0051137E"/>
    <w:rsid w:val="00511463"/>
    <w:rsid w:val="00512DB3"/>
    <w:rsid w:val="00514985"/>
    <w:rsid w:val="00521768"/>
    <w:rsid w:val="00525B6D"/>
    <w:rsid w:val="005301E6"/>
    <w:rsid w:val="00531DD5"/>
    <w:rsid w:val="00534275"/>
    <w:rsid w:val="0053644C"/>
    <w:rsid w:val="00536DFE"/>
    <w:rsid w:val="00537791"/>
    <w:rsid w:val="00544BB5"/>
    <w:rsid w:val="00550522"/>
    <w:rsid w:val="005551A5"/>
    <w:rsid w:val="00563F4D"/>
    <w:rsid w:val="00565965"/>
    <w:rsid w:val="00565A80"/>
    <w:rsid w:val="00565B36"/>
    <w:rsid w:val="00567762"/>
    <w:rsid w:val="00580246"/>
    <w:rsid w:val="00582064"/>
    <w:rsid w:val="005831A4"/>
    <w:rsid w:val="00590100"/>
    <w:rsid w:val="00592AE0"/>
    <w:rsid w:val="00595ED5"/>
    <w:rsid w:val="005A0C5D"/>
    <w:rsid w:val="005A0E8A"/>
    <w:rsid w:val="005A1332"/>
    <w:rsid w:val="005A2014"/>
    <w:rsid w:val="005A7767"/>
    <w:rsid w:val="005B0697"/>
    <w:rsid w:val="005B258E"/>
    <w:rsid w:val="005B463C"/>
    <w:rsid w:val="005C6CE4"/>
    <w:rsid w:val="005C7F3C"/>
    <w:rsid w:val="005E0583"/>
    <w:rsid w:val="005E32D3"/>
    <w:rsid w:val="005E34B1"/>
    <w:rsid w:val="005F07C1"/>
    <w:rsid w:val="005F1495"/>
    <w:rsid w:val="005F1525"/>
    <w:rsid w:val="005F19FE"/>
    <w:rsid w:val="005F228F"/>
    <w:rsid w:val="005F2D37"/>
    <w:rsid w:val="005F6B25"/>
    <w:rsid w:val="006048F2"/>
    <w:rsid w:val="006051FF"/>
    <w:rsid w:val="006105B2"/>
    <w:rsid w:val="00611893"/>
    <w:rsid w:val="006142A9"/>
    <w:rsid w:val="00615B57"/>
    <w:rsid w:val="00632E2B"/>
    <w:rsid w:val="00633275"/>
    <w:rsid w:val="0063673A"/>
    <w:rsid w:val="00641C52"/>
    <w:rsid w:val="00646CD4"/>
    <w:rsid w:val="00654867"/>
    <w:rsid w:val="0065651D"/>
    <w:rsid w:val="00660221"/>
    <w:rsid w:val="00660A19"/>
    <w:rsid w:val="0066315B"/>
    <w:rsid w:val="00665394"/>
    <w:rsid w:val="00665B50"/>
    <w:rsid w:val="00666D7D"/>
    <w:rsid w:val="00667C8A"/>
    <w:rsid w:val="006723CA"/>
    <w:rsid w:val="00676C38"/>
    <w:rsid w:val="00677A63"/>
    <w:rsid w:val="00682F18"/>
    <w:rsid w:val="00683A8F"/>
    <w:rsid w:val="00684087"/>
    <w:rsid w:val="006844C3"/>
    <w:rsid w:val="00687069"/>
    <w:rsid w:val="00691311"/>
    <w:rsid w:val="0069334D"/>
    <w:rsid w:val="00694EFE"/>
    <w:rsid w:val="0069763F"/>
    <w:rsid w:val="006A1D30"/>
    <w:rsid w:val="006A38DE"/>
    <w:rsid w:val="006B05BE"/>
    <w:rsid w:val="006B2F9B"/>
    <w:rsid w:val="006B5218"/>
    <w:rsid w:val="006C0EFF"/>
    <w:rsid w:val="006C2335"/>
    <w:rsid w:val="006C4DFF"/>
    <w:rsid w:val="006D5F14"/>
    <w:rsid w:val="006E1810"/>
    <w:rsid w:val="006E20CF"/>
    <w:rsid w:val="006F1592"/>
    <w:rsid w:val="006F19E8"/>
    <w:rsid w:val="006F1F5B"/>
    <w:rsid w:val="006F3E6A"/>
    <w:rsid w:val="006F5491"/>
    <w:rsid w:val="006F6115"/>
    <w:rsid w:val="006F6257"/>
    <w:rsid w:val="006F74AC"/>
    <w:rsid w:val="0070276A"/>
    <w:rsid w:val="0070454A"/>
    <w:rsid w:val="0070569F"/>
    <w:rsid w:val="00711490"/>
    <w:rsid w:val="00712C62"/>
    <w:rsid w:val="0071404B"/>
    <w:rsid w:val="007240E0"/>
    <w:rsid w:val="0072703D"/>
    <w:rsid w:val="00733ECB"/>
    <w:rsid w:val="007370C7"/>
    <w:rsid w:val="00741C5C"/>
    <w:rsid w:val="0074236D"/>
    <w:rsid w:val="00744CB4"/>
    <w:rsid w:val="007457F2"/>
    <w:rsid w:val="00750E75"/>
    <w:rsid w:val="00756A14"/>
    <w:rsid w:val="00761122"/>
    <w:rsid w:val="00770934"/>
    <w:rsid w:val="00770E55"/>
    <w:rsid w:val="00772A99"/>
    <w:rsid w:val="007736AB"/>
    <w:rsid w:val="00780382"/>
    <w:rsid w:val="00780DAB"/>
    <w:rsid w:val="00786866"/>
    <w:rsid w:val="00790283"/>
    <w:rsid w:val="00793A8C"/>
    <w:rsid w:val="007A1D52"/>
    <w:rsid w:val="007A4A64"/>
    <w:rsid w:val="007B2FF9"/>
    <w:rsid w:val="007B5E5B"/>
    <w:rsid w:val="007C1265"/>
    <w:rsid w:val="007C7352"/>
    <w:rsid w:val="007D2088"/>
    <w:rsid w:val="007D353B"/>
    <w:rsid w:val="007D3A2C"/>
    <w:rsid w:val="007D4C7E"/>
    <w:rsid w:val="007D5E26"/>
    <w:rsid w:val="007D620F"/>
    <w:rsid w:val="007F079D"/>
    <w:rsid w:val="007F2F31"/>
    <w:rsid w:val="007F3199"/>
    <w:rsid w:val="007F45A2"/>
    <w:rsid w:val="007F78A7"/>
    <w:rsid w:val="007F7B84"/>
    <w:rsid w:val="008017B5"/>
    <w:rsid w:val="008035C1"/>
    <w:rsid w:val="00804134"/>
    <w:rsid w:val="0080439B"/>
    <w:rsid w:val="0081023B"/>
    <w:rsid w:val="00813176"/>
    <w:rsid w:val="008225CA"/>
    <w:rsid w:val="00822E5D"/>
    <w:rsid w:val="00842407"/>
    <w:rsid w:val="008429C0"/>
    <w:rsid w:val="00845DB3"/>
    <w:rsid w:val="00846732"/>
    <w:rsid w:val="008532D2"/>
    <w:rsid w:val="00854DF2"/>
    <w:rsid w:val="00862F71"/>
    <w:rsid w:val="00867BEE"/>
    <w:rsid w:val="00870288"/>
    <w:rsid w:val="00871AD8"/>
    <w:rsid w:val="008728D0"/>
    <w:rsid w:val="00877248"/>
    <w:rsid w:val="00877A57"/>
    <w:rsid w:val="00882520"/>
    <w:rsid w:val="0088404C"/>
    <w:rsid w:val="00884E55"/>
    <w:rsid w:val="00885E9F"/>
    <w:rsid w:val="0088665E"/>
    <w:rsid w:val="008936D1"/>
    <w:rsid w:val="00894DF7"/>
    <w:rsid w:val="008A1940"/>
    <w:rsid w:val="008A5287"/>
    <w:rsid w:val="008A732B"/>
    <w:rsid w:val="008B3AAC"/>
    <w:rsid w:val="008B52E1"/>
    <w:rsid w:val="008B58F2"/>
    <w:rsid w:val="008B778E"/>
    <w:rsid w:val="008C1FF4"/>
    <w:rsid w:val="008C6F0C"/>
    <w:rsid w:val="008C74F3"/>
    <w:rsid w:val="008C7A1D"/>
    <w:rsid w:val="008D1667"/>
    <w:rsid w:val="008D5CEC"/>
    <w:rsid w:val="008D6D4B"/>
    <w:rsid w:val="008E40A4"/>
    <w:rsid w:val="008E4F37"/>
    <w:rsid w:val="008E6F25"/>
    <w:rsid w:val="008F020F"/>
    <w:rsid w:val="00900207"/>
    <w:rsid w:val="00901E36"/>
    <w:rsid w:val="009058CD"/>
    <w:rsid w:val="00905CB2"/>
    <w:rsid w:val="00911B95"/>
    <w:rsid w:val="00926FFC"/>
    <w:rsid w:val="00930AF2"/>
    <w:rsid w:val="009348EA"/>
    <w:rsid w:val="009364AC"/>
    <w:rsid w:val="009409C3"/>
    <w:rsid w:val="00941404"/>
    <w:rsid w:val="00946664"/>
    <w:rsid w:val="00946765"/>
    <w:rsid w:val="00947407"/>
    <w:rsid w:val="0094784A"/>
    <w:rsid w:val="00950F26"/>
    <w:rsid w:val="0095119A"/>
    <w:rsid w:val="00955F3D"/>
    <w:rsid w:val="00957236"/>
    <w:rsid w:val="0096279B"/>
    <w:rsid w:val="0096329E"/>
    <w:rsid w:val="0097002E"/>
    <w:rsid w:val="00971CCE"/>
    <w:rsid w:val="00983103"/>
    <w:rsid w:val="009867B0"/>
    <w:rsid w:val="00991594"/>
    <w:rsid w:val="00994EA1"/>
    <w:rsid w:val="009A04DB"/>
    <w:rsid w:val="009A1B4C"/>
    <w:rsid w:val="009A5241"/>
    <w:rsid w:val="009A6425"/>
    <w:rsid w:val="009B151F"/>
    <w:rsid w:val="009B26F3"/>
    <w:rsid w:val="009B403C"/>
    <w:rsid w:val="009B4380"/>
    <w:rsid w:val="009B4ECD"/>
    <w:rsid w:val="009B5657"/>
    <w:rsid w:val="009C0708"/>
    <w:rsid w:val="009C2F96"/>
    <w:rsid w:val="009C5C9A"/>
    <w:rsid w:val="009E0073"/>
    <w:rsid w:val="009E3F2D"/>
    <w:rsid w:val="009E4FC6"/>
    <w:rsid w:val="009E7786"/>
    <w:rsid w:val="009E7B29"/>
    <w:rsid w:val="009F47B2"/>
    <w:rsid w:val="00A115A8"/>
    <w:rsid w:val="00A118D6"/>
    <w:rsid w:val="00A14E0F"/>
    <w:rsid w:val="00A1576F"/>
    <w:rsid w:val="00A15788"/>
    <w:rsid w:val="00A16585"/>
    <w:rsid w:val="00A22BED"/>
    <w:rsid w:val="00A34249"/>
    <w:rsid w:val="00A40BA3"/>
    <w:rsid w:val="00A54D20"/>
    <w:rsid w:val="00A618DE"/>
    <w:rsid w:val="00A62572"/>
    <w:rsid w:val="00A658D2"/>
    <w:rsid w:val="00A7022A"/>
    <w:rsid w:val="00A73206"/>
    <w:rsid w:val="00A747CE"/>
    <w:rsid w:val="00A7633E"/>
    <w:rsid w:val="00A76581"/>
    <w:rsid w:val="00A76BD0"/>
    <w:rsid w:val="00A82380"/>
    <w:rsid w:val="00A95D2E"/>
    <w:rsid w:val="00A95DC3"/>
    <w:rsid w:val="00AA31ED"/>
    <w:rsid w:val="00AA3A9E"/>
    <w:rsid w:val="00AA779E"/>
    <w:rsid w:val="00AB1215"/>
    <w:rsid w:val="00AB691C"/>
    <w:rsid w:val="00AB7B31"/>
    <w:rsid w:val="00AB7F3B"/>
    <w:rsid w:val="00AC4C90"/>
    <w:rsid w:val="00AC71E7"/>
    <w:rsid w:val="00AC7610"/>
    <w:rsid w:val="00AD08CD"/>
    <w:rsid w:val="00AD49A1"/>
    <w:rsid w:val="00AE2E67"/>
    <w:rsid w:val="00AE6467"/>
    <w:rsid w:val="00AE6755"/>
    <w:rsid w:val="00AF164A"/>
    <w:rsid w:val="00AF1CAE"/>
    <w:rsid w:val="00AF2AF3"/>
    <w:rsid w:val="00AF4C8B"/>
    <w:rsid w:val="00AF5015"/>
    <w:rsid w:val="00AF7497"/>
    <w:rsid w:val="00B00C18"/>
    <w:rsid w:val="00B07E44"/>
    <w:rsid w:val="00B13985"/>
    <w:rsid w:val="00B27D7F"/>
    <w:rsid w:val="00B3460B"/>
    <w:rsid w:val="00B368BF"/>
    <w:rsid w:val="00B37FE4"/>
    <w:rsid w:val="00B40B9F"/>
    <w:rsid w:val="00B42CFD"/>
    <w:rsid w:val="00B45BF5"/>
    <w:rsid w:val="00B47209"/>
    <w:rsid w:val="00B52308"/>
    <w:rsid w:val="00B5511C"/>
    <w:rsid w:val="00B561AD"/>
    <w:rsid w:val="00B609FF"/>
    <w:rsid w:val="00B610E8"/>
    <w:rsid w:val="00B610F8"/>
    <w:rsid w:val="00B63CCB"/>
    <w:rsid w:val="00B70E96"/>
    <w:rsid w:val="00B728EC"/>
    <w:rsid w:val="00B8030A"/>
    <w:rsid w:val="00B9652F"/>
    <w:rsid w:val="00BA1F19"/>
    <w:rsid w:val="00BA4A4B"/>
    <w:rsid w:val="00BA4E3B"/>
    <w:rsid w:val="00BB0180"/>
    <w:rsid w:val="00BB027C"/>
    <w:rsid w:val="00BB5D10"/>
    <w:rsid w:val="00BB63F6"/>
    <w:rsid w:val="00BC0CF4"/>
    <w:rsid w:val="00BC3356"/>
    <w:rsid w:val="00BC46F6"/>
    <w:rsid w:val="00BC7959"/>
    <w:rsid w:val="00BC7AC9"/>
    <w:rsid w:val="00BC7FD3"/>
    <w:rsid w:val="00BD1B62"/>
    <w:rsid w:val="00BD1D26"/>
    <w:rsid w:val="00BD1E7E"/>
    <w:rsid w:val="00BD4D93"/>
    <w:rsid w:val="00BD6365"/>
    <w:rsid w:val="00BD6FD3"/>
    <w:rsid w:val="00BD73AE"/>
    <w:rsid w:val="00BE370B"/>
    <w:rsid w:val="00BE37D0"/>
    <w:rsid w:val="00BF0F84"/>
    <w:rsid w:val="00BF29EF"/>
    <w:rsid w:val="00BF2A3D"/>
    <w:rsid w:val="00BF554B"/>
    <w:rsid w:val="00BF73B1"/>
    <w:rsid w:val="00C015DE"/>
    <w:rsid w:val="00C028DA"/>
    <w:rsid w:val="00C03270"/>
    <w:rsid w:val="00C0372B"/>
    <w:rsid w:val="00C12437"/>
    <w:rsid w:val="00C129F6"/>
    <w:rsid w:val="00C13A9A"/>
    <w:rsid w:val="00C14BE7"/>
    <w:rsid w:val="00C1553D"/>
    <w:rsid w:val="00C15D33"/>
    <w:rsid w:val="00C2027E"/>
    <w:rsid w:val="00C21235"/>
    <w:rsid w:val="00C21534"/>
    <w:rsid w:val="00C22BF4"/>
    <w:rsid w:val="00C24A13"/>
    <w:rsid w:val="00C31571"/>
    <w:rsid w:val="00C37448"/>
    <w:rsid w:val="00C4042F"/>
    <w:rsid w:val="00C40864"/>
    <w:rsid w:val="00C42F1E"/>
    <w:rsid w:val="00C436FF"/>
    <w:rsid w:val="00C45953"/>
    <w:rsid w:val="00C461A6"/>
    <w:rsid w:val="00C46D88"/>
    <w:rsid w:val="00C46EA9"/>
    <w:rsid w:val="00C47776"/>
    <w:rsid w:val="00C47BB0"/>
    <w:rsid w:val="00C54E89"/>
    <w:rsid w:val="00C67248"/>
    <w:rsid w:val="00C676DF"/>
    <w:rsid w:val="00C6799E"/>
    <w:rsid w:val="00C72183"/>
    <w:rsid w:val="00C7604B"/>
    <w:rsid w:val="00C81605"/>
    <w:rsid w:val="00C81C78"/>
    <w:rsid w:val="00C84E57"/>
    <w:rsid w:val="00C84E71"/>
    <w:rsid w:val="00C927A3"/>
    <w:rsid w:val="00CA2B44"/>
    <w:rsid w:val="00CA4CBE"/>
    <w:rsid w:val="00CA53E4"/>
    <w:rsid w:val="00CA7294"/>
    <w:rsid w:val="00CA761D"/>
    <w:rsid w:val="00CB2977"/>
    <w:rsid w:val="00CB3EDE"/>
    <w:rsid w:val="00CB5B44"/>
    <w:rsid w:val="00CB6BA6"/>
    <w:rsid w:val="00CC020F"/>
    <w:rsid w:val="00CC2DE0"/>
    <w:rsid w:val="00CC571C"/>
    <w:rsid w:val="00CD1781"/>
    <w:rsid w:val="00CD1E6A"/>
    <w:rsid w:val="00CD304C"/>
    <w:rsid w:val="00CD3F38"/>
    <w:rsid w:val="00CD77A8"/>
    <w:rsid w:val="00CE13EF"/>
    <w:rsid w:val="00CE3678"/>
    <w:rsid w:val="00CE4729"/>
    <w:rsid w:val="00CE5511"/>
    <w:rsid w:val="00CE6E6D"/>
    <w:rsid w:val="00CF26A9"/>
    <w:rsid w:val="00CF660C"/>
    <w:rsid w:val="00D124D8"/>
    <w:rsid w:val="00D151BA"/>
    <w:rsid w:val="00D21502"/>
    <w:rsid w:val="00D26AC6"/>
    <w:rsid w:val="00D346AA"/>
    <w:rsid w:val="00D41985"/>
    <w:rsid w:val="00D44CBF"/>
    <w:rsid w:val="00D458E5"/>
    <w:rsid w:val="00D502E1"/>
    <w:rsid w:val="00D54024"/>
    <w:rsid w:val="00D54A5B"/>
    <w:rsid w:val="00D54DF8"/>
    <w:rsid w:val="00D576A0"/>
    <w:rsid w:val="00D72382"/>
    <w:rsid w:val="00D7609D"/>
    <w:rsid w:val="00D81F7E"/>
    <w:rsid w:val="00D8572D"/>
    <w:rsid w:val="00D93BE1"/>
    <w:rsid w:val="00D96A76"/>
    <w:rsid w:val="00D974FE"/>
    <w:rsid w:val="00D97933"/>
    <w:rsid w:val="00DA0075"/>
    <w:rsid w:val="00DA14B3"/>
    <w:rsid w:val="00DA495F"/>
    <w:rsid w:val="00DA52DD"/>
    <w:rsid w:val="00DA7550"/>
    <w:rsid w:val="00DB2504"/>
    <w:rsid w:val="00DB301A"/>
    <w:rsid w:val="00DB626E"/>
    <w:rsid w:val="00DC617B"/>
    <w:rsid w:val="00DD4AE6"/>
    <w:rsid w:val="00DD6BA4"/>
    <w:rsid w:val="00DD7E4F"/>
    <w:rsid w:val="00DE25AC"/>
    <w:rsid w:val="00DF2C66"/>
    <w:rsid w:val="00DF3506"/>
    <w:rsid w:val="00DF3CA1"/>
    <w:rsid w:val="00E038AB"/>
    <w:rsid w:val="00E07326"/>
    <w:rsid w:val="00E11F9F"/>
    <w:rsid w:val="00E153DE"/>
    <w:rsid w:val="00E24F1F"/>
    <w:rsid w:val="00E365E9"/>
    <w:rsid w:val="00E414B4"/>
    <w:rsid w:val="00E41692"/>
    <w:rsid w:val="00E44FFE"/>
    <w:rsid w:val="00E46EAD"/>
    <w:rsid w:val="00E533AB"/>
    <w:rsid w:val="00E5581D"/>
    <w:rsid w:val="00E561FD"/>
    <w:rsid w:val="00E62ED3"/>
    <w:rsid w:val="00E7066D"/>
    <w:rsid w:val="00E72549"/>
    <w:rsid w:val="00E74596"/>
    <w:rsid w:val="00E74DD0"/>
    <w:rsid w:val="00E80FC3"/>
    <w:rsid w:val="00E82C06"/>
    <w:rsid w:val="00E82F69"/>
    <w:rsid w:val="00E90716"/>
    <w:rsid w:val="00E950D2"/>
    <w:rsid w:val="00E9553B"/>
    <w:rsid w:val="00E95822"/>
    <w:rsid w:val="00E97600"/>
    <w:rsid w:val="00EA27D1"/>
    <w:rsid w:val="00EA5F6C"/>
    <w:rsid w:val="00EB1CC6"/>
    <w:rsid w:val="00EB2B1F"/>
    <w:rsid w:val="00EB468E"/>
    <w:rsid w:val="00EC49BC"/>
    <w:rsid w:val="00EC4C92"/>
    <w:rsid w:val="00EC7C11"/>
    <w:rsid w:val="00ED0A57"/>
    <w:rsid w:val="00ED550C"/>
    <w:rsid w:val="00EE5A9C"/>
    <w:rsid w:val="00EE75F0"/>
    <w:rsid w:val="00EF02BA"/>
    <w:rsid w:val="00EF2A60"/>
    <w:rsid w:val="00F049E7"/>
    <w:rsid w:val="00F05DF2"/>
    <w:rsid w:val="00F07D63"/>
    <w:rsid w:val="00F1059B"/>
    <w:rsid w:val="00F1067E"/>
    <w:rsid w:val="00F11261"/>
    <w:rsid w:val="00F114BF"/>
    <w:rsid w:val="00F129D8"/>
    <w:rsid w:val="00F135E2"/>
    <w:rsid w:val="00F17262"/>
    <w:rsid w:val="00F1774C"/>
    <w:rsid w:val="00F21B4D"/>
    <w:rsid w:val="00F26485"/>
    <w:rsid w:val="00F27B9C"/>
    <w:rsid w:val="00F30951"/>
    <w:rsid w:val="00F30A5B"/>
    <w:rsid w:val="00F33DE2"/>
    <w:rsid w:val="00F37406"/>
    <w:rsid w:val="00F4666B"/>
    <w:rsid w:val="00F47913"/>
    <w:rsid w:val="00F52667"/>
    <w:rsid w:val="00F536BE"/>
    <w:rsid w:val="00F53778"/>
    <w:rsid w:val="00F56D7A"/>
    <w:rsid w:val="00F579E6"/>
    <w:rsid w:val="00F57C9F"/>
    <w:rsid w:val="00F60C31"/>
    <w:rsid w:val="00F61CE2"/>
    <w:rsid w:val="00F6750E"/>
    <w:rsid w:val="00F67DF8"/>
    <w:rsid w:val="00F75BF8"/>
    <w:rsid w:val="00F80089"/>
    <w:rsid w:val="00F816D9"/>
    <w:rsid w:val="00F8454D"/>
    <w:rsid w:val="00F8513B"/>
    <w:rsid w:val="00F8618D"/>
    <w:rsid w:val="00F92569"/>
    <w:rsid w:val="00F946E5"/>
    <w:rsid w:val="00FA5B3F"/>
    <w:rsid w:val="00FB079C"/>
    <w:rsid w:val="00FB0F14"/>
    <w:rsid w:val="00FB3C1F"/>
    <w:rsid w:val="00FB55DA"/>
    <w:rsid w:val="00FB7CAE"/>
    <w:rsid w:val="00FC3A0A"/>
    <w:rsid w:val="00FC3A4E"/>
    <w:rsid w:val="00FC6D3E"/>
    <w:rsid w:val="00FC6F42"/>
    <w:rsid w:val="00FD23DD"/>
    <w:rsid w:val="00FE4F1C"/>
    <w:rsid w:val="00FE6FFA"/>
    <w:rsid w:val="00FF288C"/>
    <w:rsid w:val="00FF3898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440BCD6"/>
  <w15:chartTrackingRefBased/>
  <w15:docId w15:val="{FB3C4EEF-7B04-4A36-8483-0057E86D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F2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7A4A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7A4A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5B258E"/>
    <w:pPr>
      <w:keepNext/>
      <w:tabs>
        <w:tab w:val="center" w:pos="1843"/>
      </w:tabs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5B258E"/>
    <w:pPr>
      <w:keepNext/>
      <w:tabs>
        <w:tab w:val="center" w:pos="1843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semiHidden/>
    <w:locked/>
    <w:rsid w:val="00212177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212177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5B258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aliases w:val="Char2 Char"/>
    <w:link w:val="lfej"/>
    <w:locked/>
    <w:rsid w:val="00190F2C"/>
    <w:rPr>
      <w:rFonts w:cs="Times New Roman"/>
      <w:sz w:val="24"/>
    </w:rPr>
  </w:style>
  <w:style w:type="paragraph" w:styleId="llb">
    <w:name w:val="footer"/>
    <w:basedOn w:val="Norml"/>
    <w:link w:val="llbChar"/>
    <w:rsid w:val="005B25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semiHidden/>
    <w:locked/>
    <w:rsid w:val="00212177"/>
    <w:rPr>
      <w:rFonts w:cs="Times New Roman"/>
      <w:sz w:val="24"/>
      <w:szCs w:val="24"/>
    </w:rPr>
  </w:style>
  <w:style w:type="character" w:styleId="Oldalszm">
    <w:name w:val="page number"/>
    <w:rsid w:val="005B258E"/>
    <w:rPr>
      <w:rFonts w:cs="Times New Roman"/>
    </w:rPr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20"/>
      <w:lang w:val="x-none" w:eastAsia="x-none"/>
    </w:rPr>
  </w:style>
  <w:style w:type="character" w:customStyle="1" w:styleId="BuborkszvegChar">
    <w:name w:val="Buborékszöveg Char"/>
    <w:link w:val="Buborkszveg"/>
    <w:locked/>
    <w:rsid w:val="00325973"/>
    <w:rPr>
      <w:rFonts w:ascii="Segoe UI" w:hAnsi="Segoe UI" w:cs="Times New Roman"/>
      <w:sz w:val="18"/>
    </w:rPr>
  </w:style>
  <w:style w:type="paragraph" w:customStyle="1" w:styleId="Listaszerbekezds1">
    <w:name w:val="Listaszerű bekezdés1"/>
    <w:basedOn w:val="Norml"/>
    <w:rsid w:val="00AA3A9E"/>
    <w:pPr>
      <w:ind w:left="720"/>
      <w:contextualSpacing/>
    </w:pPr>
  </w:style>
  <w:style w:type="paragraph" w:styleId="NormlWeb">
    <w:name w:val="Normal (Web)"/>
    <w:basedOn w:val="Norml"/>
    <w:rsid w:val="002543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2543A1"/>
  </w:style>
  <w:style w:type="character" w:customStyle="1" w:styleId="desc1">
    <w:name w:val="desc1"/>
    <w:rsid w:val="007B5E5B"/>
    <w:rPr>
      <w:rFonts w:ascii="Arial" w:hAnsi="Arial" w:cs="Arial" w:hint="default"/>
      <w:vanish w:val="0"/>
      <w:webHidden w:val="0"/>
      <w:sz w:val="32"/>
      <w:szCs w:val="32"/>
      <w:specVanish w:val="0"/>
    </w:rPr>
  </w:style>
  <w:style w:type="character" w:customStyle="1" w:styleId="section">
    <w:name w:val="section"/>
    <w:rsid w:val="00590100"/>
  </w:style>
  <w:style w:type="character" w:customStyle="1" w:styleId="para1">
    <w:name w:val="para1"/>
    <w:rsid w:val="00511463"/>
    <w:rPr>
      <w:b/>
      <w:bCs/>
    </w:rPr>
  </w:style>
  <w:style w:type="character" w:customStyle="1" w:styleId="point">
    <w:name w:val="point"/>
    <w:rsid w:val="00511463"/>
  </w:style>
  <w:style w:type="character" w:styleId="Jegyzethivatkozs">
    <w:name w:val="annotation reference"/>
    <w:rsid w:val="006A38D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A38D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A38DE"/>
  </w:style>
  <w:style w:type="paragraph" w:styleId="Megjegyzstrgya">
    <w:name w:val="annotation subject"/>
    <w:basedOn w:val="Jegyzetszveg"/>
    <w:next w:val="Jegyzetszveg"/>
    <w:link w:val="MegjegyzstrgyaChar"/>
    <w:rsid w:val="006A38DE"/>
    <w:rPr>
      <w:b/>
      <w:bCs/>
    </w:rPr>
  </w:style>
  <w:style w:type="character" w:customStyle="1" w:styleId="MegjegyzstrgyaChar">
    <w:name w:val="Megjegyzés tárgya Char"/>
    <w:link w:val="Megjegyzstrgya"/>
    <w:rsid w:val="006A38DE"/>
    <w:rPr>
      <w:b/>
      <w:bCs/>
    </w:rPr>
  </w:style>
  <w:style w:type="character" w:customStyle="1" w:styleId="Cmsor1Char">
    <w:name w:val="Címsor 1 Char"/>
    <w:link w:val="Cmsor1"/>
    <w:rsid w:val="007A4A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7A4A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m">
    <w:name w:val="Title"/>
    <w:basedOn w:val="Norml"/>
    <w:next w:val="Norml"/>
    <w:link w:val="CmChar"/>
    <w:qFormat/>
    <w:locked/>
    <w:rsid w:val="00770E5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70E5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locked/>
    <w:rsid w:val="00770E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70E55"/>
    <w:rPr>
      <w:rFonts w:ascii="Calibri Light" w:eastAsia="Times New Roman" w:hAnsi="Calibri Light" w:cs="Times New Roman"/>
      <w:sz w:val="24"/>
      <w:szCs w:val="24"/>
    </w:rPr>
  </w:style>
  <w:style w:type="character" w:customStyle="1" w:styleId="lawnum1">
    <w:name w:val="lawnum1"/>
    <w:rsid w:val="00F4666B"/>
    <w:rPr>
      <w:rFonts w:ascii="Arial" w:hAnsi="Arial" w:cs="Arial" w:hint="default"/>
      <w:b/>
      <w:bCs/>
      <w:vanish w:val="0"/>
      <w:webHidden w:val="0"/>
      <w:color w:val="D92828"/>
      <w:sz w:val="41"/>
      <w:szCs w:val="41"/>
      <w:specVanish w:val="0"/>
    </w:rPr>
  </w:style>
  <w:style w:type="character" w:styleId="Hiperhivatkozs">
    <w:name w:val="Hyperlink"/>
    <w:uiPriority w:val="99"/>
    <w:unhideWhenUsed/>
    <w:rsid w:val="007F7B84"/>
    <w:rPr>
      <w:strike w:val="0"/>
      <w:dstrike w:val="0"/>
      <w:color w:val="000000"/>
      <w:u w:val="none"/>
      <w:effect w:val="none"/>
    </w:rPr>
  </w:style>
  <w:style w:type="character" w:customStyle="1" w:styleId="chapter13">
    <w:name w:val="chapter13"/>
    <w:rsid w:val="005F228F"/>
    <w:rPr>
      <w:rFonts w:ascii="Arial" w:hAnsi="Arial" w:cs="Arial" w:hint="default"/>
      <w:b/>
      <w:bCs/>
      <w:vanish w:val="0"/>
      <w:webHidden w:val="0"/>
      <w:color w:val="000000"/>
      <w:sz w:val="35"/>
      <w:szCs w:val="35"/>
      <w:specVanish w:val="0"/>
    </w:rPr>
  </w:style>
  <w:style w:type="paragraph" w:customStyle="1" w:styleId="Default">
    <w:name w:val="Default"/>
    <w:rsid w:val="00F81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locked/>
    <w:rsid w:val="002C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0276A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7027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70276A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7027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70276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223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35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7261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962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794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2734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446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0357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28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01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17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233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200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203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9297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6181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11496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856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283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342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824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069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78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746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95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515">
          <w:marLeft w:val="75"/>
          <w:marRight w:val="75"/>
          <w:marTop w:val="4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540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105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487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1143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757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7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447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204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6582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1349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14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4283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16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473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925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952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61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94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372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504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336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722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8097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246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08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131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592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759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052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15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33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440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949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9097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98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42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292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3110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51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401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53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386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6287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07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893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163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404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922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758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92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00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501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0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42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755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128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243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369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747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261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674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867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070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8122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96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3199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652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39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85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336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11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59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34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7880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11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ten.hu/optijus/lawtext/17646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ten.hu/optijus/lawtext/25189/tvalid/2011.12.2./tsid/25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ten.hu/optijus/lawtext/495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pten.hu/optijus/lawtext/17646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pten.hu/optijus/lawtext/17646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JCOPUTN1\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CB5E-17A1-43C5-936B-8DC01C5D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249FF-5211-47B6-865A-666A3AEE4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20373-D2C5-4BBB-8C55-FA6919822CC5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31B063-67E3-4387-9CB6-CB36762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jegyzo</Template>
  <TotalTime>2</TotalTime>
  <Pages>6</Pages>
  <Words>1974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15564</CharactersWithSpaces>
  <SharedDoc>false</SharedDoc>
  <HLinks>
    <vt:vector size="24" baseType="variant"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http://www.opten.hu/optijus/lawtext/176462</vt:lpwstr>
      </vt:variant>
      <vt:variant>
        <vt:lpwstr>sid828672</vt:lpwstr>
      </vt:variant>
      <vt:variant>
        <vt:i4>8060981</vt:i4>
      </vt:variant>
      <vt:variant>
        <vt:i4>6</vt:i4>
      </vt:variant>
      <vt:variant>
        <vt:i4>0</vt:i4>
      </vt:variant>
      <vt:variant>
        <vt:i4>5</vt:i4>
      </vt:variant>
      <vt:variant>
        <vt:lpwstr>http://www.opten.hu/optijus/lawtext/176462</vt:lpwstr>
      </vt:variant>
      <vt:variant>
        <vt:lpwstr>sid820736</vt:lpwstr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http://www.opten.hu/optijus/lawtext/176462</vt:lpwstr>
      </vt:variant>
      <vt:variant>
        <vt:lpwstr>sid817664</vt:lpwstr>
      </vt:variant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http://www.opten.hu/optijus/lawtext/49509</vt:lpwstr>
      </vt:variant>
      <vt:variant>
        <vt:lpwstr>sid256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Szabó Viktória dr.</dc:creator>
  <cp:keywords/>
  <cp:lastModifiedBy>Füzi Judith dr.</cp:lastModifiedBy>
  <cp:revision>2</cp:revision>
  <cp:lastPrinted>2015-11-20T08:47:00Z</cp:lastPrinted>
  <dcterms:created xsi:type="dcterms:W3CDTF">2015-12-03T11:49:00Z</dcterms:created>
  <dcterms:modified xsi:type="dcterms:W3CDTF">2015-12-03T11:49:00Z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