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F6" w:rsidRDefault="00BE4DF6" w:rsidP="00F16EF7">
      <w:pPr>
        <w:rPr>
          <w:rFonts w:cs="Arial"/>
          <w:b/>
        </w:rPr>
      </w:pPr>
    </w:p>
    <w:p w:rsidR="00BE4DF6" w:rsidRDefault="00BE4DF6">
      <w:pPr>
        <w:jc w:val="center"/>
        <w:rPr>
          <w:b/>
          <w:bCs/>
        </w:rPr>
      </w:pPr>
      <w:r>
        <w:rPr>
          <w:b/>
          <w:bCs/>
        </w:rPr>
        <w:t>I N D O K O L Á S</w:t>
      </w:r>
    </w:p>
    <w:p w:rsidR="00BE4DF6" w:rsidRDefault="00BE4DF6">
      <w:pPr>
        <w:jc w:val="center"/>
        <w:rPr>
          <w:b/>
          <w:bCs/>
        </w:rPr>
      </w:pPr>
    </w:p>
    <w:p w:rsidR="00BE4DF6" w:rsidRDefault="00BC003D">
      <w:pPr>
        <w:jc w:val="center"/>
        <w:rPr>
          <w:rFonts w:cs="Arial"/>
          <w:b/>
        </w:rPr>
      </w:pPr>
      <w:r>
        <w:rPr>
          <w:b/>
        </w:rPr>
        <w:t xml:space="preserve">Szombathely Megyei Jogú Város Önkormányzata Közgyűlésének </w:t>
      </w:r>
      <w:r w:rsidR="00BE4DF6">
        <w:rPr>
          <w:b/>
        </w:rPr>
        <w:t>a helyi adókról</w:t>
      </w:r>
      <w:r w:rsidR="00BE4DF6">
        <w:rPr>
          <w:rFonts w:cs="Arial"/>
          <w:b/>
        </w:rPr>
        <w:t xml:space="preserve"> szóló </w:t>
      </w:r>
      <w:r w:rsidR="002360C7">
        <w:rPr>
          <w:rFonts w:cs="Arial"/>
          <w:b/>
        </w:rPr>
        <w:t>38/2011.(XII.19.)</w:t>
      </w:r>
      <w:r w:rsidR="00BE4DF6">
        <w:rPr>
          <w:rFonts w:cs="Arial"/>
          <w:b/>
        </w:rPr>
        <w:t xml:space="preserve"> önkormányzati rendelet</w:t>
      </w:r>
      <w:r w:rsidR="002360C7">
        <w:rPr>
          <w:rFonts w:cs="Arial"/>
          <w:b/>
        </w:rPr>
        <w:t xml:space="preserve"> módosításához</w:t>
      </w:r>
    </w:p>
    <w:p w:rsidR="00BE4DF6" w:rsidRDefault="00BE4DF6">
      <w:pPr>
        <w:jc w:val="center"/>
      </w:pPr>
    </w:p>
    <w:p w:rsidR="00BE4DF6" w:rsidRDefault="00BE4DF6" w:rsidP="00014F2E">
      <w:pPr>
        <w:rPr>
          <w:b/>
          <w:bCs/>
        </w:rPr>
      </w:pPr>
    </w:p>
    <w:p w:rsidR="008A0E96" w:rsidRDefault="008A0E96" w:rsidP="008A0E96">
      <w:pPr>
        <w:jc w:val="both"/>
        <w:rPr>
          <w:rFonts w:cs="Arial"/>
        </w:rPr>
      </w:pPr>
      <w:r w:rsidRPr="00D86F18">
        <w:rPr>
          <w:rFonts w:cs="Arial"/>
        </w:rPr>
        <w:t xml:space="preserve">A helyi adókról szóló 1990. évi C. törvény (a továbbiakban: </w:t>
      </w:r>
      <w:proofErr w:type="spellStart"/>
      <w:r w:rsidRPr="00D86F18">
        <w:rPr>
          <w:rFonts w:cs="Arial"/>
        </w:rPr>
        <w:t>Htv</w:t>
      </w:r>
      <w:proofErr w:type="spellEnd"/>
      <w:r w:rsidRPr="00D86F18">
        <w:rPr>
          <w:rFonts w:cs="Arial"/>
        </w:rPr>
        <w:t xml:space="preserve">.) </w:t>
      </w:r>
      <w:r>
        <w:rPr>
          <w:rFonts w:cs="Arial"/>
        </w:rPr>
        <w:t>2016. január 1. napján hatályba lépő módosítása értelmében az Önkormányzat által a vállalkozók számára nyújtható helyi iparűzési adómentesség, adókedvezmény köre kibővítésre kerül.</w:t>
      </w:r>
    </w:p>
    <w:p w:rsidR="00BE4DF6" w:rsidRDefault="00BE4DF6" w:rsidP="002360C7"/>
    <w:p w:rsidR="00BE4DF6" w:rsidRDefault="00BE4DF6">
      <w:pPr>
        <w:jc w:val="center"/>
      </w:pPr>
      <w:r>
        <w:t>1. §</w:t>
      </w:r>
    </w:p>
    <w:p w:rsidR="00BE4DF6" w:rsidRDefault="00BE4DF6" w:rsidP="002360C7"/>
    <w:p w:rsidR="00B20607" w:rsidRDefault="008A0E96">
      <w:pPr>
        <w:jc w:val="both"/>
        <w:rPr>
          <w:rFonts w:cs="Arial"/>
        </w:rPr>
      </w:pPr>
      <w:r>
        <w:rPr>
          <w:rFonts w:cs="Arial"/>
        </w:rPr>
        <w:t xml:space="preserve">A </w:t>
      </w:r>
      <w:proofErr w:type="spellStart"/>
      <w:r>
        <w:rPr>
          <w:rFonts w:cs="Arial"/>
        </w:rPr>
        <w:t>Htv</w:t>
      </w:r>
      <w:proofErr w:type="spellEnd"/>
      <w:r>
        <w:rPr>
          <w:rFonts w:cs="Arial"/>
        </w:rPr>
        <w:t xml:space="preserve">. 39/C.§ (5) bekezdése szerint a maximálisan 2,5 millió forint vállalkozási szintű adóalap alatti vállalkozások részére, valamint a háziorvos, házi gyermekorvos, fogorvos, védőnő vállalkozó számára az önkormányzatok által rendeletben szabályozott mentesség, kedvezmény csekély összegű (de </w:t>
      </w:r>
      <w:proofErr w:type="spellStart"/>
      <w:r>
        <w:rPr>
          <w:rFonts w:cs="Arial"/>
        </w:rPr>
        <w:t>minimis</w:t>
      </w:r>
      <w:proofErr w:type="spellEnd"/>
      <w:r>
        <w:rPr>
          <w:rFonts w:cs="Arial"/>
        </w:rPr>
        <w:t>) támogatásnak minősül, ezért</w:t>
      </w:r>
      <w:r w:rsidRPr="008A0E96">
        <w:rPr>
          <w:rFonts w:cs="Arial"/>
        </w:rPr>
        <w:t xml:space="preserve"> </w:t>
      </w:r>
      <w:r w:rsidRPr="008A0E96">
        <w:t>Szombathely Megyei Jogú Város Önkormányzata Közgyűlésének a helyi adókról</w:t>
      </w:r>
      <w:r w:rsidRPr="008A0E96">
        <w:rPr>
          <w:rFonts w:cs="Arial"/>
        </w:rPr>
        <w:t xml:space="preserve"> szóló 38/2011.(XII.19.) önkormányzati rendelet</w:t>
      </w:r>
      <w:r>
        <w:rPr>
          <w:rFonts w:cs="Arial"/>
          <w:b/>
        </w:rPr>
        <w:t xml:space="preserve"> </w:t>
      </w:r>
      <w:r>
        <w:rPr>
          <w:rFonts w:cs="Arial"/>
        </w:rPr>
        <w:t>(továbbiakban: R.) 1/A. §</w:t>
      </w:r>
      <w:proofErr w:type="spellStart"/>
      <w:r>
        <w:rPr>
          <w:rFonts w:cs="Arial"/>
        </w:rPr>
        <w:t>-ának</w:t>
      </w:r>
      <w:proofErr w:type="spellEnd"/>
      <w:r>
        <w:rPr>
          <w:rFonts w:cs="Arial"/>
        </w:rPr>
        <w:t xml:space="preserve"> a 3. </w:t>
      </w:r>
      <w:r w:rsidRPr="008A0E96">
        <w:rPr>
          <w:rFonts w:cs="Arial"/>
          <w:i/>
        </w:rPr>
        <w:t>állami támogatás</w:t>
      </w:r>
      <w:r>
        <w:rPr>
          <w:rFonts w:cs="Arial"/>
        </w:rPr>
        <w:t xml:space="preserve">, illetve a 4. </w:t>
      </w:r>
      <w:r w:rsidRPr="008A0E96">
        <w:rPr>
          <w:rFonts w:cs="Arial"/>
          <w:i/>
        </w:rPr>
        <w:t>egy és ugyanazon vállalkozás</w:t>
      </w:r>
      <w:r>
        <w:rPr>
          <w:rFonts w:cs="Arial"/>
        </w:rPr>
        <w:t xml:space="preserve"> fogalmakkal történő kiegészítése szükséges.</w:t>
      </w:r>
    </w:p>
    <w:p w:rsidR="008A0E96" w:rsidRPr="00FA04AE" w:rsidRDefault="008A0E96">
      <w:pPr>
        <w:jc w:val="both"/>
      </w:pPr>
    </w:p>
    <w:p w:rsidR="00BE4DF6" w:rsidRDefault="002360C7">
      <w:pPr>
        <w:jc w:val="center"/>
      </w:pPr>
      <w:r>
        <w:t>2</w:t>
      </w:r>
      <w:r w:rsidR="00BE4DF6">
        <w:t>. §</w:t>
      </w:r>
    </w:p>
    <w:p w:rsidR="00BE4DF6" w:rsidRDefault="00BE4DF6">
      <w:pPr>
        <w:jc w:val="center"/>
      </w:pPr>
    </w:p>
    <w:p w:rsidR="00F16B8A" w:rsidRDefault="00511E1E">
      <w:pPr>
        <w:jc w:val="both"/>
        <w:rPr>
          <w:rFonts w:cs="Arial"/>
        </w:rPr>
      </w:pPr>
      <w:r>
        <w:t>A R. 6. §</w:t>
      </w:r>
      <w:proofErr w:type="spellStart"/>
      <w:r>
        <w:t>-a</w:t>
      </w:r>
      <w:proofErr w:type="spellEnd"/>
      <w:r>
        <w:t xml:space="preserve"> szabályozza a helyi iparűzési adóhoz kapcsolódó </w:t>
      </w:r>
      <w:r w:rsidR="00A67B59">
        <w:t xml:space="preserve">adómentességet. A </w:t>
      </w:r>
      <w:r w:rsidR="00A67B59">
        <w:rPr>
          <w:rFonts w:cs="Arial"/>
        </w:rPr>
        <w:t xml:space="preserve">2,5 millió forint vállalkozási szintű adóalap alatti vállalkozások részére biztosított </w:t>
      </w:r>
      <w:r w:rsidR="00A67B59" w:rsidRPr="003903AC">
        <w:rPr>
          <w:rFonts w:cs="Arial"/>
        </w:rPr>
        <w:t>mentesség egyértelmű, pontos szabályozására kerül sor</w:t>
      </w:r>
      <w:r w:rsidR="00A67B59">
        <w:rPr>
          <w:rFonts w:cs="Arial"/>
        </w:rPr>
        <w:t xml:space="preserve">. Továbbá a </w:t>
      </w:r>
      <w:proofErr w:type="spellStart"/>
      <w:r w:rsidR="00A67B59">
        <w:rPr>
          <w:rFonts w:cs="Arial"/>
        </w:rPr>
        <w:t>Htv</w:t>
      </w:r>
      <w:proofErr w:type="spellEnd"/>
      <w:r w:rsidR="00A67B59">
        <w:rPr>
          <w:rFonts w:cs="Arial"/>
        </w:rPr>
        <w:t xml:space="preserve">. módosítása alapján ezen adómentesség mellett a háziorvosi, házi gyermekorvosi, </w:t>
      </w:r>
      <w:proofErr w:type="gramStart"/>
      <w:r w:rsidR="00A67B59">
        <w:rPr>
          <w:rFonts w:cs="Arial"/>
        </w:rPr>
        <w:t>fogorvosi  alapellátási</w:t>
      </w:r>
      <w:proofErr w:type="gramEnd"/>
      <w:r w:rsidR="00A67B59">
        <w:rPr>
          <w:rFonts w:cs="Arial"/>
        </w:rPr>
        <w:t xml:space="preserve"> tevékenységet végző, a </w:t>
      </w:r>
      <w:proofErr w:type="spellStart"/>
      <w:r w:rsidR="00A67B59">
        <w:rPr>
          <w:rFonts w:cs="Arial"/>
        </w:rPr>
        <w:t>Htv</w:t>
      </w:r>
      <w:proofErr w:type="spellEnd"/>
      <w:r w:rsidR="00A67B59">
        <w:rPr>
          <w:rFonts w:cs="Arial"/>
        </w:rPr>
        <w:t>. előírásainak megfelelő vállalkozások részére Szombathely Megyei Jogú Város Önkormányzata a maximálisan adható adómentességet kívánja biztosítani.</w:t>
      </w:r>
    </w:p>
    <w:p w:rsidR="00A67B59" w:rsidRPr="00A67B59" w:rsidRDefault="00A67B59">
      <w:pPr>
        <w:jc w:val="both"/>
        <w:rPr>
          <w:rFonts w:cs="Arial"/>
        </w:rPr>
      </w:pPr>
      <w:r>
        <w:rPr>
          <w:rFonts w:cs="Arial"/>
        </w:rPr>
        <w:t xml:space="preserve">A csekély összegű (de </w:t>
      </w:r>
      <w:proofErr w:type="spellStart"/>
      <w:r>
        <w:rPr>
          <w:rFonts w:cs="Arial"/>
        </w:rPr>
        <w:t>minimis</w:t>
      </w:r>
      <w:proofErr w:type="spellEnd"/>
      <w:r>
        <w:rPr>
          <w:rFonts w:cs="Arial"/>
        </w:rPr>
        <w:t>) támogatásra vonatkozó előírásokkal egészül ki a rendelet.</w:t>
      </w:r>
    </w:p>
    <w:p w:rsidR="00BE4DF6" w:rsidRDefault="002360C7">
      <w:pPr>
        <w:jc w:val="center"/>
      </w:pPr>
      <w:r>
        <w:t>3.</w:t>
      </w:r>
      <w:r w:rsidR="00BE4DF6">
        <w:t xml:space="preserve"> §</w:t>
      </w:r>
    </w:p>
    <w:p w:rsidR="00BE4DF6" w:rsidRDefault="00BE4DF6">
      <w:pPr>
        <w:jc w:val="center"/>
        <w:rPr>
          <w:sz w:val="20"/>
        </w:rPr>
      </w:pPr>
    </w:p>
    <w:p w:rsidR="00A67B59" w:rsidRDefault="00A67B59" w:rsidP="00A67B59">
      <w:pPr>
        <w:jc w:val="both"/>
        <w:rPr>
          <w:rFonts w:cs="Arial"/>
        </w:rPr>
      </w:pPr>
      <w:r>
        <w:rPr>
          <w:rFonts w:cs="Arial"/>
        </w:rPr>
        <w:t xml:space="preserve">A rendelet tervezet mellékletét képezi az Európai Bizottság által elfogadott </w:t>
      </w:r>
      <w:r w:rsidR="0030579A">
        <w:rPr>
          <w:rFonts w:cs="Arial"/>
        </w:rPr>
        <w:t>t</w:t>
      </w:r>
      <w:r w:rsidR="00DE4BF7">
        <w:rPr>
          <w:rFonts w:cs="Arial"/>
        </w:rPr>
        <w:t xml:space="preserve">artalmú de </w:t>
      </w:r>
      <w:proofErr w:type="spellStart"/>
      <w:r w:rsidR="00DE4BF7">
        <w:rPr>
          <w:rFonts w:cs="Arial"/>
        </w:rPr>
        <w:t>minimis</w:t>
      </w:r>
      <w:proofErr w:type="spellEnd"/>
      <w:r w:rsidR="00DE4BF7">
        <w:rPr>
          <w:rFonts w:cs="Arial"/>
        </w:rPr>
        <w:t xml:space="preserve"> nyilatkozat </w:t>
      </w:r>
      <w:bookmarkStart w:id="0" w:name="_GoBack"/>
      <w:bookmarkEnd w:id="0"/>
      <w:r w:rsidR="0030579A">
        <w:rPr>
          <w:rFonts w:cs="Arial"/>
        </w:rPr>
        <w:t>és igazolás.</w:t>
      </w:r>
    </w:p>
    <w:p w:rsidR="00A67B59" w:rsidRDefault="00A67B59">
      <w:pPr>
        <w:jc w:val="both"/>
      </w:pPr>
    </w:p>
    <w:p w:rsidR="00A67B59" w:rsidRDefault="00A67B59" w:rsidP="00A67B59">
      <w:pPr>
        <w:jc w:val="center"/>
      </w:pPr>
      <w:r>
        <w:t>4. §</w:t>
      </w:r>
    </w:p>
    <w:p w:rsidR="00A67B59" w:rsidRDefault="00A67B59">
      <w:pPr>
        <w:jc w:val="both"/>
      </w:pPr>
    </w:p>
    <w:p w:rsidR="00BE4DF6" w:rsidRDefault="00BE4DF6">
      <w:pPr>
        <w:jc w:val="both"/>
      </w:pPr>
      <w:r>
        <w:t>A rendelet hatályba lépését szabályozza</w:t>
      </w:r>
      <w:r w:rsidR="00014F2E">
        <w:t>.</w:t>
      </w:r>
    </w:p>
    <w:p w:rsidR="00BE4DF6" w:rsidRDefault="00BE4DF6">
      <w:pPr>
        <w:jc w:val="both"/>
      </w:pPr>
    </w:p>
    <w:p w:rsidR="00BE4DF6" w:rsidRDefault="00BE4DF6">
      <w:pPr>
        <w:jc w:val="both"/>
      </w:pPr>
    </w:p>
    <w:p w:rsidR="00BE4DF6" w:rsidRDefault="00BE4DF6">
      <w:pPr>
        <w:jc w:val="both"/>
      </w:pPr>
      <w:r>
        <w:t>Szombathely, 201</w:t>
      </w:r>
      <w:r w:rsidR="00DC1369">
        <w:t>5</w:t>
      </w:r>
      <w:r>
        <w:t>.</w:t>
      </w:r>
      <w:r w:rsidR="0030579A">
        <w:t xml:space="preserve"> december </w:t>
      </w:r>
      <w:r>
        <w:t xml:space="preserve"> „</w:t>
      </w:r>
      <w:r w:rsidR="00BC3D75">
        <w:t xml:space="preserve"> </w:t>
      </w:r>
      <w:r>
        <w:t xml:space="preserve">    .”</w:t>
      </w:r>
    </w:p>
    <w:p w:rsidR="00BE4DF6" w:rsidRDefault="00BE4DF6">
      <w:pPr>
        <w:jc w:val="both"/>
      </w:pPr>
    </w:p>
    <w:sectPr w:rsidR="00BE4DF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C7"/>
    <w:rsid w:val="00014F2E"/>
    <w:rsid w:val="000B0053"/>
    <w:rsid w:val="000B5504"/>
    <w:rsid w:val="002360C7"/>
    <w:rsid w:val="0030579A"/>
    <w:rsid w:val="003E58D0"/>
    <w:rsid w:val="004454AC"/>
    <w:rsid w:val="004A7B1E"/>
    <w:rsid w:val="00511E1E"/>
    <w:rsid w:val="006B08D6"/>
    <w:rsid w:val="00734975"/>
    <w:rsid w:val="007A5D4E"/>
    <w:rsid w:val="008A0E96"/>
    <w:rsid w:val="00A67B59"/>
    <w:rsid w:val="00B20607"/>
    <w:rsid w:val="00BC003D"/>
    <w:rsid w:val="00BC3D75"/>
    <w:rsid w:val="00BE4DF6"/>
    <w:rsid w:val="00C83FFA"/>
    <w:rsid w:val="00C91FFB"/>
    <w:rsid w:val="00DC1369"/>
    <w:rsid w:val="00DD2F1E"/>
    <w:rsid w:val="00DE4BF7"/>
    <w:rsid w:val="00EA53EA"/>
    <w:rsid w:val="00F16B8A"/>
    <w:rsid w:val="00F16EF7"/>
    <w:rsid w:val="00FA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0E3C2-F6F7-44C4-B671-E9FD39A3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Önkormányzata Közgyűlésének</vt:lpstr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 Közgyűlésének</dc:title>
  <dc:subject/>
  <dc:creator>Németh Klaudia</dc:creator>
  <cp:keywords/>
  <cp:lastModifiedBy>Németh Klaudia</cp:lastModifiedBy>
  <cp:revision>3</cp:revision>
  <cp:lastPrinted>2015-12-01T10:48:00Z</cp:lastPrinted>
  <dcterms:created xsi:type="dcterms:W3CDTF">2015-12-01T10:31:00Z</dcterms:created>
  <dcterms:modified xsi:type="dcterms:W3CDTF">2015-12-01T10:48:00Z</dcterms:modified>
</cp:coreProperties>
</file>