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47" w:rsidRPr="000C1647" w:rsidRDefault="000C1647" w:rsidP="000C164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C1647">
        <w:rPr>
          <w:rFonts w:eastAsia="Times New Roman" w:cs="Arial"/>
          <w:b/>
          <w:szCs w:val="24"/>
          <w:u w:val="single"/>
          <w:lang w:eastAsia="hu-HU"/>
        </w:rPr>
        <w:t xml:space="preserve">430/2015.(XII.10.) Kgy. </w:t>
      </w:r>
      <w:proofErr w:type="gramStart"/>
      <w:r w:rsidRPr="000C164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C164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C1647" w:rsidRPr="000C1647" w:rsidRDefault="000C1647" w:rsidP="000C164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C1647" w:rsidRPr="000C1647" w:rsidRDefault="000C1647" w:rsidP="000C1647">
      <w:pPr>
        <w:jc w:val="both"/>
        <w:rPr>
          <w:rFonts w:eastAsia="Times New Roman" w:cs="Arial"/>
          <w:bCs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0C1647">
        <w:rPr>
          <w:rFonts w:eastAsia="Times New Roman" w:cs="Arial"/>
          <w:spacing w:val="2"/>
          <w:szCs w:val="24"/>
          <w:lang w:eastAsia="hu-HU"/>
        </w:rPr>
        <w:t>Javaslat a volt városi strand területének hasznosítására vonatkozó tanulmánytervvel kapcsolatos döntés meghozatalára</w:t>
      </w:r>
      <w:r w:rsidRPr="000C1647">
        <w:rPr>
          <w:rFonts w:eastAsia="Times New Roman" w:cs="Arial"/>
          <w:bCs/>
          <w:szCs w:val="24"/>
          <w:lang w:eastAsia="hu-HU"/>
        </w:rPr>
        <w:t>”</w:t>
      </w:r>
      <w:r w:rsidRPr="000C1647">
        <w:rPr>
          <w:rFonts w:eastAsia="Times New Roman" w:cs="Arial"/>
          <w:szCs w:val="24"/>
          <w:lang w:eastAsia="hu-HU"/>
        </w:rPr>
        <w:t xml:space="preserve"> című előterjesztést és a következő döntéseket hozta:</w:t>
      </w:r>
    </w:p>
    <w:p w:rsidR="000C1647" w:rsidRPr="000C1647" w:rsidRDefault="000C1647" w:rsidP="000C1647">
      <w:pPr>
        <w:rPr>
          <w:rFonts w:eastAsia="Times New Roman" w:cs="Arial"/>
          <w:b/>
          <w:bCs/>
          <w:color w:val="FF0000"/>
          <w:szCs w:val="24"/>
          <w:u w:val="single"/>
          <w:lang w:eastAsia="hu-HU"/>
        </w:rPr>
      </w:pPr>
    </w:p>
    <w:p w:rsidR="000C1647" w:rsidRPr="000C1647" w:rsidRDefault="000C1647" w:rsidP="000C1647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Közgyűlés az új egészségügyi alapellátó központ kialakítására vonatkozó megvalósíthatósági tanulmány egyeztetési változatát az alábbi kiegészítésekkel fogadja el:</w:t>
      </w:r>
    </w:p>
    <w:p w:rsidR="000C1647" w:rsidRPr="000C1647" w:rsidRDefault="000C1647" w:rsidP="000C1647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0C1647">
        <w:rPr>
          <w:rFonts w:eastAsia="Times New Roman" w:cs="Arial"/>
          <w:szCs w:val="24"/>
          <w:lang w:eastAsia="hu-HU"/>
        </w:rPr>
        <w:t>Paragvári</w:t>
      </w:r>
      <w:proofErr w:type="spellEnd"/>
      <w:r w:rsidRPr="000C1647">
        <w:rPr>
          <w:rFonts w:eastAsia="Times New Roman" w:cs="Arial"/>
          <w:szCs w:val="24"/>
          <w:lang w:eastAsia="hu-HU"/>
        </w:rPr>
        <w:t xml:space="preserve"> utca, Bartók Béla körút és a Dr. István Lajos körút kereszteződésénél a körforgalom kialakítása kerüljön megterveztetésre,</w:t>
      </w:r>
    </w:p>
    <w:p w:rsidR="000C1647" w:rsidRPr="000C1647" w:rsidRDefault="000C1647" w:rsidP="000C1647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beruházás megvalósítása előtt lakossági fórum keretében kerüljön sor a lakosság tájékoztatására,</w:t>
      </w:r>
    </w:p>
    <w:p w:rsidR="000C1647" w:rsidRPr="000C1647" w:rsidRDefault="000C1647" w:rsidP="000C1647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Közgyűlés felkéri a Gazdasági és Városstratégiai Bizottságot, vizsgálja meg az elektromos autók töltőállomásai létesítésének feltételeit, továbbá az ilyen autók ingyenes parkolásának lehetőségét,</w:t>
      </w:r>
    </w:p>
    <w:p w:rsidR="000C1647" w:rsidRPr="000C1647" w:rsidRDefault="000C1647" w:rsidP="000C1647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kerüljön a kórház bejárata közelében taxi állomás tervezésre.</w:t>
      </w:r>
    </w:p>
    <w:p w:rsidR="000C1647" w:rsidRPr="000C1647" w:rsidRDefault="000C1647" w:rsidP="000C1647">
      <w:pPr>
        <w:ind w:hanging="705"/>
        <w:jc w:val="both"/>
        <w:rPr>
          <w:rFonts w:eastAsia="Times New Roman" w:cs="Arial"/>
          <w:color w:val="FF0000"/>
          <w:szCs w:val="24"/>
          <w:lang w:eastAsia="hu-HU"/>
        </w:rPr>
      </w:pPr>
    </w:p>
    <w:p w:rsidR="000C1647" w:rsidRPr="000C1647" w:rsidRDefault="000C1647" w:rsidP="000C1647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Közgyűlés felkéri a polgármestert, hogy a Terület és Településfejlesztési Operatív Program keretében meghirdetésre kerülő, egészségügyi alapellátás infrastrukturális fejlesztésére vonatkozó végleges pályázati felhívás feltételrendszerének megfelelően a megvalósíthatósági tanulmány elemeinek (új egészségügyi alapellátó központ, új bölcsőde, új közpark, új utca) aktualizálásáról gondoskodjon.</w:t>
      </w:r>
    </w:p>
    <w:p w:rsidR="000C1647" w:rsidRPr="000C1647" w:rsidRDefault="000C1647" w:rsidP="000C1647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0C1647" w:rsidRPr="000C1647" w:rsidRDefault="000C1647" w:rsidP="000C1647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Közgyűlés felkéri a polgármestert, hogy a TOP 6.6.1 Egészségügyi alapellátás infrastrukturális fejlesztésére vonatkozó pályázati felhívás megjelenését követően, az előterjesztés mellékletben foglalt, a 2. pont szerint aktualizált megvalósíthatósági tanulmánynak megfelelően a pályázatot nyújtsa be.</w:t>
      </w:r>
    </w:p>
    <w:p w:rsidR="000C1647" w:rsidRPr="000C1647" w:rsidRDefault="000C1647" w:rsidP="000C1647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C1647" w:rsidRPr="000C1647" w:rsidRDefault="000C1647" w:rsidP="000C1647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A Közgyűlés a megvalósíthatósági tanulmány elemei engedélyes és kiviteli terveinek elkészítésére a 2016. évi költségvetésben 30 millió forintot biztosít.</w:t>
      </w:r>
    </w:p>
    <w:p w:rsidR="000C1647" w:rsidRPr="000C1647" w:rsidRDefault="000C1647" w:rsidP="000C1647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0C1647" w:rsidRPr="000C1647" w:rsidRDefault="000C1647" w:rsidP="000C164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0C1647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0C1647">
        <w:rPr>
          <w:rFonts w:eastAsia="Times New Roman" w:cs="Arial"/>
          <w:bCs/>
          <w:szCs w:val="24"/>
          <w:lang w:eastAsia="hu-HU"/>
        </w:rPr>
        <w:t xml:space="preserve">   </w:t>
      </w:r>
      <w:r w:rsidRPr="000C1647">
        <w:rPr>
          <w:rFonts w:eastAsia="Times New Roman" w:cs="Arial"/>
          <w:bCs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>Dr.</w:t>
      </w:r>
      <w:proofErr w:type="gramEnd"/>
      <w:r w:rsidRPr="000C1647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0C1647" w:rsidRPr="000C1647" w:rsidRDefault="000C1647" w:rsidP="000C164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0C1647" w:rsidRPr="000C1647" w:rsidRDefault="000C1647" w:rsidP="000C164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0C1647" w:rsidRPr="000C1647" w:rsidRDefault="000C1647" w:rsidP="000C164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color w:val="FF0000"/>
          <w:szCs w:val="24"/>
          <w:lang w:eastAsia="hu-HU"/>
        </w:rPr>
        <w:tab/>
      </w:r>
      <w:r w:rsidRPr="000C1647">
        <w:rPr>
          <w:rFonts w:eastAsia="Times New Roman" w:cs="Arial"/>
          <w:color w:val="FF0000"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>Lendvai Ferenc, a Gazdasági és Városstratégiai Bizottság elnöke</w:t>
      </w:r>
    </w:p>
    <w:p w:rsidR="000C1647" w:rsidRPr="000C1647" w:rsidRDefault="000C1647" w:rsidP="000C164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hu-HU"/>
        </w:rPr>
      </w:pPr>
      <w:r w:rsidRPr="000C1647">
        <w:rPr>
          <w:rFonts w:eastAsia="Times New Roman" w:cs="Arial"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ab/>
        <w:t>Dr. Károlyi Ákos jegyző</w:t>
      </w:r>
    </w:p>
    <w:p w:rsidR="000C1647" w:rsidRPr="000C1647" w:rsidRDefault="000C1647" w:rsidP="000C1647">
      <w:pPr>
        <w:jc w:val="both"/>
        <w:rPr>
          <w:rFonts w:eastAsia="Times New Roman" w:cs="Arial"/>
          <w:bCs/>
          <w:szCs w:val="24"/>
          <w:lang w:eastAsia="hu-HU"/>
        </w:rPr>
      </w:pPr>
      <w:r w:rsidRPr="000C1647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0C1647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0C1647" w:rsidRPr="000C1647" w:rsidRDefault="000C1647" w:rsidP="000C1647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C1647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0C1647" w:rsidRPr="000C1647" w:rsidRDefault="000C1647" w:rsidP="000C1647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0C1647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0C1647">
        <w:rPr>
          <w:rFonts w:eastAsia="Times New Roman" w:cs="Arial"/>
          <w:bCs/>
          <w:szCs w:val="24"/>
          <w:lang w:eastAsia="hu-HU"/>
        </w:rPr>
        <w:t xml:space="preserve"> Gábor, a Közgazdasági és Adó Osztály vezetője</w:t>
      </w:r>
    </w:p>
    <w:p w:rsidR="000C1647" w:rsidRPr="000C1647" w:rsidRDefault="000C1647" w:rsidP="000C1647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0C1647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0C1647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0C1647" w:rsidRPr="000C1647" w:rsidRDefault="000C1647" w:rsidP="000C1647">
      <w:pPr>
        <w:jc w:val="both"/>
        <w:rPr>
          <w:rFonts w:eastAsia="Times New Roman" w:cs="Arial"/>
          <w:bCs/>
          <w:szCs w:val="24"/>
          <w:lang w:eastAsia="hu-HU"/>
        </w:rPr>
      </w:pPr>
    </w:p>
    <w:p w:rsidR="000C1647" w:rsidRPr="000C1647" w:rsidRDefault="000C1647" w:rsidP="000C1647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C1647">
        <w:rPr>
          <w:rFonts w:eastAsia="Times New Roman" w:cs="Arial"/>
          <w:b/>
          <w:bCs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>1. pont esetében: a terveztetésre és az elektromos autók tárgyában a 2016. március 31.</w:t>
      </w:r>
    </w:p>
    <w:p w:rsidR="000C1647" w:rsidRPr="000C1647" w:rsidRDefault="000C1647" w:rsidP="000C1647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ab/>
      </w:r>
      <w:r w:rsidRPr="000C1647">
        <w:rPr>
          <w:rFonts w:eastAsia="Times New Roman" w:cs="Arial"/>
          <w:szCs w:val="24"/>
          <w:lang w:eastAsia="hu-HU"/>
        </w:rPr>
        <w:tab/>
        <w:t>2-3. pont esetében: a végleges pályázati felhívás megjelenését követően</w:t>
      </w:r>
    </w:p>
    <w:p w:rsidR="000C1647" w:rsidRPr="000C1647" w:rsidRDefault="000C1647" w:rsidP="000C1647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C1647">
        <w:rPr>
          <w:rFonts w:eastAsia="Times New Roman" w:cs="Arial"/>
          <w:szCs w:val="24"/>
          <w:lang w:eastAsia="hu-HU"/>
        </w:rPr>
        <w:t>4. pont esetében: a 2016. évi költségvetés jóváhagyása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1ED1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7AFA"/>
    <w:multiLevelType w:val="hybridMultilevel"/>
    <w:tmpl w:val="3208DD8E"/>
    <w:lvl w:ilvl="0" w:tplc="5FFCA1AE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7"/>
    <w:rsid w:val="000C164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1E604-0A19-4E79-BE01-D45A070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2015-12-21T07:29:00Z</dcterms:created>
  <dcterms:modified xsi:type="dcterms:W3CDTF">2015-12-21T07:29:00Z</dcterms:modified>
</cp:coreProperties>
</file>