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9E" w:rsidRPr="007807AC" w:rsidRDefault="0093639E" w:rsidP="00A967CF">
      <w:pPr>
        <w:ind w:left="4248" w:firstLine="708"/>
        <w:rPr>
          <w:rFonts w:ascii="Arial" w:hAnsi="Arial" w:cs="Arial"/>
          <w:b/>
          <w:u w:val="single"/>
        </w:rPr>
      </w:pPr>
      <w:bookmarkStart w:id="0" w:name="_GoBack"/>
      <w:bookmarkEnd w:id="0"/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93639E" w:rsidRPr="007807AC" w:rsidRDefault="0093639E" w:rsidP="00A967CF">
      <w:pPr>
        <w:ind w:left="4248" w:firstLine="708"/>
        <w:rPr>
          <w:rFonts w:ascii="Arial" w:hAnsi="Arial" w:cs="Arial"/>
          <w:u w:val="single"/>
        </w:rPr>
      </w:pPr>
    </w:p>
    <w:p w:rsidR="0093639E" w:rsidRPr="007807AC" w:rsidRDefault="0093639E" w:rsidP="00A967CF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93639E" w:rsidRDefault="0093639E" w:rsidP="00A967CF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93639E" w:rsidRPr="007807AC" w:rsidRDefault="0093639E" w:rsidP="00A967CF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93639E" w:rsidRPr="007807AC" w:rsidRDefault="0093639E" w:rsidP="00A967CF">
      <w:pPr>
        <w:ind w:left="5400"/>
        <w:rPr>
          <w:rFonts w:ascii="Arial" w:hAnsi="Arial" w:cs="Arial"/>
        </w:rPr>
      </w:pPr>
    </w:p>
    <w:p w:rsidR="0093639E" w:rsidRPr="007807AC" w:rsidRDefault="0093639E" w:rsidP="00A967CF">
      <w:pPr>
        <w:ind w:left="4965"/>
        <w:rPr>
          <w:rFonts w:ascii="Arial" w:hAnsi="Arial" w:cs="Arial"/>
        </w:rPr>
      </w:pPr>
    </w:p>
    <w:p w:rsidR="0093639E" w:rsidRPr="007807AC" w:rsidRDefault="0093639E" w:rsidP="00A967CF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>A határozati javaslato</w:t>
      </w:r>
      <w:r>
        <w:rPr>
          <w:rFonts w:ascii="Arial" w:hAnsi="Arial" w:cs="Arial"/>
          <w:i/>
        </w:rPr>
        <w:t>ka</w:t>
      </w:r>
      <w:r w:rsidRPr="007807AC">
        <w:rPr>
          <w:rFonts w:ascii="Arial" w:hAnsi="Arial" w:cs="Arial"/>
          <w:i/>
        </w:rPr>
        <w:t xml:space="preserve">t törvényességi </w:t>
      </w:r>
    </w:p>
    <w:p w:rsidR="0093639E" w:rsidRPr="007807AC" w:rsidRDefault="0093639E" w:rsidP="00A967CF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>szempontból megvizsgáltam:</w:t>
      </w:r>
    </w:p>
    <w:p w:rsidR="0093639E" w:rsidRPr="007807AC" w:rsidRDefault="0093639E" w:rsidP="00A967CF">
      <w:pPr>
        <w:tabs>
          <w:tab w:val="left" w:pos="4253"/>
        </w:tabs>
        <w:rPr>
          <w:rFonts w:ascii="Arial" w:hAnsi="Arial" w:cs="Arial"/>
          <w:i/>
        </w:rPr>
      </w:pPr>
    </w:p>
    <w:p w:rsidR="0093639E" w:rsidRPr="007807AC" w:rsidRDefault="0093639E" w:rsidP="00A967CF">
      <w:pPr>
        <w:tabs>
          <w:tab w:val="left" w:pos="4253"/>
        </w:tabs>
        <w:rPr>
          <w:rFonts w:ascii="Arial" w:hAnsi="Arial" w:cs="Arial"/>
        </w:rPr>
      </w:pPr>
    </w:p>
    <w:p w:rsidR="0093639E" w:rsidRPr="007807AC" w:rsidRDefault="0093639E" w:rsidP="00A967CF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Károlyi Ákos :/</w:t>
      </w:r>
    </w:p>
    <w:p w:rsidR="0093639E" w:rsidRPr="007807AC" w:rsidRDefault="0093639E" w:rsidP="00A967CF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123CCC">
        <w:rPr>
          <w:rFonts w:ascii="Arial" w:hAnsi="Arial" w:cs="Arial"/>
          <w:i/>
        </w:rPr>
        <w:tab/>
      </w:r>
      <w:r w:rsidR="00123CCC">
        <w:rPr>
          <w:rFonts w:ascii="Arial" w:hAnsi="Arial" w:cs="Arial"/>
          <w:i/>
        </w:rPr>
        <w:tab/>
        <w:t xml:space="preserve">          jegyző</w:t>
      </w:r>
    </w:p>
    <w:p w:rsidR="0093639E" w:rsidRDefault="0093639E" w:rsidP="00A967CF">
      <w:pPr>
        <w:jc w:val="center"/>
        <w:rPr>
          <w:rFonts w:ascii="Arial" w:hAnsi="Arial" w:cs="Arial"/>
          <w:b/>
          <w:u w:val="single"/>
        </w:rPr>
      </w:pPr>
    </w:p>
    <w:p w:rsidR="00F5673A" w:rsidRDefault="00F5673A" w:rsidP="00A967CF">
      <w:pPr>
        <w:jc w:val="center"/>
        <w:rPr>
          <w:rFonts w:ascii="Arial" w:hAnsi="Arial" w:cs="Arial"/>
          <w:b/>
          <w:u w:val="single"/>
        </w:rPr>
      </w:pPr>
    </w:p>
    <w:p w:rsidR="0093639E" w:rsidRPr="007807AC" w:rsidRDefault="0093639E" w:rsidP="00A967CF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93639E" w:rsidRDefault="0093639E" w:rsidP="00A967CF">
      <w:pPr>
        <w:spacing w:after="120"/>
        <w:jc w:val="center"/>
        <w:rPr>
          <w:rFonts w:ascii="Arial" w:hAnsi="Arial" w:cs="Arial"/>
          <w:b/>
        </w:rPr>
      </w:pPr>
    </w:p>
    <w:p w:rsidR="0093639E" w:rsidRPr="007807AC" w:rsidRDefault="0093639E" w:rsidP="00A967CF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 xml:space="preserve">Szombathely Megyei Jogú Város Közgyűlésének 2015. </w:t>
      </w:r>
      <w:r w:rsidR="00123CCC">
        <w:rPr>
          <w:rFonts w:ascii="Arial" w:hAnsi="Arial" w:cs="Arial"/>
          <w:b/>
        </w:rPr>
        <w:t>december</w:t>
      </w:r>
      <w:r>
        <w:rPr>
          <w:rFonts w:ascii="Arial" w:hAnsi="Arial" w:cs="Arial"/>
          <w:b/>
        </w:rPr>
        <w:t xml:space="preserve"> 1</w:t>
      </w:r>
      <w:r w:rsidR="00123CCC">
        <w:rPr>
          <w:rFonts w:ascii="Arial" w:hAnsi="Arial" w:cs="Arial"/>
          <w:b/>
        </w:rPr>
        <w:t>0</w:t>
      </w:r>
      <w:r w:rsidRPr="007807AC">
        <w:rPr>
          <w:rFonts w:ascii="Arial" w:hAnsi="Arial" w:cs="Arial"/>
          <w:b/>
        </w:rPr>
        <w:t>-i ülésére</w:t>
      </w:r>
    </w:p>
    <w:p w:rsidR="00B773D5" w:rsidRDefault="006D6751" w:rsidP="006D6751">
      <w:pPr>
        <w:jc w:val="center"/>
        <w:rPr>
          <w:rFonts w:ascii="Arial" w:hAnsi="Arial" w:cs="Arial"/>
          <w:b/>
        </w:rPr>
      </w:pPr>
      <w:r w:rsidRPr="006D6751">
        <w:rPr>
          <w:rFonts w:ascii="Arial" w:hAnsi="Arial" w:cs="Arial"/>
          <w:b/>
        </w:rPr>
        <w:t>Javaslat a Pálos Károly Szociális Szolgáltató Köz</w:t>
      </w:r>
      <w:r w:rsidR="00F5673A">
        <w:rPr>
          <w:rFonts w:ascii="Arial" w:hAnsi="Arial" w:cs="Arial"/>
          <w:b/>
        </w:rPr>
        <w:t xml:space="preserve">pont és Gyermekjóléti Szolgálat </w:t>
      </w:r>
      <w:r w:rsidRPr="006D6751">
        <w:rPr>
          <w:rFonts w:ascii="Arial" w:hAnsi="Arial" w:cs="Arial"/>
          <w:b/>
        </w:rPr>
        <w:t xml:space="preserve">alapító okiratának módosítására továbbá egyes településekkel kötendő </w:t>
      </w:r>
    </w:p>
    <w:p w:rsidR="0093639E" w:rsidRPr="006D6751" w:rsidRDefault="006D6751" w:rsidP="006D6751">
      <w:pPr>
        <w:jc w:val="center"/>
        <w:rPr>
          <w:rFonts w:ascii="Arial" w:hAnsi="Arial" w:cs="Arial"/>
          <w:b/>
          <w:bCs/>
        </w:rPr>
      </w:pPr>
      <w:r w:rsidRPr="006D6751">
        <w:rPr>
          <w:rFonts w:ascii="Arial" w:hAnsi="Arial" w:cs="Arial"/>
          <w:b/>
        </w:rPr>
        <w:t>feladat-ellátási megállapodások jóváhagyására</w:t>
      </w:r>
    </w:p>
    <w:p w:rsidR="00DC4705" w:rsidRDefault="00DC4705" w:rsidP="00A967CF">
      <w:pPr>
        <w:pStyle w:val="Listaszerbekezds"/>
        <w:spacing w:line="240" w:lineRule="auto"/>
        <w:ind w:left="0" w:hanging="720"/>
        <w:rPr>
          <w:rFonts w:ascii="Arial" w:hAnsi="Arial" w:cs="Arial"/>
          <w:sz w:val="24"/>
          <w:szCs w:val="24"/>
        </w:rPr>
      </w:pPr>
    </w:p>
    <w:p w:rsidR="00DC4705" w:rsidRDefault="00DC4705" w:rsidP="00A967CF">
      <w:pPr>
        <w:pStyle w:val="Listaszerbekezds"/>
        <w:spacing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szociális igazgatásról és szociális ellátásokról szóló 1993. évi III. törvény (</w:t>
      </w:r>
      <w:r w:rsidR="0063542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továbbiakban: Szociális törvény), valamint a gyermekek </w:t>
      </w:r>
      <w:r>
        <w:rPr>
          <w:rFonts w:ascii="Arial" w:hAnsi="Arial" w:cs="Arial"/>
          <w:sz w:val="24"/>
          <w:szCs w:val="24"/>
        </w:rPr>
        <w:lastRenderedPageBreak/>
        <w:t>védelméről és a gyámügyi igazgatásról szóló 1997. évi XXXI. törvény (</w:t>
      </w:r>
      <w:r w:rsidR="0063542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továbbiakban: Gyvt.) 2016. január 1-től bekövetkező változásai nagymértékben érintik a Pálos Károly Szociális Szolgáltató Központ és Gyermekjóléti Szolgálat </w:t>
      </w:r>
      <w:r w:rsidR="000A0CA0">
        <w:rPr>
          <w:rFonts w:ascii="Arial" w:hAnsi="Arial" w:cs="Arial"/>
          <w:sz w:val="24"/>
          <w:szCs w:val="24"/>
        </w:rPr>
        <w:t>(</w:t>
      </w:r>
      <w:r w:rsidR="0063542C">
        <w:rPr>
          <w:rFonts w:ascii="Arial" w:hAnsi="Arial" w:cs="Arial"/>
          <w:sz w:val="24"/>
          <w:szCs w:val="24"/>
        </w:rPr>
        <w:t xml:space="preserve">a </w:t>
      </w:r>
      <w:r w:rsidR="000A0CA0">
        <w:rPr>
          <w:rFonts w:ascii="Arial" w:hAnsi="Arial" w:cs="Arial"/>
          <w:sz w:val="24"/>
          <w:szCs w:val="24"/>
        </w:rPr>
        <w:t xml:space="preserve">továbbiakban: Intézmény) </w:t>
      </w:r>
      <w:r>
        <w:rPr>
          <w:rFonts w:ascii="Arial" w:hAnsi="Arial" w:cs="Arial"/>
          <w:sz w:val="24"/>
          <w:szCs w:val="24"/>
        </w:rPr>
        <w:t>feladatellátását.</w:t>
      </w:r>
    </w:p>
    <w:p w:rsidR="00DC4705" w:rsidRDefault="00DC4705" w:rsidP="00A967CF">
      <w:pPr>
        <w:pStyle w:val="Listaszerbekezds"/>
        <w:spacing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Szombathelyi Kistérség Többcélú Társulásából a Közgyűlés 176/2015. (IV.16.) Kgy. sz. határozata értelmében Szombathely Megyei Jogú Város Önkormányzata 2015. december 31. napjával kilép. A Társulási megállapodás értelmében Szombathely Megyei Jogú Város Önkormányzata által fenntartott </w:t>
      </w:r>
      <w:r w:rsidR="000A0CA0">
        <w:rPr>
          <w:rFonts w:ascii="Arial" w:hAnsi="Arial" w:cs="Arial"/>
          <w:sz w:val="24"/>
          <w:szCs w:val="24"/>
        </w:rPr>
        <w:t>Intézmény</w:t>
      </w:r>
      <w:r>
        <w:rPr>
          <w:rFonts w:ascii="Arial" w:hAnsi="Arial" w:cs="Arial"/>
          <w:sz w:val="24"/>
          <w:szCs w:val="24"/>
        </w:rPr>
        <w:t xml:space="preserve"> által a társulást alkotó települési önkormányzatok részére biztosított szociális és gyermekjóléti alapszolgáltatások 2015. december 31. napjával megszűnnek. Szombathely Megyei Jogú Város Önkormányzata </w:t>
      </w:r>
      <w:r w:rsidR="000A0CA0">
        <w:rPr>
          <w:rFonts w:ascii="Arial" w:hAnsi="Arial" w:cs="Arial"/>
          <w:sz w:val="24"/>
          <w:szCs w:val="24"/>
        </w:rPr>
        <w:t xml:space="preserve">azonban </w:t>
      </w:r>
      <w:r w:rsidR="00581104">
        <w:rPr>
          <w:rFonts w:ascii="Arial" w:hAnsi="Arial" w:cs="Arial"/>
          <w:sz w:val="24"/>
          <w:szCs w:val="24"/>
        </w:rPr>
        <w:t>2015. június 18</w:t>
      </w:r>
      <w:r>
        <w:rPr>
          <w:rFonts w:ascii="Arial" w:hAnsi="Arial" w:cs="Arial"/>
          <w:sz w:val="24"/>
          <w:szCs w:val="24"/>
        </w:rPr>
        <w:t xml:space="preserve">-i Közgyűlésen kinyilvánította, hogy 2015. december 31. után is biztosítja </w:t>
      </w:r>
      <w:r w:rsidR="0063542C">
        <w:rPr>
          <w:rFonts w:ascii="Arial" w:hAnsi="Arial" w:cs="Arial"/>
          <w:sz w:val="24"/>
          <w:szCs w:val="24"/>
        </w:rPr>
        <w:t>Intézménye</w:t>
      </w:r>
      <w:r>
        <w:rPr>
          <w:rFonts w:ascii="Arial" w:hAnsi="Arial" w:cs="Arial"/>
          <w:sz w:val="24"/>
          <w:szCs w:val="24"/>
        </w:rPr>
        <w:t xml:space="preserve"> által a szociális és gyermekjóléti alapszolgáltatásokat, amennyiben a települési önkormányzatok Szombathely Megyei Jogú Város Önkormányzatával erről szóló külön megállapodást kötnek.</w:t>
      </w:r>
    </w:p>
    <w:p w:rsidR="00DC4705" w:rsidRDefault="00DC4705" w:rsidP="00A967CF">
      <w:pPr>
        <w:pStyle w:val="Listaszerbekezds"/>
        <w:spacing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C4705" w:rsidRDefault="00DC4705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2016. január 1-től a jogszabályváltozások következtében a gyermekjóléti szolgáltatás megerősítése érdekében a családsegítés csak gyermekjóléti szolgáltatással integráltan</w:t>
      </w:r>
      <w:r w:rsidR="006354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egy szervezeti és szakmai egységben – működhet: települési szinten a család- és gyermekjóléti szolgálat, járási szinten a család és gyermekjóléti központ keretében.</w:t>
      </w:r>
    </w:p>
    <w:p w:rsidR="00DC4705" w:rsidRDefault="00DC4705" w:rsidP="00A967CF">
      <w:pPr>
        <w:pStyle w:val="Listaszerbekezds"/>
        <w:spacing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Továbbra is lehetséges a szociális és gyermekjóléti alapszolgáltatások ellátása más települési önkormányzattal kötött ellátási szerződés útján mind a szolgálat, mind a központ feladatai vonatkozásában. </w:t>
      </w:r>
    </w:p>
    <w:p w:rsidR="00DC4705" w:rsidRDefault="00DC4705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C4705" w:rsidRDefault="00DC4705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alábbiakban felsorolt települési önkormányzatok levélben megkeresték </w:t>
      </w:r>
      <w:r w:rsidRPr="00733412">
        <w:rPr>
          <w:rFonts w:ascii="Arial" w:hAnsi="Arial" w:cs="Arial"/>
          <w:sz w:val="24"/>
          <w:szCs w:val="24"/>
        </w:rPr>
        <w:t>Szombathely</w:t>
      </w:r>
      <w:r>
        <w:rPr>
          <w:rFonts w:ascii="Arial" w:hAnsi="Arial" w:cs="Arial"/>
          <w:sz w:val="24"/>
          <w:szCs w:val="24"/>
        </w:rPr>
        <w:t xml:space="preserve"> Megyei Jogú Város Önkormányzatát a szociális és gyermekjóléti alapszolgáltatások megállapodás útján a</w:t>
      </w:r>
      <w:r w:rsidR="0063542C">
        <w:rPr>
          <w:rFonts w:ascii="Arial" w:hAnsi="Arial" w:cs="Arial"/>
          <w:sz w:val="24"/>
          <w:szCs w:val="24"/>
        </w:rPr>
        <w:t>z Intézmény</w:t>
      </w:r>
      <w:r>
        <w:rPr>
          <w:rFonts w:ascii="Arial" w:hAnsi="Arial" w:cs="Arial"/>
          <w:sz w:val="24"/>
          <w:szCs w:val="24"/>
        </w:rPr>
        <w:t xml:space="preserve"> által történő ellátása érdekében.</w:t>
      </w:r>
    </w:p>
    <w:p w:rsidR="00DC4705" w:rsidRDefault="00DC4705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C4705" w:rsidRDefault="00DC4705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75F7B">
        <w:rPr>
          <w:rFonts w:ascii="Arial" w:hAnsi="Arial" w:cs="Arial"/>
          <w:sz w:val="24"/>
          <w:szCs w:val="24"/>
        </w:rPr>
        <w:t>Családsegítés</w:t>
      </w:r>
      <w:r>
        <w:rPr>
          <w:rFonts w:ascii="Arial" w:hAnsi="Arial" w:cs="Arial"/>
          <w:sz w:val="24"/>
          <w:szCs w:val="24"/>
        </w:rPr>
        <w:t>,</w:t>
      </w:r>
      <w:r w:rsidRPr="00175F7B">
        <w:rPr>
          <w:rFonts w:ascii="Arial" w:hAnsi="Arial" w:cs="Arial"/>
          <w:sz w:val="24"/>
          <w:szCs w:val="24"/>
        </w:rPr>
        <w:t xml:space="preserve"> illetve gyermekjóléti szolgáltatási feladatok vonatkozásában az alábbi </w:t>
      </w:r>
      <w:r>
        <w:rPr>
          <w:rFonts w:ascii="Arial" w:hAnsi="Arial" w:cs="Arial"/>
          <w:sz w:val="24"/>
          <w:szCs w:val="24"/>
        </w:rPr>
        <w:t>települések kérik a</w:t>
      </w:r>
      <w:r w:rsidR="0063542C">
        <w:rPr>
          <w:rFonts w:ascii="Arial" w:hAnsi="Arial" w:cs="Arial"/>
          <w:sz w:val="24"/>
          <w:szCs w:val="24"/>
        </w:rPr>
        <w:t>z Intézmény</w:t>
      </w:r>
      <w:r>
        <w:rPr>
          <w:rFonts w:ascii="Arial" w:hAnsi="Arial" w:cs="Arial"/>
          <w:sz w:val="24"/>
          <w:szCs w:val="24"/>
        </w:rPr>
        <w:t xml:space="preserve"> </w:t>
      </w:r>
      <w:r w:rsidR="0063542C">
        <w:rPr>
          <w:rFonts w:ascii="Arial" w:hAnsi="Arial" w:cs="Arial"/>
          <w:sz w:val="24"/>
          <w:szCs w:val="24"/>
        </w:rPr>
        <w:t>által történő feladat</w:t>
      </w:r>
      <w:r>
        <w:rPr>
          <w:rFonts w:ascii="Arial" w:hAnsi="Arial" w:cs="Arial"/>
          <w:sz w:val="24"/>
          <w:szCs w:val="24"/>
        </w:rPr>
        <w:t>ellátást:</w:t>
      </w:r>
    </w:p>
    <w:p w:rsidR="00DC4705" w:rsidRPr="00E63A91" w:rsidRDefault="00DC4705" w:rsidP="00A967CF">
      <w:pPr>
        <w:pStyle w:val="Listaszerbekezds"/>
        <w:numPr>
          <w:ilvl w:val="3"/>
          <w:numId w:val="36"/>
        </w:numPr>
        <w:tabs>
          <w:tab w:val="left" w:pos="567"/>
        </w:tabs>
        <w:spacing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E63A91">
        <w:rPr>
          <w:rFonts w:ascii="Arial" w:hAnsi="Arial" w:cs="Arial"/>
          <w:b/>
        </w:rPr>
        <w:t>Söpte Község Önkormányzata</w:t>
      </w:r>
      <w:r w:rsidRPr="00E63A91">
        <w:rPr>
          <w:rFonts w:ascii="Arial" w:hAnsi="Arial" w:cs="Arial"/>
        </w:rPr>
        <w:t>, mint Közös Önkormányzati Hivatal Salköveskút,</w:t>
      </w:r>
      <w:r>
        <w:rPr>
          <w:rFonts w:ascii="Arial" w:hAnsi="Arial" w:cs="Arial"/>
        </w:rPr>
        <w:t xml:space="preserve"> </w:t>
      </w:r>
      <w:r w:rsidRPr="00E63A91">
        <w:rPr>
          <w:rFonts w:ascii="Arial" w:hAnsi="Arial" w:cs="Arial"/>
        </w:rPr>
        <w:t>Vasasszonyfa, Vassurány, Vasszilvágy települések vonatkozásában.</w:t>
      </w:r>
    </w:p>
    <w:p w:rsidR="00DC4705" w:rsidRPr="00E63A91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E63A91">
        <w:rPr>
          <w:rFonts w:ascii="Arial" w:hAnsi="Arial" w:cs="Arial"/>
          <w:b/>
        </w:rPr>
        <w:t>Pornóapáti Község Önkormányzata</w:t>
      </w:r>
      <w:r w:rsidRPr="00E63A91">
        <w:rPr>
          <w:rFonts w:ascii="Arial" w:hAnsi="Arial" w:cs="Arial"/>
        </w:rPr>
        <w:t>, mint Közös Önkormányzati Hivatal Horvátlövő, Vaskeresztes, Szentpéterfa települések vonatkozásában.</w:t>
      </w:r>
    </w:p>
    <w:p w:rsidR="00DC4705" w:rsidRPr="00E63A91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E63A91">
        <w:rPr>
          <w:rFonts w:ascii="Arial" w:hAnsi="Arial" w:cs="Arial"/>
          <w:b/>
        </w:rPr>
        <w:t>Torony Község Önkormányzata</w:t>
      </w:r>
      <w:r w:rsidRPr="00E63A91">
        <w:rPr>
          <w:rFonts w:ascii="Arial" w:hAnsi="Arial" w:cs="Arial"/>
        </w:rPr>
        <w:t>, mint Közös Önkormányzati Hivatal Dozmat, Felsőcsatár települések vonatkozásában.</w:t>
      </w:r>
    </w:p>
    <w:p w:rsidR="00DC4705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E63A91">
        <w:rPr>
          <w:rFonts w:ascii="Arial" w:hAnsi="Arial" w:cs="Arial"/>
          <w:b/>
        </w:rPr>
        <w:t>Sé Község Önkormányzata</w:t>
      </w:r>
      <w:r w:rsidRPr="00E63A91">
        <w:rPr>
          <w:rFonts w:ascii="Arial" w:hAnsi="Arial" w:cs="Arial"/>
        </w:rPr>
        <w:t>, mint Közös Önkormányzati Hivatal Perenye, Bucsu, Narda települések vonatkozásában.</w:t>
      </w:r>
    </w:p>
    <w:p w:rsidR="00DC4705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Vasszécseny</w:t>
      </w:r>
      <w:r w:rsidRPr="00E63A91">
        <w:rPr>
          <w:rFonts w:ascii="Arial" w:hAnsi="Arial" w:cs="Arial"/>
          <w:b/>
        </w:rPr>
        <w:t xml:space="preserve"> Község Önkormányzata</w:t>
      </w:r>
      <w:r w:rsidRPr="00E63A91">
        <w:rPr>
          <w:rFonts w:ascii="Arial" w:hAnsi="Arial" w:cs="Arial"/>
        </w:rPr>
        <w:t xml:space="preserve">, mint Közös Önkormányzati Hivatal </w:t>
      </w:r>
      <w:r>
        <w:rPr>
          <w:rFonts w:ascii="Arial" w:hAnsi="Arial" w:cs="Arial"/>
        </w:rPr>
        <w:t>Rum</w:t>
      </w:r>
      <w:r w:rsidRPr="00E63A9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Rábatöttös</w:t>
      </w:r>
      <w:r w:rsidRPr="00E63A9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Zsennye, Tanakajd, Csempeszkopács</w:t>
      </w:r>
      <w:r w:rsidRPr="00E63A91">
        <w:rPr>
          <w:rFonts w:ascii="Arial" w:hAnsi="Arial" w:cs="Arial"/>
        </w:rPr>
        <w:t xml:space="preserve"> települések vonatkozásában.</w:t>
      </w:r>
    </w:p>
    <w:p w:rsidR="00DC4705" w:rsidRPr="00E63A91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E63A91">
        <w:rPr>
          <w:rFonts w:ascii="Arial" w:hAnsi="Arial" w:cs="Arial"/>
          <w:b/>
        </w:rPr>
        <w:t>Gencsapáti Község Önkormányzata</w:t>
      </w:r>
      <w:r w:rsidRPr="00E63A91">
        <w:rPr>
          <w:rFonts w:ascii="Arial" w:hAnsi="Arial" w:cs="Arial"/>
        </w:rPr>
        <w:t>.</w:t>
      </w:r>
    </w:p>
    <w:p w:rsidR="00DC4705" w:rsidRPr="00175F7B" w:rsidRDefault="00DC4705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C4705" w:rsidRDefault="00DC4705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Házi segítségnyújtás vonatkozásában az alábbi települések kérik a</w:t>
      </w:r>
      <w:r w:rsidR="0063542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63542C">
        <w:rPr>
          <w:rFonts w:ascii="Arial" w:hAnsi="Arial" w:cs="Arial"/>
          <w:sz w:val="24"/>
          <w:szCs w:val="24"/>
        </w:rPr>
        <w:t>Intézmény által történő feladat</w:t>
      </w:r>
      <w:r>
        <w:rPr>
          <w:rFonts w:ascii="Arial" w:hAnsi="Arial" w:cs="Arial"/>
          <w:sz w:val="24"/>
          <w:szCs w:val="24"/>
        </w:rPr>
        <w:t>ellátást:</w:t>
      </w:r>
    </w:p>
    <w:p w:rsidR="00DC4705" w:rsidRPr="00E63A91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Vasszécseny</w:t>
      </w:r>
      <w:r w:rsidRPr="00E63A91">
        <w:rPr>
          <w:rFonts w:ascii="Arial" w:hAnsi="Arial" w:cs="Arial"/>
          <w:b/>
        </w:rPr>
        <w:t xml:space="preserve"> Község Önkormányzata</w:t>
      </w:r>
      <w:r w:rsidRPr="00E63A91">
        <w:rPr>
          <w:rFonts w:ascii="Arial" w:hAnsi="Arial" w:cs="Arial"/>
        </w:rPr>
        <w:t>.</w:t>
      </w:r>
    </w:p>
    <w:p w:rsidR="00DC4705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E63A91">
        <w:rPr>
          <w:rFonts w:ascii="Arial" w:hAnsi="Arial" w:cs="Arial"/>
          <w:b/>
        </w:rPr>
        <w:t>Rum Község Önkormányzata</w:t>
      </w:r>
      <w:r w:rsidRPr="00E63A91">
        <w:rPr>
          <w:rFonts w:ascii="Arial" w:hAnsi="Arial" w:cs="Arial"/>
        </w:rPr>
        <w:t>.</w:t>
      </w:r>
    </w:p>
    <w:p w:rsidR="00DC4705" w:rsidRPr="00E63A91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Rábatöttös</w:t>
      </w:r>
      <w:r w:rsidRPr="00E63A91">
        <w:rPr>
          <w:rFonts w:ascii="Arial" w:hAnsi="Arial" w:cs="Arial"/>
          <w:b/>
        </w:rPr>
        <w:t xml:space="preserve"> Község Önkormányzata</w:t>
      </w:r>
      <w:r w:rsidRPr="00E63A91">
        <w:rPr>
          <w:rFonts w:ascii="Arial" w:hAnsi="Arial" w:cs="Arial"/>
        </w:rPr>
        <w:t>.</w:t>
      </w:r>
    </w:p>
    <w:p w:rsidR="00DC4705" w:rsidRPr="00E63A91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Csempeszkopács</w:t>
      </w:r>
      <w:r w:rsidRPr="00E63A91">
        <w:rPr>
          <w:rFonts w:ascii="Arial" w:hAnsi="Arial" w:cs="Arial"/>
          <w:b/>
        </w:rPr>
        <w:t xml:space="preserve"> Község Önkormányzata</w:t>
      </w:r>
      <w:r w:rsidRPr="00E63A91">
        <w:rPr>
          <w:rFonts w:ascii="Arial" w:hAnsi="Arial" w:cs="Arial"/>
        </w:rPr>
        <w:t>.</w:t>
      </w:r>
    </w:p>
    <w:p w:rsidR="00DC4705" w:rsidRPr="00E63A91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E63A91">
        <w:rPr>
          <w:rFonts w:ascii="Arial" w:hAnsi="Arial" w:cs="Arial"/>
          <w:b/>
        </w:rPr>
        <w:t>Zsennye Község Önkormányzata</w:t>
      </w:r>
      <w:r w:rsidRPr="00E63A91">
        <w:rPr>
          <w:rFonts w:ascii="Arial" w:hAnsi="Arial" w:cs="Arial"/>
        </w:rPr>
        <w:t>.</w:t>
      </w:r>
    </w:p>
    <w:p w:rsidR="00DC4705" w:rsidRPr="00E63A91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E63A91">
        <w:rPr>
          <w:rFonts w:ascii="Arial" w:hAnsi="Arial" w:cs="Arial"/>
          <w:b/>
        </w:rPr>
        <w:t>Tanakajd Község Önkormányzata</w:t>
      </w:r>
      <w:r w:rsidRPr="00E63A91">
        <w:rPr>
          <w:rFonts w:ascii="Arial" w:hAnsi="Arial" w:cs="Arial"/>
        </w:rPr>
        <w:t>.</w:t>
      </w:r>
    </w:p>
    <w:p w:rsidR="00DC4705" w:rsidRDefault="00DC4705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C4705" w:rsidRDefault="00DC4705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Jelzőrendszeres házi segítségnyújtás vonatkozásában az alábbi települések kérik a</w:t>
      </w:r>
      <w:r w:rsidR="0063542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63542C">
        <w:rPr>
          <w:rFonts w:ascii="Arial" w:hAnsi="Arial" w:cs="Arial"/>
          <w:sz w:val="24"/>
          <w:szCs w:val="24"/>
        </w:rPr>
        <w:t>Intézmény által történő feladat</w:t>
      </w:r>
      <w:r>
        <w:rPr>
          <w:rFonts w:ascii="Arial" w:hAnsi="Arial" w:cs="Arial"/>
          <w:sz w:val="24"/>
          <w:szCs w:val="24"/>
        </w:rPr>
        <w:t>ellátást:</w:t>
      </w:r>
    </w:p>
    <w:p w:rsidR="00DC4705" w:rsidRPr="00E63A91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E63A91">
        <w:rPr>
          <w:rFonts w:ascii="Arial" w:hAnsi="Arial" w:cs="Arial"/>
          <w:b/>
        </w:rPr>
        <w:t>Vát Község Önkormányzata</w:t>
      </w:r>
      <w:r w:rsidRPr="00E63A91">
        <w:rPr>
          <w:rFonts w:ascii="Arial" w:hAnsi="Arial" w:cs="Arial"/>
        </w:rPr>
        <w:t>.</w:t>
      </w:r>
    </w:p>
    <w:p w:rsidR="00DC4705" w:rsidRPr="00E63A91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E63A91">
        <w:rPr>
          <w:rFonts w:ascii="Arial" w:hAnsi="Arial" w:cs="Arial"/>
          <w:b/>
        </w:rPr>
        <w:t>Meszlen Község Önkormányzata</w:t>
      </w:r>
      <w:r w:rsidRPr="00E63A91">
        <w:rPr>
          <w:rFonts w:ascii="Arial" w:hAnsi="Arial" w:cs="Arial"/>
        </w:rPr>
        <w:t>.</w:t>
      </w:r>
    </w:p>
    <w:p w:rsidR="00DC4705" w:rsidRPr="00E63A91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E63A91">
        <w:rPr>
          <w:rFonts w:ascii="Arial" w:hAnsi="Arial" w:cs="Arial"/>
          <w:b/>
        </w:rPr>
        <w:t>Acsád Község Önkormányzata</w:t>
      </w:r>
      <w:r w:rsidRPr="00E63A91">
        <w:rPr>
          <w:rFonts w:ascii="Arial" w:hAnsi="Arial" w:cs="Arial"/>
        </w:rPr>
        <w:t>.</w:t>
      </w:r>
    </w:p>
    <w:p w:rsidR="00DC4705" w:rsidRDefault="00DC4705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C4705" w:rsidRDefault="00DC4705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Házi segítségnyújtás és Jelzőrendszeres házi segítségnyújtás vonatkozásában az alábbi települések kérik a</w:t>
      </w:r>
      <w:r w:rsidR="0063542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63542C">
        <w:rPr>
          <w:rFonts w:ascii="Arial" w:hAnsi="Arial" w:cs="Arial"/>
          <w:sz w:val="24"/>
          <w:szCs w:val="24"/>
        </w:rPr>
        <w:t>Intézmény által történő feladat</w:t>
      </w:r>
      <w:r>
        <w:rPr>
          <w:rFonts w:ascii="Arial" w:hAnsi="Arial" w:cs="Arial"/>
          <w:sz w:val="24"/>
          <w:szCs w:val="24"/>
        </w:rPr>
        <w:t>ellátást:</w:t>
      </w:r>
    </w:p>
    <w:p w:rsidR="00DC4705" w:rsidRPr="00D718D4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D718D4">
        <w:rPr>
          <w:rFonts w:ascii="Arial" w:hAnsi="Arial" w:cs="Arial"/>
          <w:b/>
        </w:rPr>
        <w:t>Söpte Község Önkormányzata.</w:t>
      </w:r>
    </w:p>
    <w:p w:rsidR="00DC4705" w:rsidRPr="00D718D4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D718D4">
        <w:rPr>
          <w:rFonts w:ascii="Arial" w:hAnsi="Arial" w:cs="Arial"/>
          <w:b/>
        </w:rPr>
        <w:t>Salköveskút Község Önkormányzata</w:t>
      </w:r>
    </w:p>
    <w:p w:rsidR="00DC4705" w:rsidRPr="00D718D4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D718D4">
        <w:rPr>
          <w:rFonts w:ascii="Arial" w:hAnsi="Arial" w:cs="Arial"/>
          <w:b/>
        </w:rPr>
        <w:t>Vasasszonyfa Község Önkormányzata</w:t>
      </w:r>
    </w:p>
    <w:p w:rsidR="00DC4705" w:rsidRPr="00D718D4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D718D4">
        <w:rPr>
          <w:rFonts w:ascii="Arial" w:hAnsi="Arial" w:cs="Arial"/>
          <w:b/>
        </w:rPr>
        <w:t>Vassurány Község Önkormányzata</w:t>
      </w:r>
    </w:p>
    <w:p w:rsidR="00DC4705" w:rsidRPr="00D718D4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D718D4">
        <w:rPr>
          <w:rFonts w:ascii="Arial" w:hAnsi="Arial" w:cs="Arial"/>
          <w:b/>
        </w:rPr>
        <w:t>Pornóapáti Község Önkormányzata</w:t>
      </w:r>
    </w:p>
    <w:p w:rsidR="00DC4705" w:rsidRPr="00D718D4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D718D4">
        <w:rPr>
          <w:rFonts w:ascii="Arial" w:hAnsi="Arial" w:cs="Arial"/>
          <w:b/>
        </w:rPr>
        <w:t>Horvátlövő Község Önkormányzata</w:t>
      </w:r>
    </w:p>
    <w:p w:rsidR="00DC4705" w:rsidRPr="00D718D4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D718D4">
        <w:rPr>
          <w:rFonts w:ascii="Arial" w:hAnsi="Arial" w:cs="Arial"/>
          <w:b/>
        </w:rPr>
        <w:t>Vaskeresztes Község Önkormányzata</w:t>
      </w:r>
    </w:p>
    <w:p w:rsidR="00DC4705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D718D4">
        <w:rPr>
          <w:rFonts w:ascii="Arial" w:hAnsi="Arial" w:cs="Arial"/>
          <w:b/>
        </w:rPr>
        <w:t>Szentpéterfa Község Önkormányzata</w:t>
      </w:r>
    </w:p>
    <w:p w:rsidR="00DC4705" w:rsidRPr="00E63A91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Nemesbőd</w:t>
      </w:r>
      <w:r w:rsidRPr="00E63A91">
        <w:rPr>
          <w:rFonts w:ascii="Arial" w:hAnsi="Arial" w:cs="Arial"/>
          <w:b/>
        </w:rPr>
        <w:t xml:space="preserve"> Község Önkormányzata</w:t>
      </w:r>
      <w:r w:rsidRPr="00E63A91">
        <w:rPr>
          <w:rFonts w:ascii="Arial" w:hAnsi="Arial" w:cs="Arial"/>
        </w:rPr>
        <w:t>.</w:t>
      </w:r>
    </w:p>
    <w:p w:rsidR="00DC4705" w:rsidRPr="00D718D4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D718D4">
        <w:rPr>
          <w:rFonts w:ascii="Arial" w:hAnsi="Arial" w:cs="Arial"/>
          <w:b/>
        </w:rPr>
        <w:t>Torony Község Önkormányzata</w:t>
      </w:r>
    </w:p>
    <w:p w:rsidR="00DC4705" w:rsidRPr="00D718D4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D718D4">
        <w:rPr>
          <w:rFonts w:ascii="Arial" w:hAnsi="Arial" w:cs="Arial"/>
          <w:b/>
        </w:rPr>
        <w:lastRenderedPageBreak/>
        <w:t>Dozmat Község Önkormányzata</w:t>
      </w:r>
    </w:p>
    <w:p w:rsidR="00DC4705" w:rsidRPr="00D718D4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D718D4">
        <w:rPr>
          <w:rFonts w:ascii="Arial" w:hAnsi="Arial" w:cs="Arial"/>
          <w:b/>
        </w:rPr>
        <w:t>Felsőcsatár Község Önkormányzata</w:t>
      </w:r>
    </w:p>
    <w:p w:rsidR="00DC4705" w:rsidRPr="00D718D4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D718D4">
        <w:rPr>
          <w:rFonts w:ascii="Arial" w:hAnsi="Arial" w:cs="Arial"/>
          <w:b/>
        </w:rPr>
        <w:t>Sé Község Önkormányzata</w:t>
      </w:r>
    </w:p>
    <w:p w:rsidR="00DC4705" w:rsidRPr="00D718D4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D718D4">
        <w:rPr>
          <w:rFonts w:ascii="Arial" w:hAnsi="Arial" w:cs="Arial"/>
          <w:b/>
        </w:rPr>
        <w:t>Perenye Község Önkormányzata</w:t>
      </w:r>
    </w:p>
    <w:p w:rsidR="00DC4705" w:rsidRPr="00D718D4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/>
        </w:rPr>
      </w:pPr>
      <w:r w:rsidRPr="00D718D4">
        <w:rPr>
          <w:rFonts w:ascii="Arial" w:hAnsi="Arial" w:cs="Arial"/>
          <w:b/>
        </w:rPr>
        <w:t>Bucsu Község Önkormányzata</w:t>
      </w:r>
    </w:p>
    <w:p w:rsidR="00DC4705" w:rsidRPr="00D718D4" w:rsidRDefault="00DC4705" w:rsidP="00A967CF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D718D4">
        <w:rPr>
          <w:rFonts w:ascii="Arial" w:hAnsi="Arial" w:cs="Arial"/>
          <w:b/>
        </w:rPr>
        <w:t>Narda Község Önkormányzata</w:t>
      </w:r>
    </w:p>
    <w:p w:rsidR="00DC4705" w:rsidRDefault="00DC4705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C4705" w:rsidRPr="00733412" w:rsidRDefault="00DC4705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3412">
        <w:rPr>
          <w:rFonts w:ascii="Arial" w:hAnsi="Arial" w:cs="Arial"/>
          <w:bCs/>
          <w:sz w:val="24"/>
          <w:szCs w:val="24"/>
        </w:rPr>
        <w:t xml:space="preserve">A szerződésben </w:t>
      </w:r>
      <w:r w:rsidRPr="00733412">
        <w:rPr>
          <w:rFonts w:ascii="Arial" w:hAnsi="Arial" w:cs="Arial"/>
          <w:sz w:val="24"/>
          <w:szCs w:val="24"/>
        </w:rPr>
        <w:t xml:space="preserve">vállalt feladatok teljesítéséért az ellátottakra tekintettel az érintett települések hozzájárulást fizetnek. </w:t>
      </w:r>
      <w:r>
        <w:rPr>
          <w:rFonts w:ascii="Arial" w:hAnsi="Arial" w:cs="Arial"/>
          <w:sz w:val="24"/>
          <w:szCs w:val="24"/>
        </w:rPr>
        <w:t>A</w:t>
      </w:r>
      <w:r w:rsidRPr="00733412">
        <w:rPr>
          <w:rFonts w:ascii="Arial" w:hAnsi="Arial" w:cs="Arial"/>
          <w:sz w:val="24"/>
          <w:szCs w:val="24"/>
        </w:rPr>
        <w:t xml:space="preserve"> szolgáltatásokért fizetendő térítési díjak mértéke minden évben meghatározásra kerül.</w:t>
      </w:r>
    </w:p>
    <w:p w:rsidR="00DC4705" w:rsidRDefault="00C5323B" w:rsidP="00A967CF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2016. március 31. napjáig</w:t>
      </w:r>
      <w:r w:rsidRPr="00853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szolgáltatásokért fizetendő díjakat a Közgyűlés 162/2015.(IV. 16.) Kgy. számú határozatával hagyta jóvá, amely </w:t>
      </w:r>
      <w:r w:rsidR="00DC4705" w:rsidRPr="0085390B">
        <w:rPr>
          <w:rFonts w:ascii="Arial" w:hAnsi="Arial" w:cs="Arial"/>
        </w:rPr>
        <w:t xml:space="preserve">a községi önkormányzatok </w:t>
      </w:r>
      <w:r>
        <w:rPr>
          <w:rFonts w:ascii="Arial" w:hAnsi="Arial" w:cs="Arial"/>
        </w:rPr>
        <w:t>képviselő testületei által is elfogadásra került</w:t>
      </w:r>
      <w:r w:rsidR="00E96C1B">
        <w:rPr>
          <w:rFonts w:ascii="Arial" w:hAnsi="Arial" w:cs="Arial"/>
        </w:rPr>
        <w:t>. A</w:t>
      </w:r>
      <w:r>
        <w:rPr>
          <w:rFonts w:ascii="Arial" w:hAnsi="Arial" w:cs="Arial"/>
        </w:rPr>
        <w:t xml:space="preserve"> </w:t>
      </w:r>
      <w:r w:rsidR="00DC4705" w:rsidRPr="0085390B">
        <w:rPr>
          <w:rFonts w:ascii="Arial" w:hAnsi="Arial" w:cs="Arial"/>
        </w:rPr>
        <w:t>szolgáltatásokért fize</w:t>
      </w:r>
      <w:r w:rsidR="00E96C1B">
        <w:rPr>
          <w:rFonts w:ascii="Arial" w:hAnsi="Arial" w:cs="Arial"/>
        </w:rPr>
        <w:t>tendő díjak az alábbiak</w:t>
      </w:r>
      <w:r w:rsidR="00DC4705" w:rsidRPr="0085390B">
        <w:rPr>
          <w:rFonts w:ascii="Arial" w:hAnsi="Arial" w:cs="Arial"/>
        </w:rPr>
        <w:t>:</w:t>
      </w:r>
    </w:p>
    <w:p w:rsidR="00DC4705" w:rsidRDefault="00DC4705" w:rsidP="00A967CF">
      <w:pPr>
        <w:tabs>
          <w:tab w:val="num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DC4705" w:rsidRPr="00733412" w:rsidRDefault="00DC4705" w:rsidP="00A967CF">
      <w:pPr>
        <w:numPr>
          <w:ilvl w:val="0"/>
          <w:numId w:val="34"/>
        </w:numPr>
        <w:tabs>
          <w:tab w:val="num" w:pos="1440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>családsegítés: 908 Ft/lakos/év</w:t>
      </w:r>
    </w:p>
    <w:p w:rsidR="00DC4705" w:rsidRDefault="00DC4705" w:rsidP="00A967CF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>gyermekjóléti szolgáltatás: 4.876 Ft/18 év alatti lakos/év</w:t>
      </w:r>
    </w:p>
    <w:p w:rsidR="00DC4705" w:rsidRPr="00733412" w:rsidRDefault="00DC4705" w:rsidP="00A967CF">
      <w:pPr>
        <w:numPr>
          <w:ilvl w:val="0"/>
          <w:numId w:val="34"/>
        </w:numPr>
        <w:tabs>
          <w:tab w:val="num" w:pos="1440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>házi segítségnyújtás: 1.235 Ft/gondozási óra</w:t>
      </w:r>
    </w:p>
    <w:p w:rsidR="00DC4705" w:rsidRDefault="00DC4705" w:rsidP="00A967CF">
      <w:pPr>
        <w:numPr>
          <w:ilvl w:val="0"/>
          <w:numId w:val="34"/>
        </w:numPr>
        <w:tabs>
          <w:tab w:val="num" w:pos="1440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>jelzőrendszeres házi segítségnyújtás</w:t>
      </w:r>
      <w:r>
        <w:rPr>
          <w:rFonts w:ascii="Arial" w:hAnsi="Arial" w:cs="Arial"/>
        </w:rPr>
        <w:t xml:space="preserve">: </w:t>
      </w:r>
      <w:r w:rsidRPr="00733412">
        <w:rPr>
          <w:rFonts w:ascii="Arial" w:hAnsi="Arial" w:cs="Arial"/>
        </w:rPr>
        <w:t>446 Ft/gondozási nap</w:t>
      </w:r>
      <w:r w:rsidR="00C73AE7">
        <w:rPr>
          <w:rFonts w:ascii="Arial" w:hAnsi="Arial" w:cs="Arial"/>
        </w:rPr>
        <w:t>.</w:t>
      </w:r>
    </w:p>
    <w:p w:rsidR="00DC4705" w:rsidRDefault="00DC4705" w:rsidP="00A967CF">
      <w:pPr>
        <w:jc w:val="both"/>
        <w:rPr>
          <w:rFonts w:ascii="Arial" w:hAnsi="Arial" w:cs="Arial"/>
        </w:rPr>
      </w:pPr>
    </w:p>
    <w:p w:rsidR="0002255C" w:rsidRDefault="0002255C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255C">
        <w:rPr>
          <w:rFonts w:ascii="Arial" w:hAnsi="Arial" w:cs="Arial"/>
          <w:sz w:val="24"/>
          <w:szCs w:val="24"/>
        </w:rPr>
        <w:t xml:space="preserve">Tájékoztatom továbbá a Tisztelt Közgyűlést, hogy Acsád, Meszlen, Nemesbőd, Vát Község polgármesterei levélben jelezték Szombathely Megyei Jogú Város Önkormányzatának, hogy 2016. január 1. </w:t>
      </w:r>
      <w:r w:rsidRPr="0002255C">
        <w:rPr>
          <w:rFonts w:ascii="Arial" w:hAnsi="Arial" w:cs="Arial"/>
          <w:sz w:val="24"/>
          <w:szCs w:val="24"/>
        </w:rPr>
        <w:lastRenderedPageBreak/>
        <w:t xml:space="preserve">napjától a családsegítési, valamint a gyermekjóléti feladatok ellátását nem az Intézménnyel kívánják megoldani. Emiatt indokolttá vált a 2014. május 1. napján kötött szociális és gyermekjóléti alapszolgáltatások elvégzésére vonatkozó határozatlan idejű feladat-ellátási szerződés módosítása is. </w:t>
      </w:r>
    </w:p>
    <w:p w:rsidR="00DC4705" w:rsidRPr="00733412" w:rsidRDefault="00DC4705" w:rsidP="00A967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községi ö</w:t>
      </w:r>
      <w:r w:rsidRPr="00733412">
        <w:rPr>
          <w:rFonts w:ascii="Arial" w:hAnsi="Arial" w:cs="Arial"/>
        </w:rPr>
        <w:t xml:space="preserve">nkormányzatokkal és </w:t>
      </w:r>
      <w:r w:rsidR="00AD76A7">
        <w:rPr>
          <w:rFonts w:ascii="Arial" w:hAnsi="Arial" w:cs="Arial"/>
        </w:rPr>
        <w:t>az Intézmén</w:t>
      </w:r>
      <w:r w:rsidR="00A967CF">
        <w:rPr>
          <w:rFonts w:ascii="Arial" w:hAnsi="Arial" w:cs="Arial"/>
        </w:rPr>
        <w:t>n</w:t>
      </w:r>
      <w:r w:rsidR="00AD76A7">
        <w:rPr>
          <w:rFonts w:ascii="Arial" w:hAnsi="Arial" w:cs="Arial"/>
        </w:rPr>
        <w:t>y</w:t>
      </w:r>
      <w:r w:rsidR="00A967CF">
        <w:rPr>
          <w:rFonts w:ascii="Arial" w:hAnsi="Arial" w:cs="Arial"/>
        </w:rPr>
        <w:t>el</w:t>
      </w:r>
      <w:r w:rsidRPr="00733412">
        <w:rPr>
          <w:rFonts w:ascii="Arial" w:hAnsi="Arial" w:cs="Arial"/>
        </w:rPr>
        <w:t xml:space="preserve"> előzetesen egyeztetett feladat-ellátási szerződés módosítások tervezeteit</w:t>
      </w:r>
      <w:r>
        <w:rPr>
          <w:rFonts w:ascii="Arial" w:hAnsi="Arial" w:cs="Arial"/>
        </w:rPr>
        <w:t xml:space="preserve">, valamint </w:t>
      </w:r>
      <w:r w:rsidRPr="00733412">
        <w:rPr>
          <w:rFonts w:ascii="Arial" w:hAnsi="Arial" w:cs="Arial"/>
        </w:rPr>
        <w:t>a módosítással egységes szerkezetbe foglalt feladat-ellátási szerződés</w:t>
      </w:r>
      <w:r w:rsidR="0002255C">
        <w:rPr>
          <w:rFonts w:ascii="Arial" w:hAnsi="Arial" w:cs="Arial"/>
        </w:rPr>
        <w:t>eke</w:t>
      </w:r>
      <w:r w:rsidRPr="0073341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az előterjesztés </w:t>
      </w:r>
      <w:r w:rsidR="0002255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73341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3</w:t>
      </w:r>
      <w:r w:rsidR="00B15F8A">
        <w:rPr>
          <w:rFonts w:ascii="Arial" w:hAnsi="Arial" w:cs="Arial"/>
        </w:rPr>
        <w:t>5</w:t>
      </w:r>
      <w:r w:rsidRPr="007334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számú</w:t>
      </w:r>
      <w:r w:rsidRPr="00733412">
        <w:rPr>
          <w:rFonts w:ascii="Arial" w:hAnsi="Arial" w:cs="Arial"/>
        </w:rPr>
        <w:t xml:space="preserve"> mellékletei képezik.</w:t>
      </w:r>
    </w:p>
    <w:p w:rsidR="0093639E" w:rsidRDefault="0093639E" w:rsidP="00A967CF">
      <w:pPr>
        <w:ind w:hanging="720"/>
        <w:jc w:val="both"/>
        <w:rPr>
          <w:rFonts w:ascii="Arial" w:hAnsi="Arial" w:cs="Arial"/>
        </w:rPr>
      </w:pPr>
    </w:p>
    <w:p w:rsidR="0093639E" w:rsidRDefault="0093639E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C4705" w:rsidRPr="00494B58" w:rsidRDefault="00DC4705" w:rsidP="00A967C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34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z előzőekben leírtak </w:t>
      </w:r>
      <w:r w:rsidR="003A4483">
        <w:rPr>
          <w:rFonts w:ascii="Arial" w:hAnsi="Arial" w:cs="Arial"/>
          <w:sz w:val="24"/>
          <w:szCs w:val="24"/>
        </w:rPr>
        <w:t>alapján</w:t>
      </w:r>
      <w:r>
        <w:rPr>
          <w:rFonts w:ascii="Arial" w:hAnsi="Arial" w:cs="Arial"/>
          <w:sz w:val="24"/>
          <w:szCs w:val="24"/>
        </w:rPr>
        <w:t xml:space="preserve"> indokolt </w:t>
      </w:r>
      <w:r w:rsidR="00AD76A7">
        <w:rPr>
          <w:rFonts w:ascii="Arial" w:hAnsi="Arial" w:cs="Arial"/>
          <w:sz w:val="24"/>
          <w:szCs w:val="24"/>
        </w:rPr>
        <w:t xml:space="preserve">az Intézmény </w:t>
      </w:r>
      <w:r w:rsidRPr="00733412">
        <w:rPr>
          <w:rFonts w:ascii="Arial" w:hAnsi="Arial" w:cs="Arial"/>
          <w:sz w:val="24"/>
          <w:szCs w:val="24"/>
        </w:rPr>
        <w:t>Alapító Okiratának módosítás</w:t>
      </w:r>
      <w:r>
        <w:rPr>
          <w:rFonts w:ascii="Arial" w:hAnsi="Arial" w:cs="Arial"/>
          <w:sz w:val="24"/>
          <w:szCs w:val="24"/>
        </w:rPr>
        <w:t>a, mivel</w:t>
      </w:r>
      <w:r w:rsidR="003A4483">
        <w:rPr>
          <w:rFonts w:ascii="Arial" w:hAnsi="Arial" w:cs="Arial"/>
          <w:sz w:val="24"/>
          <w:szCs w:val="24"/>
        </w:rPr>
        <w:t xml:space="preserve"> a</w:t>
      </w:r>
      <w:r w:rsidRPr="00494B58">
        <w:rPr>
          <w:rFonts w:ascii="Arial" w:hAnsi="Arial" w:cs="Arial"/>
          <w:sz w:val="24"/>
          <w:szCs w:val="24"/>
        </w:rPr>
        <w:t xml:space="preserve"> költségvetési szerv illetékessége, működési terület</w:t>
      </w:r>
      <w:r>
        <w:rPr>
          <w:rFonts w:ascii="Arial" w:hAnsi="Arial" w:cs="Arial"/>
          <w:sz w:val="24"/>
          <w:szCs w:val="24"/>
        </w:rPr>
        <w:t>e</w:t>
      </w:r>
      <w:r w:rsidR="00AD76A7">
        <w:rPr>
          <w:rFonts w:ascii="Arial" w:hAnsi="Arial" w:cs="Arial"/>
          <w:sz w:val="24"/>
          <w:szCs w:val="24"/>
        </w:rPr>
        <w:t xml:space="preserve"> 2016. január 1. napjától megváltozik.</w:t>
      </w:r>
      <w:r w:rsidRPr="00494B58">
        <w:rPr>
          <w:rFonts w:ascii="Arial" w:hAnsi="Arial" w:cs="Arial"/>
          <w:sz w:val="24"/>
          <w:szCs w:val="24"/>
        </w:rPr>
        <w:t xml:space="preserve"> </w:t>
      </w:r>
    </w:p>
    <w:p w:rsidR="00DC4705" w:rsidRPr="00733412" w:rsidRDefault="00AD76A7" w:rsidP="00A967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 </w:t>
      </w:r>
      <w:r w:rsidR="00DC4705" w:rsidRPr="00733412">
        <w:rPr>
          <w:rFonts w:ascii="Arial" w:hAnsi="Arial" w:cs="Arial"/>
        </w:rPr>
        <w:t>Mód</w:t>
      </w:r>
      <w:r>
        <w:rPr>
          <w:rFonts w:ascii="Arial" w:hAnsi="Arial" w:cs="Arial"/>
        </w:rPr>
        <w:t>osító Okirata az előterjesztés 3</w:t>
      </w:r>
      <w:r w:rsidR="0002255C">
        <w:rPr>
          <w:rFonts w:ascii="Arial" w:hAnsi="Arial" w:cs="Arial"/>
        </w:rPr>
        <w:t>6</w:t>
      </w:r>
      <w:r w:rsidR="00DC4705" w:rsidRPr="00733412">
        <w:rPr>
          <w:rFonts w:ascii="Arial" w:hAnsi="Arial" w:cs="Arial"/>
        </w:rPr>
        <w:t>. számú, a módosításokkal egybeszerkesztett Al</w:t>
      </w:r>
      <w:r>
        <w:rPr>
          <w:rFonts w:ascii="Arial" w:hAnsi="Arial" w:cs="Arial"/>
        </w:rPr>
        <w:t>apító Okirata az előterjesztés 3</w:t>
      </w:r>
      <w:r w:rsidR="0002255C">
        <w:rPr>
          <w:rFonts w:ascii="Arial" w:hAnsi="Arial" w:cs="Arial"/>
        </w:rPr>
        <w:t>7</w:t>
      </w:r>
      <w:r w:rsidR="00DC4705" w:rsidRPr="00733412">
        <w:rPr>
          <w:rFonts w:ascii="Arial" w:hAnsi="Arial" w:cs="Arial"/>
        </w:rPr>
        <w:t>. számú mellékletét képezi.</w:t>
      </w:r>
    </w:p>
    <w:p w:rsidR="00DC4705" w:rsidRPr="00733412" w:rsidRDefault="00DC4705" w:rsidP="00A967CF">
      <w:pPr>
        <w:ind w:hanging="720"/>
        <w:jc w:val="both"/>
        <w:rPr>
          <w:rFonts w:ascii="Arial" w:hAnsi="Arial" w:cs="Arial"/>
        </w:rPr>
      </w:pPr>
    </w:p>
    <w:p w:rsidR="00DC4705" w:rsidRDefault="00DC4705" w:rsidP="00A967CF">
      <w:pPr>
        <w:jc w:val="both"/>
        <w:rPr>
          <w:rFonts w:ascii="Arial" w:hAnsi="Arial" w:cs="Arial"/>
          <w:bCs/>
          <w:color w:val="000000"/>
        </w:rPr>
      </w:pPr>
      <w:r w:rsidRPr="00733412">
        <w:rPr>
          <w:rFonts w:ascii="Arial" w:hAnsi="Arial" w:cs="Arial"/>
        </w:rPr>
        <w:t xml:space="preserve">Tájékoztatom a Tisztelt Közgyűlést, hogy </w:t>
      </w:r>
      <w:hyperlink r:id="rId7" w:history="1">
        <w:r w:rsidRPr="00733412">
          <w:rPr>
            <w:rFonts w:ascii="Arial" w:hAnsi="Arial" w:cs="Arial"/>
            <w:bCs/>
            <w:color w:val="000000"/>
          </w:rPr>
          <w:t>az államháztartásról szóló 2011. évi CXCV</w:t>
        </w:r>
        <w:r>
          <w:rPr>
            <w:rFonts w:ascii="Arial" w:hAnsi="Arial" w:cs="Arial"/>
            <w:bCs/>
            <w:color w:val="000000"/>
          </w:rPr>
          <w:t>.</w:t>
        </w:r>
        <w:r w:rsidRPr="00733412">
          <w:rPr>
            <w:rFonts w:ascii="Arial" w:hAnsi="Arial" w:cs="Arial"/>
            <w:bCs/>
            <w:color w:val="000000"/>
          </w:rPr>
          <w:t xml:space="preserve"> törvény (továbbiakban: Áht.) 8/A. § (2) bekezdés és 11. § (7) bekezdés, valamint a 111. § (26) bekezdés értelmében 2015. január 1</w:t>
        </w:r>
        <w:r>
          <w:rPr>
            <w:rFonts w:ascii="Arial" w:hAnsi="Arial" w:cs="Arial"/>
            <w:bCs/>
            <w:color w:val="000000"/>
          </w:rPr>
          <w:t>. napjától</w:t>
        </w:r>
        <w:r w:rsidRPr="00733412">
          <w:rPr>
            <w:rFonts w:ascii="Arial" w:hAnsi="Arial" w:cs="Arial"/>
            <w:bCs/>
            <w:color w:val="000000"/>
          </w:rPr>
          <w:t xml:space="preserve"> az alapító, módosító és megszüntető okiratokat a Magyar Államkincstár honlapján közzétett formanyomtatványok szerint kell elkészíteni.</w:t>
        </w:r>
      </w:hyperlink>
      <w:r w:rsidRPr="00733412">
        <w:rPr>
          <w:rFonts w:ascii="Arial" w:hAnsi="Arial" w:cs="Arial"/>
          <w:bCs/>
          <w:color w:val="000000"/>
        </w:rPr>
        <w:t xml:space="preserve"> A csatolt okiratok az előírt formátumban készültek. </w:t>
      </w:r>
    </w:p>
    <w:p w:rsidR="00691DBE" w:rsidRDefault="00691DBE" w:rsidP="00691DBE">
      <w:pPr>
        <w:jc w:val="both"/>
        <w:rPr>
          <w:rFonts w:ascii="Arial" w:hAnsi="Arial" w:cs="Arial"/>
        </w:rPr>
      </w:pPr>
    </w:p>
    <w:p w:rsidR="00691DBE" w:rsidRDefault="00691DBE" w:rsidP="00691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előterjesztés 1-37. sz. mellékletei terjedelmükre tekintettel csak elektronikus formában kerülnek kiküldésre, melyek elérhetősége: </w:t>
      </w:r>
      <w:hyperlink r:id="rId8" w:history="1">
        <w:r w:rsidR="004D3093" w:rsidRPr="00AA5618">
          <w:rPr>
            <w:rStyle w:val="Hiperhivatkozs"/>
            <w:sz w:val="24"/>
            <w:szCs w:val="24"/>
          </w:rPr>
          <w:t>www.szombathely.hu/Közgyűlés/E-Közgyűlés/</w:t>
        </w:r>
      </w:hyperlink>
      <w:r>
        <w:rPr>
          <w:rFonts w:ascii="Arial" w:hAnsi="Arial" w:cs="Arial"/>
        </w:rPr>
        <w:t xml:space="preserve"> 2015.</w:t>
      </w:r>
    </w:p>
    <w:p w:rsidR="00691DBE" w:rsidRDefault="00691DBE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39E" w:rsidRDefault="0093639E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3412">
        <w:rPr>
          <w:rFonts w:ascii="Arial" w:hAnsi="Arial" w:cs="Arial"/>
          <w:sz w:val="24"/>
          <w:szCs w:val="24"/>
        </w:rPr>
        <w:t>Kérem a Tisztelt Közgyűlést, hogy az előterjesztést megtárgyalni, és a határozati javaslato</w:t>
      </w:r>
      <w:r>
        <w:rPr>
          <w:rFonts w:ascii="Arial" w:hAnsi="Arial" w:cs="Arial"/>
          <w:sz w:val="24"/>
          <w:szCs w:val="24"/>
        </w:rPr>
        <w:t>ka</w:t>
      </w:r>
      <w:r w:rsidRPr="00733412">
        <w:rPr>
          <w:rFonts w:ascii="Arial" w:hAnsi="Arial" w:cs="Arial"/>
          <w:sz w:val="24"/>
          <w:szCs w:val="24"/>
        </w:rPr>
        <w:t>t elfogadni szíveskedjék.</w:t>
      </w:r>
    </w:p>
    <w:p w:rsidR="00C73AE7" w:rsidRDefault="00C73AE7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3AE7" w:rsidRDefault="00C73AE7" w:rsidP="00A967C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39E" w:rsidRDefault="0093639E" w:rsidP="00A967CF">
      <w:pPr>
        <w:jc w:val="both"/>
        <w:rPr>
          <w:rFonts w:ascii="Arial" w:hAnsi="Arial" w:cs="Arial"/>
          <w:b/>
        </w:rPr>
      </w:pPr>
      <w:r w:rsidRPr="00C73AE7">
        <w:rPr>
          <w:rFonts w:ascii="Arial" w:hAnsi="Arial" w:cs="Arial"/>
          <w:b/>
        </w:rPr>
        <w:t>Szombathely, 2015.</w:t>
      </w:r>
      <w:r w:rsidR="004D3093" w:rsidRPr="00C73AE7">
        <w:rPr>
          <w:rFonts w:ascii="Arial" w:hAnsi="Arial" w:cs="Arial"/>
          <w:b/>
        </w:rPr>
        <w:t xml:space="preserve"> december „…….”.</w:t>
      </w:r>
    </w:p>
    <w:p w:rsidR="00C73AE7" w:rsidRPr="00C73AE7" w:rsidRDefault="00C73AE7" w:rsidP="00A967CF">
      <w:pPr>
        <w:jc w:val="both"/>
        <w:rPr>
          <w:rFonts w:ascii="Arial" w:hAnsi="Arial" w:cs="Arial"/>
          <w:b/>
        </w:rPr>
      </w:pPr>
    </w:p>
    <w:p w:rsidR="0093639E" w:rsidRDefault="0093639E" w:rsidP="00A967CF">
      <w:pPr>
        <w:jc w:val="both"/>
        <w:rPr>
          <w:rFonts w:ascii="Arial" w:hAnsi="Arial" w:cs="Arial"/>
          <w:b/>
        </w:rPr>
      </w:pP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  <w:b/>
        </w:rPr>
        <w:tab/>
      </w:r>
    </w:p>
    <w:p w:rsidR="0093639E" w:rsidRPr="00733412" w:rsidRDefault="0093639E" w:rsidP="00A967CF">
      <w:pPr>
        <w:ind w:left="5664" w:firstLine="708"/>
        <w:jc w:val="both"/>
        <w:rPr>
          <w:rFonts w:ascii="Arial" w:hAnsi="Arial" w:cs="Arial"/>
          <w:b/>
        </w:rPr>
      </w:pPr>
      <w:r w:rsidRPr="00733412">
        <w:rPr>
          <w:rFonts w:ascii="Arial" w:hAnsi="Arial" w:cs="Arial"/>
          <w:b/>
        </w:rPr>
        <w:t>(:Dr. Puskás Tivadar:)</w:t>
      </w:r>
    </w:p>
    <w:p w:rsidR="00EF089C" w:rsidRDefault="00EF089C" w:rsidP="00A967CF">
      <w:pPr>
        <w:pStyle w:val="Cm"/>
        <w:rPr>
          <w:rFonts w:ascii="Arial" w:hAnsi="Arial" w:cs="Arial"/>
          <w:u w:val="none"/>
        </w:rPr>
      </w:pPr>
    </w:p>
    <w:p w:rsidR="0093639E" w:rsidRDefault="0093639E" w:rsidP="00A967CF">
      <w:pPr>
        <w:pStyle w:val="Cm"/>
        <w:rPr>
          <w:rFonts w:ascii="Arial" w:hAnsi="Arial" w:cs="Arial"/>
          <w:u w:val="none"/>
        </w:rPr>
      </w:pPr>
      <w:r w:rsidRPr="007F0D75">
        <w:rPr>
          <w:rFonts w:ascii="Arial" w:hAnsi="Arial" w:cs="Arial"/>
          <w:u w:val="none"/>
        </w:rPr>
        <w:t>I.</w:t>
      </w:r>
    </w:p>
    <w:p w:rsidR="00DC4705" w:rsidRPr="00733412" w:rsidRDefault="00DC4705" w:rsidP="00A967CF">
      <w:pPr>
        <w:pStyle w:val="Cm"/>
        <w:rPr>
          <w:rFonts w:ascii="Arial" w:hAnsi="Arial" w:cs="Arial"/>
        </w:rPr>
      </w:pPr>
      <w:r w:rsidRPr="00733412">
        <w:rPr>
          <w:rFonts w:ascii="Arial" w:hAnsi="Arial" w:cs="Arial"/>
        </w:rPr>
        <w:t>HATÁROZATI JAVASLAT</w:t>
      </w:r>
    </w:p>
    <w:p w:rsidR="00DC4705" w:rsidRPr="00733412" w:rsidRDefault="00DC4705" w:rsidP="00A967CF">
      <w:pPr>
        <w:jc w:val="center"/>
        <w:rPr>
          <w:rFonts w:ascii="Arial" w:hAnsi="Arial" w:cs="Arial"/>
          <w:b/>
          <w:u w:val="single"/>
        </w:rPr>
      </w:pPr>
      <w:r w:rsidRPr="00733412">
        <w:rPr>
          <w:rFonts w:ascii="Arial" w:hAnsi="Arial" w:cs="Arial"/>
          <w:b/>
          <w:u w:val="single"/>
        </w:rPr>
        <w:t>…/2015. (</w:t>
      </w:r>
      <w:r>
        <w:rPr>
          <w:rFonts w:ascii="Arial" w:hAnsi="Arial" w:cs="Arial"/>
          <w:b/>
          <w:u w:val="single"/>
        </w:rPr>
        <w:t>XII</w:t>
      </w:r>
      <w:r w:rsidRPr="00733412">
        <w:rPr>
          <w:rFonts w:ascii="Arial" w:hAnsi="Arial" w:cs="Arial"/>
          <w:b/>
          <w:u w:val="single"/>
        </w:rPr>
        <w:t>. 1</w:t>
      </w:r>
      <w:r>
        <w:rPr>
          <w:rFonts w:ascii="Arial" w:hAnsi="Arial" w:cs="Arial"/>
          <w:b/>
          <w:u w:val="single"/>
        </w:rPr>
        <w:t>0</w:t>
      </w:r>
      <w:r w:rsidRPr="00733412">
        <w:rPr>
          <w:rFonts w:ascii="Arial" w:hAnsi="Arial" w:cs="Arial"/>
          <w:b/>
          <w:u w:val="single"/>
        </w:rPr>
        <w:t>.) Kgy. számú határozat</w:t>
      </w:r>
    </w:p>
    <w:p w:rsidR="0093639E" w:rsidRDefault="0093639E" w:rsidP="00A967CF">
      <w:pPr>
        <w:pStyle w:val="Cm"/>
        <w:rPr>
          <w:rFonts w:ascii="Arial" w:hAnsi="Arial" w:cs="Arial"/>
        </w:rPr>
      </w:pPr>
    </w:p>
    <w:p w:rsidR="00DC4705" w:rsidRPr="00200B11" w:rsidRDefault="00DC4705" w:rsidP="00A967CF">
      <w:pPr>
        <w:pStyle w:val="Listaszerbekezds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0B11">
        <w:rPr>
          <w:rFonts w:ascii="Arial" w:hAnsi="Arial" w:cs="Arial"/>
          <w:sz w:val="24"/>
          <w:szCs w:val="24"/>
        </w:rPr>
        <w:t xml:space="preserve">Szombathely Megyei Jogú Város Közgyűlése </w:t>
      </w:r>
      <w:r w:rsidR="00200B11" w:rsidRPr="00200B11">
        <w:rPr>
          <w:rFonts w:ascii="Arial" w:hAnsi="Arial" w:cs="Arial"/>
          <w:sz w:val="24"/>
          <w:szCs w:val="24"/>
        </w:rPr>
        <w:t>a „</w:t>
      </w:r>
      <w:r w:rsidR="00200B11" w:rsidRPr="00200B11">
        <w:rPr>
          <w:rFonts w:ascii="Arial" w:hAnsi="Arial" w:cs="Arial"/>
          <w:color w:val="000000"/>
          <w:sz w:val="24"/>
          <w:szCs w:val="24"/>
        </w:rPr>
        <w:t xml:space="preserve">Javaslat </w:t>
      </w:r>
      <w:r w:rsidR="00200B11" w:rsidRPr="00200B11">
        <w:rPr>
          <w:rFonts w:ascii="Arial" w:hAnsi="Arial" w:cs="Arial"/>
          <w:sz w:val="24"/>
          <w:szCs w:val="24"/>
        </w:rPr>
        <w:t xml:space="preserve">a Pálos Károly Szociális Szolgáltató Központ és Gyermekjóléti Szolgálattal kapcsolatos döntések meghozatalára” című előterjesztést </w:t>
      </w:r>
      <w:r w:rsidRPr="00200B11">
        <w:rPr>
          <w:rFonts w:ascii="Arial" w:hAnsi="Arial" w:cs="Arial"/>
          <w:sz w:val="24"/>
          <w:szCs w:val="24"/>
        </w:rPr>
        <w:t xml:space="preserve">megtárgyalta és Szombathely Megyei Jogú Város Önkormányzata, valamint Söpte, Vasszécseny, Pornóapáti, Gencsapáti, Torony, Sé, Söpte, Salköveskút, Vasasszonyfa, Vassurány, Vasszécseny, Rum, Rábatöttös, Zsennye, Tanakajd, Csempeszkopács, Pornóapáti, Horvátlövő, Vaskeresztes, </w:t>
      </w:r>
      <w:r w:rsidRPr="00200B11">
        <w:rPr>
          <w:rFonts w:ascii="Arial" w:hAnsi="Arial" w:cs="Arial"/>
          <w:sz w:val="24"/>
          <w:szCs w:val="24"/>
        </w:rPr>
        <w:lastRenderedPageBreak/>
        <w:t xml:space="preserve">Szentpéterfa, Vát, Nemesbőd, Acsád, Meszlen, Torony, Dozmat, Felsőcsatár, Sé, Perenye, Bucsu és Narda települések önkormányzatai között megkötött feladat-ellátási megállapodások módosítását, illetve megállapodásokat  az előterjesztés </w:t>
      </w:r>
      <w:r w:rsidR="004E0F97" w:rsidRPr="00200B11">
        <w:rPr>
          <w:rFonts w:ascii="Arial" w:hAnsi="Arial" w:cs="Arial"/>
          <w:sz w:val="24"/>
          <w:szCs w:val="24"/>
        </w:rPr>
        <w:t>1</w:t>
      </w:r>
      <w:r w:rsidRPr="00200B11">
        <w:rPr>
          <w:rFonts w:ascii="Arial" w:hAnsi="Arial" w:cs="Arial"/>
          <w:sz w:val="24"/>
          <w:szCs w:val="24"/>
        </w:rPr>
        <w:t>-3</w:t>
      </w:r>
      <w:r w:rsidR="00282DA6">
        <w:rPr>
          <w:rFonts w:ascii="Arial" w:hAnsi="Arial" w:cs="Arial"/>
          <w:sz w:val="24"/>
          <w:szCs w:val="24"/>
        </w:rPr>
        <w:t>5</w:t>
      </w:r>
      <w:r w:rsidRPr="00200B11">
        <w:rPr>
          <w:rFonts w:ascii="Arial" w:hAnsi="Arial" w:cs="Arial"/>
          <w:sz w:val="24"/>
          <w:szCs w:val="24"/>
        </w:rPr>
        <w:t>. mellékletei szerinti tartalommal jóváhagyja.</w:t>
      </w:r>
    </w:p>
    <w:p w:rsidR="00DC4705" w:rsidRPr="00200B11" w:rsidRDefault="00DC4705" w:rsidP="00A967CF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C4705" w:rsidRPr="00200B11" w:rsidRDefault="00DC4705" w:rsidP="00A967CF">
      <w:pPr>
        <w:pStyle w:val="Listaszerbekezds"/>
        <w:numPr>
          <w:ilvl w:val="0"/>
          <w:numId w:val="3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00B11">
        <w:rPr>
          <w:rFonts w:ascii="Arial" w:hAnsi="Arial" w:cs="Arial"/>
          <w:sz w:val="24"/>
          <w:szCs w:val="24"/>
        </w:rPr>
        <w:t>A Közgyűlés felhatalmazza a polgármestert az 1.</w:t>
      </w:r>
      <w:r w:rsidR="00200B11" w:rsidRPr="00200B11">
        <w:rPr>
          <w:rFonts w:ascii="Arial" w:hAnsi="Arial" w:cs="Arial"/>
          <w:sz w:val="24"/>
          <w:szCs w:val="24"/>
        </w:rPr>
        <w:t xml:space="preserve"> </w:t>
      </w:r>
      <w:r w:rsidRPr="00200B11">
        <w:rPr>
          <w:rFonts w:ascii="Arial" w:hAnsi="Arial" w:cs="Arial"/>
          <w:sz w:val="24"/>
          <w:szCs w:val="24"/>
        </w:rPr>
        <w:t>pontban foglalt szerződések aláírására.</w:t>
      </w:r>
      <w:r w:rsidRPr="00200B11">
        <w:rPr>
          <w:rFonts w:ascii="Arial" w:hAnsi="Arial" w:cs="Arial"/>
          <w:sz w:val="24"/>
          <w:szCs w:val="24"/>
        </w:rPr>
        <w:tab/>
      </w:r>
    </w:p>
    <w:p w:rsidR="00DC4705" w:rsidRPr="00733412" w:rsidRDefault="00DC4705" w:rsidP="00A967CF">
      <w:pPr>
        <w:jc w:val="both"/>
        <w:rPr>
          <w:rFonts w:ascii="Arial" w:hAnsi="Arial" w:cs="Arial"/>
        </w:rPr>
      </w:pPr>
      <w:r w:rsidRPr="00733412">
        <w:rPr>
          <w:rFonts w:ascii="Arial" w:hAnsi="Arial" w:cs="Arial"/>
          <w:b/>
          <w:u w:val="single"/>
        </w:rPr>
        <w:t>Felelős:</w:t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</w:rPr>
        <w:t>Dr. Puskás Tivadar polgármester</w:t>
      </w:r>
    </w:p>
    <w:p w:rsidR="00DC4705" w:rsidRPr="00733412" w:rsidRDefault="00DC4705" w:rsidP="00A967CF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>Koczka Tibor alpolgármester</w:t>
      </w:r>
    </w:p>
    <w:p w:rsidR="00DC4705" w:rsidRPr="00733412" w:rsidRDefault="00DC4705" w:rsidP="00A967CF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>Dr. Károlyi Ákos</w:t>
      </w:r>
      <w:r>
        <w:rPr>
          <w:rFonts w:ascii="Arial" w:hAnsi="Arial" w:cs="Arial"/>
        </w:rPr>
        <w:t xml:space="preserve"> </w:t>
      </w:r>
      <w:r w:rsidR="00200B11">
        <w:rPr>
          <w:rFonts w:ascii="Arial" w:hAnsi="Arial" w:cs="Arial"/>
        </w:rPr>
        <w:t>jegyző</w:t>
      </w:r>
    </w:p>
    <w:p w:rsidR="00DC4705" w:rsidRPr="00733412" w:rsidRDefault="00DC4705" w:rsidP="00A967CF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 xml:space="preserve">/a végrehajtás előkészítéséért: </w:t>
      </w:r>
    </w:p>
    <w:p w:rsidR="00DC4705" w:rsidRPr="00733412" w:rsidRDefault="00DC4705" w:rsidP="00A967C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="00F04EA3">
        <w:rPr>
          <w:rFonts w:ascii="Arial" w:hAnsi="Arial" w:cs="Arial"/>
        </w:rPr>
        <w:t xml:space="preserve"> </w:t>
      </w:r>
      <w:r w:rsidRPr="00733412">
        <w:rPr>
          <w:rFonts w:ascii="Arial" w:hAnsi="Arial" w:cs="Arial"/>
        </w:rPr>
        <w:t xml:space="preserve">dr. </w:t>
      </w:r>
      <w:smartTag w:uri="urn:schemas-microsoft-com:office:smarttags" w:element="PersonName">
        <w:smartTagPr>
          <w:attr w:name="ProductID" w:val="Bencsics Enikő"/>
        </w:smartTagPr>
        <w:r w:rsidRPr="00733412">
          <w:rPr>
            <w:rFonts w:ascii="Arial" w:hAnsi="Arial" w:cs="Arial"/>
          </w:rPr>
          <w:t>Bencsics Enikő</w:t>
        </w:r>
      </w:smartTag>
      <w:r w:rsidRPr="00733412">
        <w:rPr>
          <w:rFonts w:ascii="Arial" w:hAnsi="Arial" w:cs="Arial"/>
        </w:rPr>
        <w:t>, az Egészségügyi és Közszolgálati Osztály vezetője,</w:t>
      </w:r>
    </w:p>
    <w:p w:rsidR="00DC4705" w:rsidRPr="00733412" w:rsidRDefault="00DC4705" w:rsidP="00A967CF">
      <w:pPr>
        <w:pStyle w:val="Listaszerbekezds"/>
        <w:spacing w:line="240" w:lineRule="auto"/>
        <w:ind w:left="1418" w:hanging="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33412">
        <w:rPr>
          <w:rFonts w:ascii="Arial" w:hAnsi="Arial" w:cs="Arial"/>
          <w:sz w:val="24"/>
          <w:szCs w:val="24"/>
          <w:shd w:val="clear" w:color="auto" w:fill="FFFFFF"/>
        </w:rPr>
        <w:t>Kulcsár Lászlóné, a Pálos Károly Szociális Szolgáltató Központ és G</w:t>
      </w:r>
      <w:r w:rsidR="00200B11">
        <w:rPr>
          <w:rFonts w:ascii="Arial" w:hAnsi="Arial" w:cs="Arial"/>
          <w:sz w:val="24"/>
          <w:szCs w:val="24"/>
          <w:shd w:val="clear" w:color="auto" w:fill="FFFFFF"/>
        </w:rPr>
        <w:t>yermekjóléti Szolgálat intézményvezetője</w:t>
      </w:r>
      <w:r w:rsidRPr="00733412">
        <w:rPr>
          <w:rFonts w:ascii="Arial" w:hAnsi="Arial" w:cs="Arial"/>
          <w:sz w:val="24"/>
          <w:szCs w:val="24"/>
        </w:rPr>
        <w:t>/</w:t>
      </w:r>
    </w:p>
    <w:p w:rsidR="00DC4705" w:rsidRPr="00733412" w:rsidRDefault="00DC4705" w:rsidP="00A967C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33412">
        <w:rPr>
          <w:rFonts w:ascii="Arial" w:hAnsi="Arial" w:cs="Arial"/>
          <w:b/>
          <w:bCs/>
          <w:u w:val="single"/>
        </w:rPr>
        <w:t>Határidő:</w:t>
      </w:r>
      <w:r w:rsidRPr="00F47F3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Cs/>
        </w:rPr>
        <w:t>2015. december 10.</w:t>
      </w:r>
      <w:r w:rsidRPr="00733412">
        <w:rPr>
          <w:rFonts w:ascii="Arial" w:hAnsi="Arial" w:cs="Arial"/>
          <w:bCs/>
        </w:rPr>
        <w:t xml:space="preserve"> /</w:t>
      </w:r>
      <w:r>
        <w:rPr>
          <w:rFonts w:ascii="Arial" w:hAnsi="Arial" w:cs="Arial"/>
          <w:bCs/>
        </w:rPr>
        <w:t xml:space="preserve">az 1. </w:t>
      </w:r>
      <w:r w:rsidRPr="00733412">
        <w:rPr>
          <w:rFonts w:ascii="Arial" w:hAnsi="Arial" w:cs="Arial"/>
          <w:bCs/>
        </w:rPr>
        <w:t>pont vonatkozásában/</w:t>
      </w:r>
    </w:p>
    <w:p w:rsidR="00DC4705" w:rsidRDefault="00DC4705" w:rsidP="00A967C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33412">
        <w:rPr>
          <w:rFonts w:ascii="Arial" w:hAnsi="Arial" w:cs="Arial"/>
          <w:bCs/>
        </w:rPr>
        <w:tab/>
      </w:r>
      <w:r w:rsidRPr="0073341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2015. december 31. /a 2. pont vonatkozásában/</w:t>
      </w:r>
    </w:p>
    <w:p w:rsidR="000F7793" w:rsidRDefault="000F7793" w:rsidP="00A967CF">
      <w:pPr>
        <w:spacing w:after="120"/>
        <w:ind w:left="360"/>
        <w:jc w:val="center"/>
        <w:rPr>
          <w:rFonts w:ascii="Arial" w:hAnsi="Arial" w:cs="Arial"/>
          <w:b/>
        </w:rPr>
      </w:pPr>
    </w:p>
    <w:p w:rsidR="0093639E" w:rsidRPr="00A967CF" w:rsidRDefault="0093639E" w:rsidP="00A967CF">
      <w:pPr>
        <w:jc w:val="center"/>
        <w:rPr>
          <w:rFonts w:ascii="Arial" w:hAnsi="Arial" w:cs="Arial"/>
          <w:b/>
        </w:rPr>
      </w:pPr>
      <w:r w:rsidRPr="00A967CF">
        <w:rPr>
          <w:rFonts w:ascii="Arial" w:hAnsi="Arial" w:cs="Arial"/>
          <w:b/>
        </w:rPr>
        <w:t>II.</w:t>
      </w:r>
    </w:p>
    <w:p w:rsidR="00DC4705" w:rsidRPr="00C73AE7" w:rsidRDefault="00DC4705" w:rsidP="00A967CF">
      <w:pPr>
        <w:jc w:val="center"/>
        <w:rPr>
          <w:rFonts w:ascii="Arial" w:hAnsi="Arial" w:cs="Arial"/>
          <w:b/>
          <w:u w:val="single"/>
        </w:rPr>
      </w:pPr>
      <w:r w:rsidRPr="00C73AE7">
        <w:rPr>
          <w:rFonts w:ascii="Arial" w:hAnsi="Arial" w:cs="Arial"/>
          <w:b/>
          <w:u w:val="single"/>
        </w:rPr>
        <w:t>HATÁROZATI JAVASLAT</w:t>
      </w:r>
    </w:p>
    <w:p w:rsidR="00DC4705" w:rsidRPr="00A967CF" w:rsidRDefault="00DC4705" w:rsidP="00A967CF">
      <w:pPr>
        <w:jc w:val="center"/>
        <w:rPr>
          <w:rFonts w:ascii="Arial" w:hAnsi="Arial" w:cs="Arial"/>
          <w:b/>
          <w:u w:val="single"/>
        </w:rPr>
      </w:pPr>
      <w:r w:rsidRPr="00A967CF">
        <w:rPr>
          <w:rFonts w:ascii="Arial" w:hAnsi="Arial" w:cs="Arial"/>
          <w:b/>
          <w:u w:val="single"/>
        </w:rPr>
        <w:t>…/2015. (XII. 10.) Kgy. számú határozat</w:t>
      </w:r>
    </w:p>
    <w:p w:rsidR="00DC4705" w:rsidRPr="00733412" w:rsidRDefault="00DC4705" w:rsidP="00A967CF">
      <w:pPr>
        <w:jc w:val="both"/>
        <w:rPr>
          <w:rFonts w:ascii="Arial" w:hAnsi="Arial" w:cs="Arial"/>
        </w:rPr>
      </w:pPr>
    </w:p>
    <w:p w:rsidR="00DC4705" w:rsidRPr="00200B11" w:rsidRDefault="00DC4705" w:rsidP="00A967CF">
      <w:pPr>
        <w:pStyle w:val="Listaszerbekezds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0B11">
        <w:rPr>
          <w:rFonts w:ascii="Arial" w:hAnsi="Arial" w:cs="Arial"/>
          <w:sz w:val="24"/>
          <w:szCs w:val="24"/>
        </w:rPr>
        <w:t xml:space="preserve">Szombathely Megyei Jogú Város Közgyűlése </w:t>
      </w:r>
      <w:r w:rsidR="00200B11" w:rsidRPr="00200B11">
        <w:rPr>
          <w:rFonts w:ascii="Arial" w:hAnsi="Arial" w:cs="Arial"/>
          <w:sz w:val="24"/>
          <w:szCs w:val="24"/>
        </w:rPr>
        <w:t>a „</w:t>
      </w:r>
      <w:r w:rsidR="00200B11" w:rsidRPr="00200B11">
        <w:rPr>
          <w:rFonts w:ascii="Arial" w:hAnsi="Arial" w:cs="Arial"/>
          <w:color w:val="000000"/>
          <w:sz w:val="24"/>
          <w:szCs w:val="24"/>
        </w:rPr>
        <w:t xml:space="preserve">Javaslat </w:t>
      </w:r>
      <w:r w:rsidR="00200B11" w:rsidRPr="00200B11">
        <w:rPr>
          <w:rFonts w:ascii="Arial" w:hAnsi="Arial" w:cs="Arial"/>
          <w:sz w:val="24"/>
          <w:szCs w:val="24"/>
        </w:rPr>
        <w:t xml:space="preserve">a Pálos Károly Szociális Szolgáltató Központ és Gyermekjóléti </w:t>
      </w:r>
      <w:r w:rsidR="00200B11" w:rsidRPr="00200B11">
        <w:rPr>
          <w:rFonts w:ascii="Arial" w:hAnsi="Arial" w:cs="Arial"/>
          <w:sz w:val="24"/>
          <w:szCs w:val="24"/>
        </w:rPr>
        <w:lastRenderedPageBreak/>
        <w:t xml:space="preserve">Szolgálattal kapcsolatos döntések meghozatalára” című előterjesztést megtárgyalta </w:t>
      </w:r>
      <w:r w:rsidRPr="00200B11">
        <w:rPr>
          <w:rFonts w:ascii="Arial" w:hAnsi="Arial" w:cs="Arial"/>
          <w:sz w:val="24"/>
          <w:szCs w:val="24"/>
        </w:rPr>
        <w:t xml:space="preserve">és a Pálos Károly Szociális Szolgáltató Központ és Gyermekjóléti Szolgálat Módosító Okiratát az előterjesztés </w:t>
      </w:r>
      <w:r w:rsidR="004E0F97" w:rsidRPr="00200B11">
        <w:rPr>
          <w:rFonts w:ascii="Arial" w:hAnsi="Arial" w:cs="Arial"/>
          <w:sz w:val="24"/>
          <w:szCs w:val="24"/>
        </w:rPr>
        <w:t>3</w:t>
      </w:r>
      <w:r w:rsidR="00282DA6">
        <w:rPr>
          <w:rFonts w:ascii="Arial" w:hAnsi="Arial" w:cs="Arial"/>
          <w:sz w:val="24"/>
          <w:szCs w:val="24"/>
        </w:rPr>
        <w:t>6</w:t>
      </w:r>
      <w:r w:rsidRPr="00200B11">
        <w:rPr>
          <w:rFonts w:ascii="Arial" w:hAnsi="Arial" w:cs="Arial"/>
          <w:sz w:val="24"/>
          <w:szCs w:val="24"/>
        </w:rPr>
        <w:t xml:space="preserve">. számú melléklete, a módosításokkal egybeszerkesztett Alapító Okiratát az előterjesztés </w:t>
      </w:r>
      <w:r w:rsidR="004E0F97" w:rsidRPr="00200B11">
        <w:rPr>
          <w:rFonts w:ascii="Arial" w:hAnsi="Arial" w:cs="Arial"/>
          <w:sz w:val="24"/>
          <w:szCs w:val="24"/>
        </w:rPr>
        <w:t>3</w:t>
      </w:r>
      <w:r w:rsidR="00282DA6">
        <w:rPr>
          <w:rFonts w:ascii="Arial" w:hAnsi="Arial" w:cs="Arial"/>
          <w:sz w:val="24"/>
          <w:szCs w:val="24"/>
        </w:rPr>
        <w:t>7</w:t>
      </w:r>
      <w:r w:rsidRPr="00200B11">
        <w:rPr>
          <w:rFonts w:ascii="Arial" w:hAnsi="Arial" w:cs="Arial"/>
          <w:sz w:val="24"/>
          <w:szCs w:val="24"/>
        </w:rPr>
        <w:t xml:space="preserve">. számú melléklete </w:t>
      </w:r>
      <w:r w:rsidRPr="00200B11">
        <w:rPr>
          <w:rFonts w:ascii="Arial" w:hAnsi="Arial" w:cs="Arial"/>
          <w:sz w:val="24"/>
          <w:szCs w:val="24"/>
          <w:shd w:val="clear" w:color="auto" w:fill="FFFFFF"/>
        </w:rPr>
        <w:t>szerinti tartalommal jóváhagyja.</w:t>
      </w:r>
    </w:p>
    <w:p w:rsidR="00DC4705" w:rsidRPr="00200B11" w:rsidRDefault="00DC4705" w:rsidP="00A967CF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C4705" w:rsidRPr="00200B11" w:rsidRDefault="00DC4705" w:rsidP="00A967CF">
      <w:pPr>
        <w:pStyle w:val="Listaszerbekezds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0B11">
        <w:rPr>
          <w:rFonts w:ascii="Arial" w:hAnsi="Arial" w:cs="Arial"/>
          <w:sz w:val="24"/>
          <w:szCs w:val="24"/>
        </w:rPr>
        <w:t xml:space="preserve">A Közgyűlés felhatalmazza a polgármestert </w:t>
      </w:r>
      <w:r w:rsidR="001356EA">
        <w:rPr>
          <w:rFonts w:ascii="Arial" w:hAnsi="Arial" w:cs="Arial"/>
          <w:sz w:val="24"/>
          <w:szCs w:val="24"/>
        </w:rPr>
        <w:t xml:space="preserve">és </w:t>
      </w:r>
      <w:r w:rsidRPr="00200B11">
        <w:rPr>
          <w:rFonts w:ascii="Arial" w:hAnsi="Arial" w:cs="Arial"/>
          <w:sz w:val="24"/>
          <w:szCs w:val="24"/>
        </w:rPr>
        <w:t>a</w:t>
      </w:r>
      <w:r w:rsidR="001356EA">
        <w:rPr>
          <w:rFonts w:ascii="Arial" w:hAnsi="Arial" w:cs="Arial"/>
          <w:sz w:val="24"/>
          <w:szCs w:val="24"/>
        </w:rPr>
        <w:t xml:space="preserve"> jegyzőt a</w:t>
      </w:r>
      <w:r w:rsidRPr="00200B11">
        <w:rPr>
          <w:rFonts w:ascii="Arial" w:hAnsi="Arial" w:cs="Arial"/>
          <w:sz w:val="24"/>
          <w:szCs w:val="24"/>
        </w:rPr>
        <w:t xml:space="preserve"> Módosító Okirat, valamint az Alapító Okirat aláírására.</w:t>
      </w:r>
    </w:p>
    <w:p w:rsidR="00DC4705" w:rsidRPr="00733412" w:rsidRDefault="00DC4705" w:rsidP="00A967CF">
      <w:pPr>
        <w:jc w:val="both"/>
        <w:rPr>
          <w:rFonts w:ascii="Arial" w:hAnsi="Arial" w:cs="Arial"/>
        </w:rPr>
      </w:pPr>
      <w:r w:rsidRPr="00733412">
        <w:rPr>
          <w:rFonts w:ascii="Arial" w:hAnsi="Arial" w:cs="Arial"/>
          <w:b/>
          <w:u w:val="single"/>
        </w:rPr>
        <w:t>Felelős:</w:t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</w:rPr>
        <w:t>Dr. Puskás Tivadar polgármester</w:t>
      </w:r>
    </w:p>
    <w:p w:rsidR="00DC4705" w:rsidRPr="00733412" w:rsidRDefault="00DC4705" w:rsidP="00A967CF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>Koczka Tibor alpolgármester</w:t>
      </w:r>
    </w:p>
    <w:p w:rsidR="00DC4705" w:rsidRPr="00733412" w:rsidRDefault="00DC4705" w:rsidP="00A967CF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>Dr. Károlyi Ákos</w:t>
      </w:r>
      <w:r>
        <w:rPr>
          <w:rFonts w:ascii="Arial" w:hAnsi="Arial" w:cs="Arial"/>
        </w:rPr>
        <w:t xml:space="preserve"> </w:t>
      </w:r>
      <w:r w:rsidR="00200B11">
        <w:rPr>
          <w:rFonts w:ascii="Arial" w:hAnsi="Arial" w:cs="Arial"/>
        </w:rPr>
        <w:t>jegyző</w:t>
      </w:r>
    </w:p>
    <w:p w:rsidR="00DC4705" w:rsidRPr="00733412" w:rsidRDefault="00DC4705" w:rsidP="00A967CF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 xml:space="preserve">/a végrehajtás előkészítéséért: </w:t>
      </w:r>
    </w:p>
    <w:p w:rsidR="00DC4705" w:rsidRPr="00733412" w:rsidRDefault="00DC4705" w:rsidP="00A967C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="00200B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33412">
        <w:rPr>
          <w:rFonts w:ascii="Arial" w:hAnsi="Arial" w:cs="Arial"/>
        </w:rPr>
        <w:t xml:space="preserve">dr. </w:t>
      </w:r>
      <w:smartTag w:uri="urn:schemas-microsoft-com:office:smarttags" w:element="PersonName">
        <w:smartTagPr>
          <w:attr w:name="ProductID" w:val="Bencsics Enikő"/>
        </w:smartTagPr>
        <w:r w:rsidRPr="00733412">
          <w:rPr>
            <w:rFonts w:ascii="Arial" w:hAnsi="Arial" w:cs="Arial"/>
          </w:rPr>
          <w:t>Bencsics Enikő</w:t>
        </w:r>
      </w:smartTag>
      <w:r w:rsidRPr="00733412">
        <w:rPr>
          <w:rFonts w:ascii="Arial" w:hAnsi="Arial" w:cs="Arial"/>
        </w:rPr>
        <w:t>, az Egészségügyi és Közszolgálati Osztály vezetője,</w:t>
      </w:r>
    </w:p>
    <w:p w:rsidR="00DC4705" w:rsidRPr="00733412" w:rsidRDefault="00DC4705" w:rsidP="00A967CF">
      <w:pPr>
        <w:pStyle w:val="Listaszerbekezds"/>
        <w:spacing w:line="240" w:lineRule="auto"/>
        <w:ind w:left="1418" w:hanging="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33412">
        <w:rPr>
          <w:rFonts w:ascii="Arial" w:hAnsi="Arial" w:cs="Arial"/>
          <w:sz w:val="24"/>
          <w:szCs w:val="24"/>
          <w:shd w:val="clear" w:color="auto" w:fill="FFFFFF"/>
        </w:rPr>
        <w:t xml:space="preserve">Kulcsár Lászlóné, a Pálos Károly Szociális Szolgáltató Központ és Gyermekjóléti Szolgálat </w:t>
      </w:r>
      <w:r w:rsidR="00200B11">
        <w:rPr>
          <w:rFonts w:ascii="Arial" w:hAnsi="Arial" w:cs="Arial"/>
          <w:sz w:val="24"/>
          <w:szCs w:val="24"/>
          <w:shd w:val="clear" w:color="auto" w:fill="FFFFFF"/>
        </w:rPr>
        <w:t>intézményvezetője/</w:t>
      </w:r>
    </w:p>
    <w:p w:rsidR="00DC4705" w:rsidRPr="00733412" w:rsidRDefault="00DC4705" w:rsidP="00A967C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33412">
        <w:rPr>
          <w:rFonts w:ascii="Arial" w:hAnsi="Arial" w:cs="Arial"/>
          <w:b/>
          <w:bCs/>
          <w:u w:val="single"/>
        </w:rPr>
        <w:t>Határidő:</w:t>
      </w:r>
      <w:r w:rsidRPr="00F47F3F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2015. december 10.</w:t>
      </w:r>
      <w:r w:rsidRPr="00733412">
        <w:rPr>
          <w:rFonts w:ascii="Arial" w:hAnsi="Arial" w:cs="Arial"/>
          <w:bCs/>
        </w:rPr>
        <w:t xml:space="preserve"> </w:t>
      </w:r>
      <w:r w:rsidR="00200B11">
        <w:rPr>
          <w:rFonts w:ascii="Arial" w:hAnsi="Arial" w:cs="Arial"/>
          <w:bCs/>
        </w:rPr>
        <w:t xml:space="preserve"> </w:t>
      </w:r>
      <w:r w:rsidRPr="00733412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az 1.</w:t>
      </w:r>
      <w:r w:rsidRPr="00733412">
        <w:rPr>
          <w:rFonts w:ascii="Arial" w:hAnsi="Arial" w:cs="Arial"/>
          <w:bCs/>
        </w:rPr>
        <w:t xml:space="preserve"> pont vonatkozásában/</w:t>
      </w:r>
    </w:p>
    <w:p w:rsidR="00DC4705" w:rsidRPr="00733412" w:rsidRDefault="00DC4705" w:rsidP="00A967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3412">
        <w:rPr>
          <w:rFonts w:ascii="Arial" w:hAnsi="Arial" w:cs="Arial"/>
          <w:bCs/>
        </w:rPr>
        <w:tab/>
      </w:r>
      <w:r w:rsidRPr="00733412">
        <w:rPr>
          <w:rFonts w:ascii="Arial" w:hAnsi="Arial" w:cs="Arial"/>
          <w:bCs/>
        </w:rPr>
        <w:tab/>
        <w:t xml:space="preserve">2015. </w:t>
      </w:r>
      <w:r>
        <w:rPr>
          <w:rFonts w:ascii="Arial" w:hAnsi="Arial" w:cs="Arial"/>
          <w:bCs/>
        </w:rPr>
        <w:t>december 18.</w:t>
      </w:r>
      <w:r w:rsidRPr="00733412">
        <w:rPr>
          <w:rFonts w:ascii="Arial" w:hAnsi="Arial" w:cs="Arial"/>
          <w:bCs/>
        </w:rPr>
        <w:t xml:space="preserve"> </w:t>
      </w:r>
      <w:r w:rsidR="00200B11">
        <w:rPr>
          <w:rFonts w:ascii="Arial" w:hAnsi="Arial" w:cs="Arial"/>
          <w:bCs/>
        </w:rPr>
        <w:t xml:space="preserve"> </w:t>
      </w:r>
      <w:r w:rsidRPr="00733412">
        <w:rPr>
          <w:rFonts w:ascii="Arial" w:hAnsi="Arial" w:cs="Arial"/>
          <w:bCs/>
        </w:rPr>
        <w:t>/a</w:t>
      </w:r>
      <w:r>
        <w:rPr>
          <w:rFonts w:ascii="Arial" w:hAnsi="Arial" w:cs="Arial"/>
          <w:bCs/>
        </w:rPr>
        <w:t xml:space="preserve"> 2.</w:t>
      </w:r>
      <w:r w:rsidRPr="00733412">
        <w:rPr>
          <w:rFonts w:ascii="Arial" w:hAnsi="Arial" w:cs="Arial"/>
          <w:bCs/>
        </w:rPr>
        <w:t xml:space="preserve"> pont vonatkozásában/</w:t>
      </w:r>
    </w:p>
    <w:sectPr w:rsidR="00DC4705" w:rsidRPr="00733412" w:rsidSect="00B2505B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DB" w:rsidRDefault="004551DB">
      <w:r>
        <w:separator/>
      </w:r>
    </w:p>
  </w:endnote>
  <w:endnote w:type="continuationSeparator" w:id="0">
    <w:p w:rsidR="004551DB" w:rsidRDefault="0045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9E" w:rsidRPr="0034130E" w:rsidRDefault="0079017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F7A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639E">
      <w:rPr>
        <w:rFonts w:ascii="Arial" w:hAnsi="Arial" w:cs="Arial"/>
        <w:sz w:val="20"/>
        <w:szCs w:val="20"/>
      </w:rPr>
      <w:t xml:space="preserve">Oldalszám: </w:t>
    </w:r>
    <w:r w:rsidR="0093639E">
      <w:rPr>
        <w:rFonts w:ascii="Arial" w:hAnsi="Arial" w:cs="Arial"/>
        <w:sz w:val="20"/>
        <w:szCs w:val="20"/>
      </w:rPr>
      <w:fldChar w:fldCharType="begin"/>
    </w:r>
    <w:r w:rsidR="0093639E">
      <w:rPr>
        <w:rFonts w:ascii="Arial" w:hAnsi="Arial" w:cs="Arial"/>
        <w:sz w:val="20"/>
        <w:szCs w:val="20"/>
      </w:rPr>
      <w:instrText xml:space="preserve"> PAGE  \* Arabic  \* MERGEFORMAT </w:instrText>
    </w:r>
    <w:r w:rsidR="0093639E">
      <w:rPr>
        <w:rFonts w:ascii="Arial" w:hAnsi="Arial" w:cs="Arial"/>
        <w:sz w:val="20"/>
        <w:szCs w:val="20"/>
      </w:rPr>
      <w:fldChar w:fldCharType="separate"/>
    </w:r>
    <w:r w:rsidR="002F05DB">
      <w:rPr>
        <w:rFonts w:ascii="Arial" w:hAnsi="Arial" w:cs="Arial"/>
        <w:noProof/>
        <w:sz w:val="20"/>
        <w:szCs w:val="20"/>
      </w:rPr>
      <w:t>4</w:t>
    </w:r>
    <w:r w:rsidR="0093639E">
      <w:rPr>
        <w:rFonts w:ascii="Arial" w:hAnsi="Arial" w:cs="Arial"/>
        <w:sz w:val="20"/>
        <w:szCs w:val="20"/>
      </w:rPr>
      <w:fldChar w:fldCharType="end"/>
    </w:r>
    <w:r w:rsidR="0093639E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2F05DB" w:rsidRPr="002F05DB">
        <w:rPr>
          <w:rFonts w:ascii="Arial" w:hAnsi="Arial" w:cs="Arial"/>
          <w:noProof/>
          <w:sz w:val="20"/>
          <w:szCs w:val="20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9E" w:rsidRPr="00356256" w:rsidRDefault="0079017F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639E" w:rsidRPr="00356256" w:rsidRDefault="0093639E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93639E" w:rsidRPr="00356256" w:rsidRDefault="0093639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93639E" w:rsidRPr="00356256" w:rsidRDefault="0093639E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DB" w:rsidRDefault="004551DB">
      <w:r>
        <w:separator/>
      </w:r>
    </w:p>
  </w:footnote>
  <w:footnote w:type="continuationSeparator" w:id="0">
    <w:p w:rsidR="004551DB" w:rsidRDefault="0045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9E" w:rsidRDefault="0093639E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79017F">
      <w:rPr>
        <w:noProof/>
        <w:sz w:val="20"/>
      </w:rPr>
      <w:drawing>
        <wp:inline distT="0" distB="0" distL="0" distR="0">
          <wp:extent cx="835025" cy="1009650"/>
          <wp:effectExtent l="0" t="0" r="3175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39E" w:rsidRDefault="0093639E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93639E" w:rsidRDefault="0093639E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93639E" w:rsidRPr="00132161" w:rsidRDefault="0093639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21D"/>
    <w:multiLevelType w:val="hybridMultilevel"/>
    <w:tmpl w:val="A2980AD6"/>
    <w:lvl w:ilvl="0" w:tplc="BFD87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029"/>
    <w:multiLevelType w:val="hybridMultilevel"/>
    <w:tmpl w:val="5E92632A"/>
    <w:lvl w:ilvl="0" w:tplc="9D8EE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6639B3"/>
    <w:multiLevelType w:val="multilevel"/>
    <w:tmpl w:val="E48EC15A"/>
    <w:lvl w:ilvl="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EE5803"/>
    <w:multiLevelType w:val="hybridMultilevel"/>
    <w:tmpl w:val="AEA22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844DE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E006775"/>
    <w:multiLevelType w:val="hybridMultilevel"/>
    <w:tmpl w:val="924E434C"/>
    <w:lvl w:ilvl="0" w:tplc="7E8EA326">
      <w:start w:val="1"/>
      <w:numFmt w:val="decimal"/>
      <w:lvlText w:val="%1.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2E1D50ED"/>
    <w:multiLevelType w:val="hybridMultilevel"/>
    <w:tmpl w:val="E62EF3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EC1147"/>
    <w:multiLevelType w:val="hybridMultilevel"/>
    <w:tmpl w:val="E48EC15A"/>
    <w:lvl w:ilvl="0" w:tplc="05B0954A">
      <w:start w:val="1"/>
      <w:numFmt w:val="lowerLetter"/>
      <w:lvlText w:val="%1.)"/>
      <w:lvlJc w:val="left"/>
      <w:pPr>
        <w:ind w:left="9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3C387AD6"/>
    <w:multiLevelType w:val="hybridMultilevel"/>
    <w:tmpl w:val="52561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E40A78"/>
    <w:multiLevelType w:val="hybridMultilevel"/>
    <w:tmpl w:val="CDBA0342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50228BF"/>
    <w:multiLevelType w:val="hybridMultilevel"/>
    <w:tmpl w:val="728839CE"/>
    <w:lvl w:ilvl="0" w:tplc="378ED01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522D5F"/>
    <w:multiLevelType w:val="hybridMultilevel"/>
    <w:tmpl w:val="97AACF56"/>
    <w:lvl w:ilvl="0" w:tplc="3D9CE95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C3495"/>
    <w:multiLevelType w:val="hybridMultilevel"/>
    <w:tmpl w:val="0794F764"/>
    <w:lvl w:ilvl="0" w:tplc="4B36DEC8">
      <w:start w:val="1"/>
      <w:numFmt w:val="bullet"/>
      <w:lvlText w:val=""/>
      <w:lvlJc w:val="left"/>
      <w:pPr>
        <w:tabs>
          <w:tab w:val="num" w:pos="1864"/>
        </w:tabs>
        <w:ind w:left="18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8" w15:restartNumberingAfterBreak="0">
    <w:nsid w:val="5FC727B3"/>
    <w:multiLevelType w:val="hybridMultilevel"/>
    <w:tmpl w:val="C70CC9C6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B00CC1"/>
    <w:multiLevelType w:val="hybridMultilevel"/>
    <w:tmpl w:val="1B42074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C92BA6"/>
    <w:multiLevelType w:val="hybridMultilevel"/>
    <w:tmpl w:val="6918428C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61E296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A1DF9"/>
    <w:multiLevelType w:val="hybridMultilevel"/>
    <w:tmpl w:val="B5980032"/>
    <w:lvl w:ilvl="0" w:tplc="D89C7C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7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4"/>
  </w:num>
  <w:num w:numId="3">
    <w:abstractNumId w:val="5"/>
  </w:num>
  <w:num w:numId="4">
    <w:abstractNumId w:val="3"/>
  </w:num>
  <w:num w:numId="5">
    <w:abstractNumId w:val="25"/>
  </w:num>
  <w:num w:numId="6">
    <w:abstractNumId w:val="36"/>
  </w:num>
  <w:num w:numId="7">
    <w:abstractNumId w:val="24"/>
  </w:num>
  <w:num w:numId="8">
    <w:abstractNumId w:val="22"/>
  </w:num>
  <w:num w:numId="9">
    <w:abstractNumId w:val="9"/>
  </w:num>
  <w:num w:numId="10">
    <w:abstractNumId w:val="19"/>
  </w:num>
  <w:num w:numId="11">
    <w:abstractNumId w:val="34"/>
  </w:num>
  <w:num w:numId="12">
    <w:abstractNumId w:val="8"/>
  </w:num>
  <w:num w:numId="13">
    <w:abstractNumId w:val="29"/>
  </w:num>
  <w:num w:numId="14">
    <w:abstractNumId w:val="10"/>
  </w:num>
  <w:num w:numId="15">
    <w:abstractNumId w:val="17"/>
  </w:num>
  <w:num w:numId="16">
    <w:abstractNumId w:val="2"/>
  </w:num>
  <w:num w:numId="17">
    <w:abstractNumId w:val="37"/>
  </w:num>
  <w:num w:numId="18">
    <w:abstractNumId w:val="26"/>
  </w:num>
  <w:num w:numId="19">
    <w:abstractNumId w:val="33"/>
  </w:num>
  <w:num w:numId="20">
    <w:abstractNumId w:val="4"/>
  </w:num>
  <w:num w:numId="21">
    <w:abstractNumId w:val="28"/>
  </w:num>
  <w:num w:numId="22">
    <w:abstractNumId w:val="31"/>
  </w:num>
  <w:num w:numId="23">
    <w:abstractNumId w:val="13"/>
  </w:num>
  <w:num w:numId="24">
    <w:abstractNumId w:val="11"/>
  </w:num>
  <w:num w:numId="25">
    <w:abstractNumId w:val="15"/>
  </w:num>
  <w:num w:numId="26">
    <w:abstractNumId w:val="1"/>
  </w:num>
  <w:num w:numId="27">
    <w:abstractNumId w:val="6"/>
  </w:num>
  <w:num w:numId="28">
    <w:abstractNumId w:val="30"/>
  </w:num>
  <w:num w:numId="29">
    <w:abstractNumId w:val="35"/>
  </w:num>
  <w:num w:numId="30">
    <w:abstractNumId w:val="12"/>
  </w:num>
  <w:num w:numId="31">
    <w:abstractNumId w:val="21"/>
  </w:num>
  <w:num w:numId="32">
    <w:abstractNumId w:val="20"/>
  </w:num>
  <w:num w:numId="33">
    <w:abstractNumId w:val="32"/>
  </w:num>
  <w:num w:numId="34">
    <w:abstractNumId w:val="23"/>
  </w:num>
  <w:num w:numId="35">
    <w:abstractNumId w:val="0"/>
  </w:num>
  <w:num w:numId="36">
    <w:abstractNumId w:val="16"/>
  </w:num>
  <w:num w:numId="37">
    <w:abstractNumId w:val="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312E"/>
    <w:rsid w:val="00015B5C"/>
    <w:rsid w:val="00016A80"/>
    <w:rsid w:val="0002255C"/>
    <w:rsid w:val="00027A90"/>
    <w:rsid w:val="000324A7"/>
    <w:rsid w:val="000354E3"/>
    <w:rsid w:val="00036712"/>
    <w:rsid w:val="000548F8"/>
    <w:rsid w:val="00071D05"/>
    <w:rsid w:val="00084FEB"/>
    <w:rsid w:val="000A0CA0"/>
    <w:rsid w:val="000C7D5A"/>
    <w:rsid w:val="000D0DD3"/>
    <w:rsid w:val="000D1DDD"/>
    <w:rsid w:val="000D5554"/>
    <w:rsid w:val="000E18BD"/>
    <w:rsid w:val="000E58FC"/>
    <w:rsid w:val="000F7793"/>
    <w:rsid w:val="001062AC"/>
    <w:rsid w:val="00115DE7"/>
    <w:rsid w:val="00117DDA"/>
    <w:rsid w:val="00117F97"/>
    <w:rsid w:val="001239C4"/>
    <w:rsid w:val="00123CCC"/>
    <w:rsid w:val="00132161"/>
    <w:rsid w:val="001356EA"/>
    <w:rsid w:val="00136241"/>
    <w:rsid w:val="001518B5"/>
    <w:rsid w:val="00175F7B"/>
    <w:rsid w:val="00183AAE"/>
    <w:rsid w:val="001A1B6F"/>
    <w:rsid w:val="001A40FB"/>
    <w:rsid w:val="001A4648"/>
    <w:rsid w:val="001C2934"/>
    <w:rsid w:val="001C4D54"/>
    <w:rsid w:val="001C757E"/>
    <w:rsid w:val="001D21AC"/>
    <w:rsid w:val="001D4B16"/>
    <w:rsid w:val="001E0202"/>
    <w:rsid w:val="001E1117"/>
    <w:rsid w:val="001E4784"/>
    <w:rsid w:val="001F3239"/>
    <w:rsid w:val="001F610C"/>
    <w:rsid w:val="00200B11"/>
    <w:rsid w:val="0021612A"/>
    <w:rsid w:val="00224A87"/>
    <w:rsid w:val="00241B11"/>
    <w:rsid w:val="00242EB2"/>
    <w:rsid w:val="002517EC"/>
    <w:rsid w:val="00254690"/>
    <w:rsid w:val="0026199A"/>
    <w:rsid w:val="00264D48"/>
    <w:rsid w:val="002747B7"/>
    <w:rsid w:val="00282DA6"/>
    <w:rsid w:val="00283226"/>
    <w:rsid w:val="00287B8D"/>
    <w:rsid w:val="002A2749"/>
    <w:rsid w:val="002B5740"/>
    <w:rsid w:val="002C39B3"/>
    <w:rsid w:val="002F05DB"/>
    <w:rsid w:val="002F1371"/>
    <w:rsid w:val="002F7A49"/>
    <w:rsid w:val="0030194B"/>
    <w:rsid w:val="003048E2"/>
    <w:rsid w:val="00304A3F"/>
    <w:rsid w:val="00321B7C"/>
    <w:rsid w:val="00321F1B"/>
    <w:rsid w:val="00323779"/>
    <w:rsid w:val="00325973"/>
    <w:rsid w:val="0032649B"/>
    <w:rsid w:val="0033015C"/>
    <w:rsid w:val="00331246"/>
    <w:rsid w:val="00334CD4"/>
    <w:rsid w:val="0034130E"/>
    <w:rsid w:val="003459AF"/>
    <w:rsid w:val="00355569"/>
    <w:rsid w:val="00356256"/>
    <w:rsid w:val="003862CD"/>
    <w:rsid w:val="00387E79"/>
    <w:rsid w:val="003A31C0"/>
    <w:rsid w:val="003A3D77"/>
    <w:rsid w:val="003A4483"/>
    <w:rsid w:val="003A6734"/>
    <w:rsid w:val="003B16FF"/>
    <w:rsid w:val="003B3D89"/>
    <w:rsid w:val="003B6082"/>
    <w:rsid w:val="003B6C5F"/>
    <w:rsid w:val="003C4DE8"/>
    <w:rsid w:val="003C5226"/>
    <w:rsid w:val="003D09E7"/>
    <w:rsid w:val="003D7D74"/>
    <w:rsid w:val="003E0731"/>
    <w:rsid w:val="003E6D70"/>
    <w:rsid w:val="00403AA6"/>
    <w:rsid w:val="00404068"/>
    <w:rsid w:val="004049FB"/>
    <w:rsid w:val="004165D7"/>
    <w:rsid w:val="004209FA"/>
    <w:rsid w:val="00432E19"/>
    <w:rsid w:val="00441B1D"/>
    <w:rsid w:val="00452C3D"/>
    <w:rsid w:val="0045357D"/>
    <w:rsid w:val="00453BFF"/>
    <w:rsid w:val="004551DB"/>
    <w:rsid w:val="00460DEC"/>
    <w:rsid w:val="004679FE"/>
    <w:rsid w:val="004723C9"/>
    <w:rsid w:val="00482B2B"/>
    <w:rsid w:val="00484736"/>
    <w:rsid w:val="00494B58"/>
    <w:rsid w:val="004A01A1"/>
    <w:rsid w:val="004A22B4"/>
    <w:rsid w:val="004A4A26"/>
    <w:rsid w:val="004A6A53"/>
    <w:rsid w:val="004D3093"/>
    <w:rsid w:val="004E0F97"/>
    <w:rsid w:val="00500FE6"/>
    <w:rsid w:val="00502CEC"/>
    <w:rsid w:val="005120CA"/>
    <w:rsid w:val="00516992"/>
    <w:rsid w:val="00533D05"/>
    <w:rsid w:val="005368EB"/>
    <w:rsid w:val="005662B0"/>
    <w:rsid w:val="005713C2"/>
    <w:rsid w:val="00572226"/>
    <w:rsid w:val="00580383"/>
    <w:rsid w:val="00581104"/>
    <w:rsid w:val="0058450F"/>
    <w:rsid w:val="0059142A"/>
    <w:rsid w:val="00595706"/>
    <w:rsid w:val="005A1000"/>
    <w:rsid w:val="005A1EF3"/>
    <w:rsid w:val="005B5ACE"/>
    <w:rsid w:val="005C2190"/>
    <w:rsid w:val="005D17B8"/>
    <w:rsid w:val="005F19FE"/>
    <w:rsid w:val="005F2A3E"/>
    <w:rsid w:val="005F53C3"/>
    <w:rsid w:val="00603597"/>
    <w:rsid w:val="0060674B"/>
    <w:rsid w:val="006072C8"/>
    <w:rsid w:val="00617F41"/>
    <w:rsid w:val="006241A3"/>
    <w:rsid w:val="00626E32"/>
    <w:rsid w:val="0063542C"/>
    <w:rsid w:val="006439E2"/>
    <w:rsid w:val="00646DD1"/>
    <w:rsid w:val="0065026B"/>
    <w:rsid w:val="00657E0A"/>
    <w:rsid w:val="00666940"/>
    <w:rsid w:val="00673677"/>
    <w:rsid w:val="006748BE"/>
    <w:rsid w:val="00691DBE"/>
    <w:rsid w:val="006A3970"/>
    <w:rsid w:val="006A497B"/>
    <w:rsid w:val="006A5CA6"/>
    <w:rsid w:val="006B29D5"/>
    <w:rsid w:val="006B5218"/>
    <w:rsid w:val="006B5D69"/>
    <w:rsid w:val="006D6751"/>
    <w:rsid w:val="006E0C11"/>
    <w:rsid w:val="006F4405"/>
    <w:rsid w:val="006F667C"/>
    <w:rsid w:val="00700F7B"/>
    <w:rsid w:val="00706F54"/>
    <w:rsid w:val="00712D44"/>
    <w:rsid w:val="00712FD6"/>
    <w:rsid w:val="007277C6"/>
    <w:rsid w:val="00730E35"/>
    <w:rsid w:val="0073168E"/>
    <w:rsid w:val="00733412"/>
    <w:rsid w:val="00735DA3"/>
    <w:rsid w:val="00744925"/>
    <w:rsid w:val="007579AE"/>
    <w:rsid w:val="007650AC"/>
    <w:rsid w:val="0076697B"/>
    <w:rsid w:val="007743C8"/>
    <w:rsid w:val="00775075"/>
    <w:rsid w:val="007807AC"/>
    <w:rsid w:val="0079017F"/>
    <w:rsid w:val="0079053D"/>
    <w:rsid w:val="00790C77"/>
    <w:rsid w:val="00793085"/>
    <w:rsid w:val="007A624C"/>
    <w:rsid w:val="007B279D"/>
    <w:rsid w:val="007B2FF9"/>
    <w:rsid w:val="007B448E"/>
    <w:rsid w:val="007B478D"/>
    <w:rsid w:val="007C40AF"/>
    <w:rsid w:val="007C5944"/>
    <w:rsid w:val="007D2388"/>
    <w:rsid w:val="007D55B7"/>
    <w:rsid w:val="007E7495"/>
    <w:rsid w:val="007F0D75"/>
    <w:rsid w:val="007F2F31"/>
    <w:rsid w:val="00815D1A"/>
    <w:rsid w:val="0082034A"/>
    <w:rsid w:val="00820B86"/>
    <w:rsid w:val="00822D6F"/>
    <w:rsid w:val="00827B34"/>
    <w:rsid w:val="008318EB"/>
    <w:rsid w:val="00844530"/>
    <w:rsid w:val="00846B92"/>
    <w:rsid w:val="00850F4E"/>
    <w:rsid w:val="0085390B"/>
    <w:rsid w:val="008700CE"/>
    <w:rsid w:val="008728D0"/>
    <w:rsid w:val="00880F2C"/>
    <w:rsid w:val="00884920"/>
    <w:rsid w:val="008979D4"/>
    <w:rsid w:val="008A1CE0"/>
    <w:rsid w:val="008B040A"/>
    <w:rsid w:val="008B7EC9"/>
    <w:rsid w:val="008D0157"/>
    <w:rsid w:val="008E1AC9"/>
    <w:rsid w:val="008E6D76"/>
    <w:rsid w:val="008F4279"/>
    <w:rsid w:val="00904F4E"/>
    <w:rsid w:val="00907F78"/>
    <w:rsid w:val="00910E01"/>
    <w:rsid w:val="0091108D"/>
    <w:rsid w:val="00912B87"/>
    <w:rsid w:val="00916765"/>
    <w:rsid w:val="0091775B"/>
    <w:rsid w:val="00924D3B"/>
    <w:rsid w:val="00924EE7"/>
    <w:rsid w:val="009273C1"/>
    <w:rsid w:val="00930C49"/>
    <w:rsid w:val="009348EA"/>
    <w:rsid w:val="00934E22"/>
    <w:rsid w:val="0093639E"/>
    <w:rsid w:val="00956E3A"/>
    <w:rsid w:val="0096279B"/>
    <w:rsid w:val="00964F65"/>
    <w:rsid w:val="00981186"/>
    <w:rsid w:val="00981957"/>
    <w:rsid w:val="009A48E9"/>
    <w:rsid w:val="009A750F"/>
    <w:rsid w:val="009B5205"/>
    <w:rsid w:val="009B5C53"/>
    <w:rsid w:val="009D1FD1"/>
    <w:rsid w:val="009E0661"/>
    <w:rsid w:val="009E1AF2"/>
    <w:rsid w:val="009F14DB"/>
    <w:rsid w:val="009F34D9"/>
    <w:rsid w:val="009F3F56"/>
    <w:rsid w:val="00A1573A"/>
    <w:rsid w:val="00A17DA7"/>
    <w:rsid w:val="00A236A5"/>
    <w:rsid w:val="00A25B51"/>
    <w:rsid w:val="00A37903"/>
    <w:rsid w:val="00A41F51"/>
    <w:rsid w:val="00A43B1D"/>
    <w:rsid w:val="00A47081"/>
    <w:rsid w:val="00A626C5"/>
    <w:rsid w:val="00A70D5C"/>
    <w:rsid w:val="00A716AA"/>
    <w:rsid w:val="00A73776"/>
    <w:rsid w:val="00A74755"/>
    <w:rsid w:val="00A7633E"/>
    <w:rsid w:val="00A8367D"/>
    <w:rsid w:val="00A92D8F"/>
    <w:rsid w:val="00A946E0"/>
    <w:rsid w:val="00A967CF"/>
    <w:rsid w:val="00AA3073"/>
    <w:rsid w:val="00AB6927"/>
    <w:rsid w:val="00AB7867"/>
    <w:rsid w:val="00AB7B31"/>
    <w:rsid w:val="00AD08CD"/>
    <w:rsid w:val="00AD30C5"/>
    <w:rsid w:val="00AD76A7"/>
    <w:rsid w:val="00AE6B7D"/>
    <w:rsid w:val="00B01823"/>
    <w:rsid w:val="00B01AF3"/>
    <w:rsid w:val="00B05DF4"/>
    <w:rsid w:val="00B103B4"/>
    <w:rsid w:val="00B15F8A"/>
    <w:rsid w:val="00B20280"/>
    <w:rsid w:val="00B22DAC"/>
    <w:rsid w:val="00B23E41"/>
    <w:rsid w:val="00B2505B"/>
    <w:rsid w:val="00B3078F"/>
    <w:rsid w:val="00B445AA"/>
    <w:rsid w:val="00B453BB"/>
    <w:rsid w:val="00B557AF"/>
    <w:rsid w:val="00B610E8"/>
    <w:rsid w:val="00B67DAB"/>
    <w:rsid w:val="00B7404B"/>
    <w:rsid w:val="00B773D5"/>
    <w:rsid w:val="00B77AFD"/>
    <w:rsid w:val="00B8492F"/>
    <w:rsid w:val="00B864D3"/>
    <w:rsid w:val="00B9262E"/>
    <w:rsid w:val="00BB3A71"/>
    <w:rsid w:val="00BB4F56"/>
    <w:rsid w:val="00BC46F6"/>
    <w:rsid w:val="00BE370B"/>
    <w:rsid w:val="00BE3AEE"/>
    <w:rsid w:val="00BE419D"/>
    <w:rsid w:val="00BF7F80"/>
    <w:rsid w:val="00C0243C"/>
    <w:rsid w:val="00C21B54"/>
    <w:rsid w:val="00C22651"/>
    <w:rsid w:val="00C31AAD"/>
    <w:rsid w:val="00C33347"/>
    <w:rsid w:val="00C378BE"/>
    <w:rsid w:val="00C51BFA"/>
    <w:rsid w:val="00C5323B"/>
    <w:rsid w:val="00C54E02"/>
    <w:rsid w:val="00C55E29"/>
    <w:rsid w:val="00C60785"/>
    <w:rsid w:val="00C73345"/>
    <w:rsid w:val="00C73AE7"/>
    <w:rsid w:val="00C76589"/>
    <w:rsid w:val="00C80BF9"/>
    <w:rsid w:val="00C831E7"/>
    <w:rsid w:val="00C8433E"/>
    <w:rsid w:val="00C85836"/>
    <w:rsid w:val="00CD044C"/>
    <w:rsid w:val="00CD1AC0"/>
    <w:rsid w:val="00CD2BEA"/>
    <w:rsid w:val="00CE05FA"/>
    <w:rsid w:val="00CE0F67"/>
    <w:rsid w:val="00CF248A"/>
    <w:rsid w:val="00CF2E68"/>
    <w:rsid w:val="00D12D02"/>
    <w:rsid w:val="00D253E4"/>
    <w:rsid w:val="00D26F53"/>
    <w:rsid w:val="00D37C6E"/>
    <w:rsid w:val="00D52396"/>
    <w:rsid w:val="00D54DF8"/>
    <w:rsid w:val="00D56970"/>
    <w:rsid w:val="00D6110F"/>
    <w:rsid w:val="00D641A1"/>
    <w:rsid w:val="00D713B0"/>
    <w:rsid w:val="00D718D4"/>
    <w:rsid w:val="00D84665"/>
    <w:rsid w:val="00D8469A"/>
    <w:rsid w:val="00DA0224"/>
    <w:rsid w:val="00DA14B3"/>
    <w:rsid w:val="00DA2898"/>
    <w:rsid w:val="00DC17E4"/>
    <w:rsid w:val="00DC4705"/>
    <w:rsid w:val="00DD4295"/>
    <w:rsid w:val="00E15233"/>
    <w:rsid w:val="00E40696"/>
    <w:rsid w:val="00E53080"/>
    <w:rsid w:val="00E57D85"/>
    <w:rsid w:val="00E63A91"/>
    <w:rsid w:val="00E6442E"/>
    <w:rsid w:val="00E71317"/>
    <w:rsid w:val="00E75123"/>
    <w:rsid w:val="00E75291"/>
    <w:rsid w:val="00E77EC8"/>
    <w:rsid w:val="00E82F69"/>
    <w:rsid w:val="00E950D2"/>
    <w:rsid w:val="00E96C1B"/>
    <w:rsid w:val="00E9754B"/>
    <w:rsid w:val="00EC7C11"/>
    <w:rsid w:val="00EE1FCA"/>
    <w:rsid w:val="00EF089C"/>
    <w:rsid w:val="00EF47B2"/>
    <w:rsid w:val="00F04EA3"/>
    <w:rsid w:val="00F1776B"/>
    <w:rsid w:val="00F23CEB"/>
    <w:rsid w:val="00F23DBA"/>
    <w:rsid w:val="00F2429B"/>
    <w:rsid w:val="00F3032D"/>
    <w:rsid w:val="00F34BAC"/>
    <w:rsid w:val="00F47F3F"/>
    <w:rsid w:val="00F52BAF"/>
    <w:rsid w:val="00F5673A"/>
    <w:rsid w:val="00F7454F"/>
    <w:rsid w:val="00F74820"/>
    <w:rsid w:val="00F804F9"/>
    <w:rsid w:val="00FA6312"/>
    <w:rsid w:val="00FC17B4"/>
    <w:rsid w:val="00FC37C7"/>
    <w:rsid w:val="00FE0846"/>
    <w:rsid w:val="00FF61F9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20A3EB37-B420-43A3-B6A9-D6D60BF8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12D02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D12D02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E71317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E71317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D12D0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D12D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71317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D12D02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9"/>
    <w:qFormat/>
    <w:rsid w:val="0065026B"/>
    <w:rPr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65026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65026B"/>
    <w:rPr>
      <w:rFonts w:cs="Times New Roman"/>
      <w:i/>
      <w:iCs/>
      <w:color w:val="5B9BD5"/>
      <w:sz w:val="24"/>
      <w:szCs w:val="24"/>
    </w:rPr>
  </w:style>
  <w:style w:type="character" w:styleId="Hiperhivatkozs">
    <w:name w:val="Hyperlink"/>
    <w:basedOn w:val="Bekezdsalapbettpusa"/>
    <w:uiPriority w:val="99"/>
    <w:unhideWhenUsed/>
    <w:locked/>
    <w:rsid w:val="00691DBE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&#246;zgy&#369;l&#233;s/E-K&#246;zgy&#369;l&#233;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lamkincstar.gov.hu/kincstar/torzskonyv_nyomtatvanyok/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0</TotalTime>
  <Pages>4</Pages>
  <Words>1063</Words>
  <Characters>8562</Characters>
  <Application>Microsoft Office Word</Application>
  <DocSecurity>4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Zsoldos Edina</cp:lastModifiedBy>
  <cp:revision>2</cp:revision>
  <cp:lastPrinted>2015-11-25T09:42:00Z</cp:lastPrinted>
  <dcterms:created xsi:type="dcterms:W3CDTF">2015-12-02T14:19:00Z</dcterms:created>
  <dcterms:modified xsi:type="dcterms:W3CDTF">2015-12-02T14:19:00Z</dcterms:modified>
</cp:coreProperties>
</file>