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FE" w:rsidRPr="008E047F" w:rsidRDefault="00393BFE" w:rsidP="00393BFE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386/2015.(X.22.)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393BFE" w:rsidRPr="008E047F" w:rsidRDefault="00393BFE" w:rsidP="00393BFE">
      <w:pPr>
        <w:jc w:val="center"/>
        <w:rPr>
          <w:rFonts w:ascii="Arial" w:hAnsi="Arial" w:cs="Arial"/>
          <w:b/>
          <w:u w:val="single"/>
        </w:rPr>
      </w:pPr>
    </w:p>
    <w:p w:rsidR="00393BFE" w:rsidRPr="008E047F" w:rsidRDefault="00393BFE" w:rsidP="00393BFE">
      <w:pPr>
        <w:pStyle w:val="Listaszerbekezds"/>
        <w:numPr>
          <w:ilvl w:val="0"/>
          <w:numId w:val="2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az Önkormányzat valamint a Szombathelyi Szolgáltatási Szakképzési Centrum között megkötendő vagyonkezelői szerződést előterjesztés 6. számú melléklete szerinti tartalommal jóváhagyja az alábbi módosításokkal:</w:t>
      </w:r>
    </w:p>
    <w:p w:rsidR="00393BFE" w:rsidRPr="008E047F" w:rsidRDefault="00393BFE" w:rsidP="00393BF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a 6. sz. mellékletet képező vagyonkezelési szerződés 36. pontja helyébe az alábbi rendelkezés lép:</w:t>
      </w:r>
    </w:p>
    <w:p w:rsidR="00393BFE" w:rsidRPr="008E047F" w:rsidRDefault="00393BFE" w:rsidP="00393BFE">
      <w:pPr>
        <w:ind w:left="70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 xml:space="preserve">„36. Felek megállapodnak abban, hogy az Önkormányzat a Centrum által fenntartott Kereskedelmi és Vendéglátói Szakképző Iskola kollégiumának működési költségeihez a 2015. július 1. és december 31. napja közötti időszakra vonatkozóan összesen 6 millió Ft támogatást biztosít. A támogatás a kollégiumi épületrészben foglalkoztatott 3 fő takarító bére és járuléka, a Szombathely, Nagykar u. 1-3. szám alatti ingatlan </w:t>
      </w:r>
      <w:proofErr w:type="spellStart"/>
      <w:r w:rsidRPr="008E047F">
        <w:rPr>
          <w:rFonts w:ascii="Arial" w:hAnsi="Arial" w:cs="Arial"/>
          <w:color w:val="000000"/>
        </w:rPr>
        <w:t>távhő</w:t>
      </w:r>
      <w:proofErr w:type="spellEnd"/>
      <w:r w:rsidRPr="008E047F">
        <w:rPr>
          <w:rFonts w:ascii="Arial" w:hAnsi="Arial" w:cs="Arial"/>
          <w:color w:val="000000"/>
        </w:rPr>
        <w:t xml:space="preserve"> költségének 30 %-</w:t>
      </w:r>
      <w:proofErr w:type="gramStart"/>
      <w:r w:rsidRPr="008E047F">
        <w:rPr>
          <w:rFonts w:ascii="Arial" w:hAnsi="Arial" w:cs="Arial"/>
          <w:color w:val="000000"/>
        </w:rPr>
        <w:t>a</w:t>
      </w:r>
      <w:proofErr w:type="gramEnd"/>
      <w:r w:rsidRPr="008E047F">
        <w:rPr>
          <w:rFonts w:ascii="Arial" w:hAnsi="Arial" w:cs="Arial"/>
          <w:color w:val="000000"/>
        </w:rPr>
        <w:t>, villamos-energia költségének 20 %-a, vízdíjának 30 %-a  alapján került meghatározásra.</w:t>
      </w:r>
    </w:p>
    <w:p w:rsidR="00393BFE" w:rsidRPr="008E047F" w:rsidRDefault="00393BFE" w:rsidP="00393BFE">
      <w:pPr>
        <w:ind w:left="70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Az Önkormányzat a támogatás összegét negyedévente időarányosan a közüzemi költségek díja után fizetendő hozzájárulással egy időben fizeti meg átutalással a Centrum részére.</w:t>
      </w:r>
    </w:p>
    <w:p w:rsidR="00393BFE" w:rsidRPr="008E047F" w:rsidRDefault="00393BFE" w:rsidP="00393BFE">
      <w:pPr>
        <w:ind w:left="708"/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A Felek megállapodnak abban is, hogy a támogatásról – fenti elvek figyelembe vételével – minden év március 31. napjáig állapodnak meg.”</w:t>
      </w:r>
    </w:p>
    <w:p w:rsidR="00393BFE" w:rsidRPr="008E047F" w:rsidRDefault="00393BFE" w:rsidP="00393BF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E047F">
        <w:rPr>
          <w:rFonts w:ascii="Arial" w:hAnsi="Arial" w:cs="Arial"/>
          <w:color w:val="000000"/>
        </w:rPr>
        <w:t>a 6. sz. mellékletet képező vagyonkezelési szerződés kiegészül egy 4. sz. melléklettel, amely a tulajdoni lapok másolatait foglalja magában.</w:t>
      </w:r>
    </w:p>
    <w:p w:rsidR="00393BFE" w:rsidRPr="008E047F" w:rsidRDefault="00393BFE" w:rsidP="00393BFE">
      <w:pPr>
        <w:pStyle w:val="Listaszerbekezds"/>
        <w:jc w:val="both"/>
        <w:rPr>
          <w:rFonts w:ascii="Arial" w:hAnsi="Arial" w:cs="Arial"/>
        </w:rPr>
      </w:pPr>
    </w:p>
    <w:p w:rsidR="00393BFE" w:rsidRPr="008E047F" w:rsidRDefault="00393BFE" w:rsidP="00393BFE">
      <w:pPr>
        <w:pStyle w:val="Listaszerbekezds"/>
        <w:numPr>
          <w:ilvl w:val="0"/>
          <w:numId w:val="2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felhatalmazza a polgármestert az 1. pontban foglalt szerződés aláírására.</w:t>
      </w:r>
    </w:p>
    <w:p w:rsidR="00393BFE" w:rsidRPr="008E047F" w:rsidRDefault="00393BFE" w:rsidP="00393BFE">
      <w:pPr>
        <w:pStyle w:val="Listaszerbekezds"/>
        <w:rPr>
          <w:rFonts w:ascii="Arial" w:hAnsi="Arial" w:cs="Arial"/>
        </w:rPr>
      </w:pPr>
    </w:p>
    <w:p w:rsidR="00393BFE" w:rsidRPr="008E047F" w:rsidRDefault="00393BFE" w:rsidP="00393BFE">
      <w:pPr>
        <w:pStyle w:val="Listaszerbekezds"/>
        <w:numPr>
          <w:ilvl w:val="0"/>
          <w:numId w:val="2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 vagyonkezelési szerződés alapján Szombathely Megyei Jogú Város Önkormányzatát terhelő, 2015. évre vonatkozóan mintegy 7.000.000,- Ft összegű fizetési kötelezettség fedezetéül az Oktatási kiadások „KLIK által működtetett intézmények és kollégiumok működési hozzájárulása” sorát jelöli meg. </w:t>
      </w:r>
    </w:p>
    <w:p w:rsidR="00393BFE" w:rsidRPr="008E047F" w:rsidRDefault="00393BFE" w:rsidP="00393BFE">
      <w:pPr>
        <w:pStyle w:val="Listaszerbekezds"/>
        <w:rPr>
          <w:rFonts w:ascii="Arial" w:hAnsi="Arial" w:cs="Arial"/>
        </w:rPr>
      </w:pPr>
    </w:p>
    <w:p w:rsidR="00393BFE" w:rsidRPr="008E047F" w:rsidRDefault="00393BFE" w:rsidP="00393BFE">
      <w:pPr>
        <w:pStyle w:val="Listaszerbekezds"/>
        <w:numPr>
          <w:ilvl w:val="0"/>
          <w:numId w:val="2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elhatározza, hogy a 2016. évben fizetendő hozzájárulás összegét az Önkormányzat 2016. évi költségvetéséről szóló rendeletében biztosítja.</w:t>
      </w:r>
    </w:p>
    <w:p w:rsidR="00393BFE" w:rsidRPr="008E047F" w:rsidRDefault="00393BFE" w:rsidP="00393BFE">
      <w:pPr>
        <w:jc w:val="both"/>
        <w:rPr>
          <w:rFonts w:ascii="Arial" w:hAnsi="Arial" w:cs="Arial"/>
        </w:rPr>
      </w:pPr>
    </w:p>
    <w:p w:rsidR="00393BFE" w:rsidRPr="008E047F" w:rsidRDefault="00393BFE" w:rsidP="00393BFE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393BFE" w:rsidRPr="008E047F" w:rsidRDefault="00393BFE" w:rsidP="00393BFE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Koczka Tibor alpolgármester </w:t>
      </w:r>
    </w:p>
    <w:p w:rsidR="00393BFE" w:rsidRPr="008E047F" w:rsidRDefault="00393BFE" w:rsidP="00393BFE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393BFE" w:rsidRPr="008E047F" w:rsidRDefault="00393BFE" w:rsidP="00393BFE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393BFE" w:rsidRPr="008E047F" w:rsidRDefault="00393BFE" w:rsidP="00393BFE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/a végrehajtás előkészítéséért: </w:t>
      </w:r>
    </w:p>
    <w:p w:rsidR="00393BFE" w:rsidRPr="008E047F" w:rsidRDefault="00393BFE" w:rsidP="00393BFE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proofErr w:type="gramStart"/>
      <w:r w:rsidRPr="008E047F">
        <w:rPr>
          <w:rFonts w:ascii="Arial" w:hAnsi="Arial" w:cs="Arial"/>
        </w:rPr>
        <w:t>dr.</w:t>
      </w:r>
      <w:proofErr w:type="gramEnd"/>
      <w:r w:rsidRPr="008E047F">
        <w:rPr>
          <w:rFonts w:ascii="Arial" w:hAnsi="Arial" w:cs="Arial"/>
        </w:rPr>
        <w:t xml:space="preserve"> </w:t>
      </w:r>
      <w:proofErr w:type="spellStart"/>
      <w:r w:rsidRPr="008E047F">
        <w:rPr>
          <w:rFonts w:ascii="Arial" w:hAnsi="Arial" w:cs="Arial"/>
        </w:rPr>
        <w:t>Bencsics</w:t>
      </w:r>
      <w:proofErr w:type="spellEnd"/>
      <w:r w:rsidRPr="008E047F">
        <w:rPr>
          <w:rFonts w:ascii="Arial" w:hAnsi="Arial" w:cs="Arial"/>
        </w:rPr>
        <w:t xml:space="preserve"> Enikő, az Egészségügyi és Közszolgálati Osztály vezetője,</w:t>
      </w:r>
    </w:p>
    <w:p w:rsidR="00393BFE" w:rsidRPr="008E047F" w:rsidRDefault="00393BFE" w:rsidP="00393BFE">
      <w:pPr>
        <w:ind w:left="2118" w:firstLine="6"/>
        <w:jc w:val="both"/>
        <w:rPr>
          <w:rFonts w:ascii="Arial" w:hAnsi="Arial" w:cs="Arial"/>
        </w:rPr>
      </w:pPr>
      <w:proofErr w:type="spellStart"/>
      <w:r w:rsidRPr="008E047F">
        <w:rPr>
          <w:rFonts w:ascii="Arial" w:hAnsi="Arial" w:cs="Arial"/>
        </w:rPr>
        <w:t>Stéger</w:t>
      </w:r>
      <w:proofErr w:type="spellEnd"/>
      <w:r w:rsidRPr="008E047F">
        <w:rPr>
          <w:rFonts w:ascii="Arial" w:hAnsi="Arial" w:cs="Arial"/>
        </w:rPr>
        <w:t xml:space="preserve"> Gábor, a Közgazdasági és Adó Osztály Vezetője/</w:t>
      </w:r>
    </w:p>
    <w:p w:rsidR="00393BFE" w:rsidRPr="008E047F" w:rsidRDefault="00393BFE" w:rsidP="00393BFE">
      <w:pPr>
        <w:ind w:left="1410"/>
        <w:jc w:val="both"/>
        <w:rPr>
          <w:rFonts w:ascii="Arial" w:hAnsi="Arial" w:cs="Arial"/>
        </w:rPr>
      </w:pPr>
    </w:p>
    <w:p w:rsidR="00393BFE" w:rsidRPr="008E047F" w:rsidRDefault="00393BFE" w:rsidP="00393BF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Cs/>
        </w:rPr>
        <w:tab/>
        <w:t>azonnal /az 1. és 3. pontok vonatkozásában/</w:t>
      </w:r>
    </w:p>
    <w:p w:rsidR="00393BFE" w:rsidRPr="008E047F" w:rsidRDefault="00393BFE" w:rsidP="00393BF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>2015. október 31. /a 2. pont vonatkozásában/</w:t>
      </w:r>
    </w:p>
    <w:p w:rsidR="00393BFE" w:rsidRPr="008E047F" w:rsidRDefault="00393BFE" w:rsidP="00393BFE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2016. évi költségvetési rendelet elfogadása /a 4.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31191D"/>
    <w:multiLevelType w:val="hybridMultilevel"/>
    <w:tmpl w:val="085E56D4"/>
    <w:lvl w:ilvl="0" w:tplc="528A0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E"/>
    <w:rsid w:val="001D6B44"/>
    <w:rsid w:val="002B143A"/>
    <w:rsid w:val="00393BF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34D6-615D-42BB-AC2F-9799D0A0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3B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39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2015-11-02T12:36:00Z</dcterms:created>
  <dcterms:modified xsi:type="dcterms:W3CDTF">2015-11-02T12:36:00Z</dcterms:modified>
</cp:coreProperties>
</file>