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6A" w:rsidRPr="00E0376A" w:rsidRDefault="00E0376A" w:rsidP="00E0376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0376A">
        <w:rPr>
          <w:rFonts w:eastAsia="Times New Roman" w:cs="Arial"/>
          <w:b/>
          <w:szCs w:val="24"/>
          <w:u w:val="single"/>
          <w:lang w:eastAsia="hu-HU"/>
        </w:rPr>
        <w:t xml:space="preserve">375/2015.(X.22.) Kgy. </w:t>
      </w:r>
      <w:proofErr w:type="gramStart"/>
      <w:r w:rsidRPr="00E0376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0376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0376A" w:rsidRPr="00E0376A" w:rsidRDefault="00E0376A" w:rsidP="00E0376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0376A" w:rsidRPr="00E0376A" w:rsidRDefault="00E0376A" w:rsidP="00E0376A">
      <w:pPr>
        <w:jc w:val="both"/>
        <w:rPr>
          <w:rFonts w:eastAsia="Times New Roman" w:cs="Arial"/>
          <w:bCs/>
          <w:szCs w:val="24"/>
          <w:lang w:eastAsia="hu-HU"/>
        </w:rPr>
      </w:pPr>
      <w:r w:rsidRPr="00E0376A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E0376A">
        <w:rPr>
          <w:rFonts w:eastAsia="Times New Roman" w:cs="Arial"/>
          <w:lang w:eastAsia="hu-HU"/>
        </w:rPr>
        <w:t>megtárgyalta a „</w:t>
      </w:r>
      <w:r w:rsidRPr="00E0376A">
        <w:rPr>
          <w:rFonts w:eastAsia="Times New Roman" w:cs="Arial"/>
          <w:bCs/>
          <w:szCs w:val="24"/>
          <w:lang w:eastAsia="hu-HU"/>
        </w:rPr>
        <w:t>Javaslat a Szent Márton Tervvel kapcsolatos döntések meghozatalára”</w:t>
      </w:r>
      <w:r w:rsidRPr="00E0376A">
        <w:rPr>
          <w:rFonts w:eastAsia="Times New Roman" w:cs="Arial"/>
          <w:lang w:eastAsia="hu-HU"/>
        </w:rPr>
        <w:t xml:space="preserve"> című előterjesztést és a következő döntéseket hozta:</w:t>
      </w:r>
    </w:p>
    <w:p w:rsidR="00E0376A" w:rsidRPr="00E0376A" w:rsidRDefault="00E0376A" w:rsidP="00E0376A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0376A" w:rsidRPr="00E0376A" w:rsidRDefault="00E0376A" w:rsidP="00E0376A">
      <w:pPr>
        <w:ind w:left="705" w:hanging="705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 xml:space="preserve">1./ </w:t>
      </w:r>
      <w:r w:rsidRPr="00E0376A">
        <w:rPr>
          <w:rFonts w:eastAsia="Times New Roman" w:cs="Arial"/>
          <w:lang w:eastAsia="hu-HU"/>
        </w:rPr>
        <w:tab/>
        <w:t>A Közgyűlés az előterjesztésben részletezett és a tervezők által a közgyűlés számára bemutatott terveket</w:t>
      </w:r>
    </w:p>
    <w:p w:rsidR="00E0376A" w:rsidRPr="00E0376A" w:rsidRDefault="00E0376A" w:rsidP="00E0376A">
      <w:pPr>
        <w:numPr>
          <w:ilvl w:val="0"/>
          <w:numId w:val="1"/>
        </w:numPr>
        <w:ind w:left="993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>a Berzsenyi Dániel tér és környezetének megújítása</w:t>
      </w:r>
    </w:p>
    <w:p w:rsidR="00E0376A" w:rsidRPr="00E0376A" w:rsidRDefault="00E0376A" w:rsidP="00E0376A">
      <w:pPr>
        <w:numPr>
          <w:ilvl w:val="0"/>
          <w:numId w:val="1"/>
        </w:numPr>
        <w:ind w:firstLine="273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>a Szent Márton templom előtti tér felújítása</w:t>
      </w:r>
    </w:p>
    <w:p w:rsidR="00E0376A" w:rsidRPr="00E0376A" w:rsidRDefault="00E0376A" w:rsidP="00E0376A">
      <w:pPr>
        <w:numPr>
          <w:ilvl w:val="0"/>
          <w:numId w:val="1"/>
        </w:numPr>
        <w:ind w:firstLine="273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 xml:space="preserve">a </w:t>
      </w:r>
      <w:proofErr w:type="spellStart"/>
      <w:r w:rsidRPr="00E0376A">
        <w:rPr>
          <w:rFonts w:eastAsia="Times New Roman" w:cs="Arial"/>
          <w:lang w:eastAsia="hu-HU"/>
        </w:rPr>
        <w:t>Smidt</w:t>
      </w:r>
      <w:proofErr w:type="spellEnd"/>
      <w:r w:rsidRPr="00E0376A">
        <w:rPr>
          <w:rFonts w:eastAsia="Times New Roman" w:cs="Arial"/>
          <w:lang w:eastAsia="hu-HU"/>
        </w:rPr>
        <w:t xml:space="preserve"> Múzeum felújítása</w:t>
      </w:r>
    </w:p>
    <w:p w:rsidR="00E0376A" w:rsidRPr="00E0376A" w:rsidRDefault="00E0376A" w:rsidP="00E0376A">
      <w:pPr>
        <w:numPr>
          <w:ilvl w:val="0"/>
          <w:numId w:val="1"/>
        </w:numPr>
        <w:ind w:firstLine="273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>a Romkert sétány kialakítása</w:t>
      </w:r>
    </w:p>
    <w:p w:rsidR="00E0376A" w:rsidRPr="00E0376A" w:rsidRDefault="00E0376A" w:rsidP="00E0376A">
      <w:pPr>
        <w:ind w:firstLine="705"/>
        <w:jc w:val="both"/>
        <w:rPr>
          <w:rFonts w:eastAsia="Times New Roman" w:cs="Arial"/>
          <w:lang w:eastAsia="hu-HU"/>
        </w:rPr>
      </w:pPr>
      <w:proofErr w:type="gramStart"/>
      <w:r w:rsidRPr="00E0376A">
        <w:rPr>
          <w:rFonts w:eastAsia="Times New Roman" w:cs="Arial"/>
          <w:lang w:eastAsia="hu-HU"/>
        </w:rPr>
        <w:t>vonatkozásában</w:t>
      </w:r>
      <w:proofErr w:type="gramEnd"/>
      <w:r w:rsidRPr="00E0376A">
        <w:rPr>
          <w:rFonts w:eastAsia="Times New Roman" w:cs="Arial"/>
          <w:lang w:eastAsia="hu-HU"/>
        </w:rPr>
        <w:t xml:space="preserve"> jóváhagyja.</w:t>
      </w:r>
    </w:p>
    <w:p w:rsidR="00E0376A" w:rsidRPr="00E0376A" w:rsidRDefault="00E0376A" w:rsidP="00E0376A">
      <w:pPr>
        <w:jc w:val="both"/>
        <w:rPr>
          <w:rFonts w:eastAsia="Times New Roman" w:cs="Arial"/>
          <w:lang w:eastAsia="hu-HU"/>
        </w:rPr>
      </w:pPr>
    </w:p>
    <w:p w:rsidR="00E0376A" w:rsidRPr="00E0376A" w:rsidRDefault="00E0376A" w:rsidP="00E0376A">
      <w:pPr>
        <w:ind w:left="705" w:hanging="705"/>
        <w:contextualSpacing/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lang w:eastAsia="hu-HU"/>
        </w:rPr>
        <w:t>2./</w:t>
      </w:r>
      <w:r w:rsidRPr="00E0376A">
        <w:rPr>
          <w:rFonts w:eastAsia="Times New Roman" w:cs="Arial"/>
          <w:lang w:eastAsia="hu-HU"/>
        </w:rPr>
        <w:tab/>
        <w:t>A Közgyűlés felhatalmazza a polgármestert, hogy a központi támogatás igényléséhez szükséges adatlapot az előterjesztés szerinti tartalommal és költségkalkulációval aláírja</w:t>
      </w:r>
      <w:r w:rsidRPr="00E0376A">
        <w:rPr>
          <w:rFonts w:eastAsia="Times New Roman" w:cs="Arial"/>
          <w:szCs w:val="24"/>
          <w:lang w:eastAsia="hu-HU"/>
        </w:rPr>
        <w:t>.</w:t>
      </w:r>
    </w:p>
    <w:p w:rsidR="00E0376A" w:rsidRPr="00E0376A" w:rsidRDefault="00E0376A" w:rsidP="00E0376A">
      <w:pPr>
        <w:ind w:left="705" w:hanging="705"/>
        <w:jc w:val="both"/>
        <w:rPr>
          <w:rFonts w:eastAsia="Times New Roman" w:cs="Arial"/>
          <w:lang w:eastAsia="hu-HU"/>
        </w:rPr>
      </w:pPr>
    </w:p>
    <w:p w:rsidR="00E0376A" w:rsidRPr="00E0376A" w:rsidRDefault="00E0376A" w:rsidP="00E0376A">
      <w:pPr>
        <w:ind w:left="705" w:hanging="705"/>
        <w:jc w:val="both"/>
        <w:rPr>
          <w:rFonts w:eastAsia="Times New Roman" w:cs="Arial"/>
          <w:lang w:eastAsia="hu-HU"/>
        </w:rPr>
      </w:pPr>
      <w:r w:rsidRPr="00E0376A">
        <w:rPr>
          <w:rFonts w:eastAsia="Times New Roman" w:cs="Arial"/>
          <w:lang w:eastAsia="hu-HU"/>
        </w:rPr>
        <w:t xml:space="preserve">3./ </w:t>
      </w:r>
      <w:r w:rsidRPr="00E0376A">
        <w:rPr>
          <w:rFonts w:eastAsia="Times New Roman" w:cs="Arial"/>
          <w:lang w:eastAsia="hu-HU"/>
        </w:rPr>
        <w:tab/>
        <w:t>A Közgyűlés felkéri a polgármestert, hogy a Savaria Múzeum és környezete felújításának terveit terjessze a Közgyűlés elé.</w:t>
      </w:r>
    </w:p>
    <w:p w:rsidR="00E0376A" w:rsidRPr="00E0376A" w:rsidRDefault="00E0376A" w:rsidP="00E0376A">
      <w:pPr>
        <w:ind w:left="705" w:hanging="705"/>
        <w:jc w:val="both"/>
        <w:rPr>
          <w:rFonts w:eastAsia="Times New Roman" w:cs="Arial"/>
          <w:lang w:eastAsia="hu-HU"/>
        </w:rPr>
      </w:pPr>
    </w:p>
    <w:p w:rsidR="00E0376A" w:rsidRPr="00E0376A" w:rsidRDefault="00E0376A" w:rsidP="00E0376A">
      <w:pPr>
        <w:jc w:val="both"/>
        <w:rPr>
          <w:rFonts w:eastAsia="Times New Roman" w:cs="Arial"/>
          <w:bCs/>
          <w:szCs w:val="24"/>
          <w:lang w:eastAsia="hu-HU"/>
        </w:rPr>
      </w:pPr>
    </w:p>
    <w:p w:rsidR="00E0376A" w:rsidRPr="00E0376A" w:rsidRDefault="00E0376A" w:rsidP="00E037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0376A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E0376A">
        <w:rPr>
          <w:rFonts w:eastAsia="Times New Roman" w:cs="Arial"/>
          <w:bCs/>
          <w:szCs w:val="24"/>
          <w:lang w:eastAsia="hu-HU"/>
        </w:rPr>
        <w:t xml:space="preserve">   </w:t>
      </w:r>
      <w:r w:rsidRPr="00E0376A">
        <w:rPr>
          <w:rFonts w:eastAsia="Times New Roman" w:cs="Arial"/>
          <w:bCs/>
          <w:szCs w:val="24"/>
          <w:lang w:eastAsia="hu-HU"/>
        </w:rPr>
        <w:tab/>
      </w:r>
      <w:r w:rsidRPr="00E0376A">
        <w:rPr>
          <w:rFonts w:eastAsia="Times New Roman" w:cs="Arial"/>
          <w:szCs w:val="24"/>
          <w:lang w:eastAsia="hu-HU"/>
        </w:rPr>
        <w:t>Dr.</w:t>
      </w:r>
      <w:proofErr w:type="gramEnd"/>
      <w:r w:rsidRPr="00E0376A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E0376A" w:rsidRPr="00E0376A" w:rsidRDefault="00E0376A" w:rsidP="00E037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szCs w:val="24"/>
          <w:lang w:eastAsia="hu-HU"/>
        </w:rPr>
        <w:tab/>
      </w:r>
      <w:r w:rsidRPr="00E0376A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E0376A" w:rsidRPr="00E0376A" w:rsidRDefault="00E0376A" w:rsidP="00E0376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szCs w:val="24"/>
          <w:lang w:eastAsia="hu-HU"/>
        </w:rPr>
        <w:tab/>
      </w:r>
      <w:r w:rsidRPr="00E0376A">
        <w:rPr>
          <w:rFonts w:eastAsia="Times New Roman" w:cs="Arial"/>
          <w:szCs w:val="24"/>
          <w:lang w:eastAsia="hu-HU"/>
        </w:rPr>
        <w:tab/>
        <w:t>Dr. Károlyi Ákos jegyző</w:t>
      </w:r>
    </w:p>
    <w:p w:rsidR="00E0376A" w:rsidRPr="00E0376A" w:rsidRDefault="00E0376A" w:rsidP="00E0376A">
      <w:pPr>
        <w:jc w:val="both"/>
        <w:rPr>
          <w:rFonts w:eastAsia="Times New Roman" w:cs="Arial"/>
          <w:bCs/>
          <w:szCs w:val="24"/>
          <w:lang w:eastAsia="hu-HU"/>
        </w:rPr>
      </w:pPr>
      <w:r w:rsidRPr="00E0376A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E0376A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E0376A" w:rsidRPr="00E0376A" w:rsidRDefault="00E0376A" w:rsidP="00E0376A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0376A">
        <w:rPr>
          <w:rFonts w:eastAsia="Times New Roman" w:cs="Arial"/>
          <w:bCs/>
          <w:szCs w:val="24"/>
          <w:lang w:eastAsia="hu-HU"/>
        </w:rPr>
        <w:t>Szakály Szabolcs, Városfejlesztési és Projekt Kabinet vezetője</w:t>
      </w:r>
    </w:p>
    <w:p w:rsidR="00E0376A" w:rsidRPr="00E0376A" w:rsidRDefault="00E0376A" w:rsidP="00E0376A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0376A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E0376A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E0376A" w:rsidRPr="00E0376A" w:rsidRDefault="00E0376A" w:rsidP="00E0376A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E0376A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E0376A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E0376A" w:rsidRPr="00E0376A" w:rsidRDefault="00E0376A" w:rsidP="00E0376A">
      <w:pPr>
        <w:jc w:val="both"/>
        <w:rPr>
          <w:rFonts w:eastAsia="Times New Roman" w:cs="Arial"/>
          <w:bCs/>
          <w:szCs w:val="24"/>
          <w:lang w:eastAsia="hu-HU"/>
        </w:rPr>
      </w:pPr>
    </w:p>
    <w:p w:rsidR="00E0376A" w:rsidRPr="00E0376A" w:rsidRDefault="00E0376A" w:rsidP="00E0376A">
      <w:pPr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0376A">
        <w:rPr>
          <w:rFonts w:eastAsia="Times New Roman" w:cs="Arial"/>
          <w:b/>
          <w:bCs/>
          <w:szCs w:val="24"/>
          <w:lang w:eastAsia="hu-HU"/>
        </w:rPr>
        <w:tab/>
      </w:r>
      <w:r w:rsidRPr="00E0376A">
        <w:rPr>
          <w:rFonts w:eastAsia="Times New Roman" w:cs="Arial"/>
          <w:szCs w:val="24"/>
          <w:lang w:eastAsia="hu-HU"/>
        </w:rPr>
        <w:t>1. pont esetében: azonnal</w:t>
      </w:r>
    </w:p>
    <w:p w:rsidR="00E0376A" w:rsidRPr="00E0376A" w:rsidRDefault="00E0376A" w:rsidP="00E0376A">
      <w:pPr>
        <w:jc w:val="both"/>
        <w:rPr>
          <w:rFonts w:eastAsia="Times New Roman" w:cs="Arial"/>
          <w:szCs w:val="24"/>
          <w:lang w:eastAsia="hu-HU"/>
        </w:rPr>
      </w:pPr>
      <w:r w:rsidRPr="00E0376A">
        <w:rPr>
          <w:rFonts w:eastAsia="Times New Roman" w:cs="Arial"/>
          <w:szCs w:val="24"/>
          <w:lang w:eastAsia="hu-HU"/>
        </w:rPr>
        <w:tab/>
      </w:r>
      <w:r w:rsidRPr="00E0376A">
        <w:rPr>
          <w:rFonts w:eastAsia="Times New Roman" w:cs="Arial"/>
          <w:szCs w:val="24"/>
          <w:lang w:eastAsia="hu-HU"/>
        </w:rPr>
        <w:tab/>
        <w:t>2. pont esetében: a központi támogatásról szóló döntést követően</w:t>
      </w:r>
    </w:p>
    <w:p w:rsidR="00E0376A" w:rsidRPr="00E0376A" w:rsidRDefault="00E0376A" w:rsidP="00E0376A">
      <w:pPr>
        <w:tabs>
          <w:tab w:val="left" w:pos="1418"/>
        </w:tabs>
        <w:rPr>
          <w:rFonts w:eastAsia="Times New Roman" w:cs="Arial"/>
          <w:b/>
          <w:szCs w:val="24"/>
          <w:u w:val="single"/>
          <w:lang w:eastAsia="hu-HU"/>
        </w:rPr>
      </w:pPr>
      <w:r w:rsidRPr="00E0376A">
        <w:rPr>
          <w:rFonts w:eastAsia="Times New Roman" w:cs="Arial"/>
          <w:szCs w:val="24"/>
          <w:lang w:eastAsia="hu-HU"/>
        </w:rPr>
        <w:tab/>
        <w:t>3. pont esetében: 2015. decemberi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6A"/>
    <w:rsid w:val="001D6B44"/>
    <w:rsid w:val="002B143A"/>
    <w:rsid w:val="00C17C54"/>
    <w:rsid w:val="00E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235A5-DD66-4900-AC12-E80C8C2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2015-11-02T12:31:00Z</dcterms:created>
  <dcterms:modified xsi:type="dcterms:W3CDTF">2015-11-02T12:31:00Z</dcterms:modified>
</cp:coreProperties>
</file>