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9C" w:rsidRPr="00FA14AB" w:rsidRDefault="00FC529C" w:rsidP="00FC52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52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FC529C" w:rsidRPr="00FA14AB" w:rsidRDefault="00FC529C" w:rsidP="00FC52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C529C" w:rsidRPr="00FA14AB" w:rsidRDefault="00FC529C" w:rsidP="00FC529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FA14AB">
        <w:rPr>
          <w:rFonts w:ascii="Arial" w:hAnsi="Arial" w:cs="Arial"/>
          <w:bCs/>
          <w:sz w:val="22"/>
          <w:szCs w:val="22"/>
        </w:rPr>
        <w:t xml:space="preserve">1./ A Bizottság a helyiségbérlet szabályairól szóló 17/2006. (V. 25.) önkormányzati rendelet 22. § (2) bekezdés alapján, a SZOVA Szombathelyi Vagyonhasznosító és Városgazdálkodási </w:t>
      </w:r>
      <w:proofErr w:type="spellStart"/>
      <w:r w:rsidRPr="00FA14AB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FA14AB">
        <w:rPr>
          <w:rFonts w:ascii="Arial" w:hAnsi="Arial" w:cs="Arial"/>
          <w:bCs/>
          <w:sz w:val="22"/>
          <w:szCs w:val="22"/>
        </w:rPr>
        <w:t>. javaslata alapján hozzájárul ahhoz, hogy a Siketek és Nagyothallók Országos Szövetsége az általa bérelt Szombathely, Kiskar u. 5. sz. alatti helyiség bejárati ajtaját kicseréltesse, és annak igazolt költségei – legfeljebb 173.135,- Ft + ÁFA összegben - a bérleti díjba 5 hónapon keresztül beszámításra kerüljenek.</w:t>
      </w:r>
    </w:p>
    <w:p w:rsidR="00FC529C" w:rsidRPr="00FA14AB" w:rsidRDefault="00FC529C" w:rsidP="00FC529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FC529C" w:rsidRPr="00FA14AB" w:rsidRDefault="00FC529C" w:rsidP="00FC529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FA14AB">
        <w:rPr>
          <w:rFonts w:ascii="Arial" w:hAnsi="Arial" w:cs="Arial"/>
          <w:bCs/>
          <w:sz w:val="22"/>
          <w:szCs w:val="22"/>
        </w:rPr>
        <w:t xml:space="preserve">2./ A Bizottság felkéri a SZOVA Szombathelyi Vagyonhasznosító és Városgazdálkodási </w:t>
      </w:r>
      <w:proofErr w:type="spellStart"/>
      <w:r w:rsidRPr="00FA14AB">
        <w:rPr>
          <w:rFonts w:ascii="Arial" w:hAnsi="Arial" w:cs="Arial"/>
          <w:bCs/>
          <w:sz w:val="22"/>
          <w:szCs w:val="22"/>
        </w:rPr>
        <w:t>Zrt-t</w:t>
      </w:r>
      <w:proofErr w:type="spellEnd"/>
      <w:r w:rsidRPr="00FA14AB">
        <w:rPr>
          <w:rFonts w:ascii="Arial" w:hAnsi="Arial" w:cs="Arial"/>
          <w:bCs/>
          <w:sz w:val="22"/>
          <w:szCs w:val="22"/>
        </w:rPr>
        <w:t>, hogy a munkák elvégzéséről és a bérbeszámításról a Siketek és Nagyothallók Országos Szövetségével a megállapodást kösse meg.</w:t>
      </w:r>
    </w:p>
    <w:p w:rsidR="00FC529C" w:rsidRPr="00FA14AB" w:rsidRDefault="00FC529C" w:rsidP="00FC529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Felelős</w:t>
      </w:r>
      <w:r w:rsidRPr="00FA14AB">
        <w:rPr>
          <w:rFonts w:ascii="Arial" w:hAnsi="Arial" w:cs="Arial"/>
        </w:rPr>
        <w:t>:</w:t>
      </w:r>
      <w:r w:rsidRPr="00FA14AB">
        <w:rPr>
          <w:rFonts w:ascii="Arial" w:hAnsi="Arial" w:cs="Arial"/>
        </w:rPr>
        <w:tab/>
        <w:t>Dr. Puskás Tivadar polgármester</w:t>
      </w: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                       Illés Károly alpolgármester</w:t>
      </w: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Dr. Károlyi Ákos jegyző</w:t>
      </w: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(</w:t>
      </w:r>
      <w:r w:rsidRPr="00FA14AB">
        <w:rPr>
          <w:rFonts w:ascii="Arial" w:hAnsi="Arial" w:cs="Arial"/>
          <w:u w:val="single"/>
        </w:rPr>
        <w:t>A végrehajtásért</w:t>
      </w:r>
      <w:r w:rsidRPr="00FA14AB">
        <w:rPr>
          <w:rFonts w:ascii="Arial" w:hAnsi="Arial" w:cs="Arial"/>
        </w:rPr>
        <w:t>:</w:t>
      </w: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Lakézi Gábor a Városüzemeltetési Osztály vezetője</w:t>
      </w:r>
    </w:p>
    <w:p w:rsidR="00FC529C" w:rsidRPr="00FA14AB" w:rsidRDefault="00FC529C" w:rsidP="00FC529C">
      <w:pPr>
        <w:spacing w:after="0" w:line="240" w:lineRule="auto"/>
        <w:ind w:left="2123" w:firstLine="1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Dr. Németh Gábor a SZOVA </w:t>
      </w:r>
      <w:proofErr w:type="spellStart"/>
      <w:r w:rsidRPr="00FA14AB">
        <w:rPr>
          <w:rFonts w:ascii="Arial" w:hAnsi="Arial" w:cs="Arial"/>
        </w:rPr>
        <w:t>Zrt</w:t>
      </w:r>
      <w:proofErr w:type="spellEnd"/>
      <w:r w:rsidRPr="00FA14AB">
        <w:rPr>
          <w:rFonts w:ascii="Arial" w:hAnsi="Arial" w:cs="Arial"/>
        </w:rPr>
        <w:t>. vezérigazgatója)</w:t>
      </w:r>
    </w:p>
    <w:p w:rsidR="00FC529C" w:rsidRPr="00FA14AB" w:rsidRDefault="00FC529C" w:rsidP="00FC529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529C" w:rsidRPr="007D4D50" w:rsidRDefault="00FC529C" w:rsidP="00FC529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Határidő</w:t>
      </w:r>
      <w:r w:rsidRPr="00FA14AB">
        <w:rPr>
          <w:rFonts w:ascii="Arial" w:hAnsi="Arial" w:cs="Arial"/>
        </w:rPr>
        <w:t>:</w:t>
      </w:r>
      <w:r w:rsidRPr="00FA14AB">
        <w:rPr>
          <w:rFonts w:ascii="Arial" w:hAnsi="Arial" w:cs="Arial"/>
        </w:rPr>
        <w:tab/>
        <w:t>2015. október 10.</w:t>
      </w:r>
    </w:p>
    <w:p w:rsidR="00D87ABF" w:rsidRPr="00FC529C" w:rsidRDefault="00D87ABF" w:rsidP="00FC529C">
      <w:bookmarkStart w:id="0" w:name="_GoBack"/>
      <w:bookmarkEnd w:id="0"/>
    </w:p>
    <w:sectPr w:rsidR="00D87ABF" w:rsidRPr="00FC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2015-09-29T11:15:00Z</dcterms:created>
  <dcterms:modified xsi:type="dcterms:W3CDTF">2015-09-29T11:15:00Z</dcterms:modified>
</cp:coreProperties>
</file>