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1D" w:rsidRPr="00FA14AB" w:rsidRDefault="003F541D" w:rsidP="003F541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51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3F541D" w:rsidRPr="00FA14AB" w:rsidRDefault="003F541D" w:rsidP="003F541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F541D" w:rsidRPr="00FA14AB" w:rsidRDefault="003F541D" w:rsidP="003F541D">
      <w:pPr>
        <w:pStyle w:val="Szvegtrzs"/>
        <w:numPr>
          <w:ilvl w:val="0"/>
          <w:numId w:val="5"/>
        </w:numPr>
        <w:ind w:hanging="578"/>
        <w:rPr>
          <w:sz w:val="22"/>
          <w:szCs w:val="22"/>
        </w:rPr>
      </w:pPr>
      <w:r w:rsidRPr="00FA14AB">
        <w:rPr>
          <w:sz w:val="22"/>
          <w:szCs w:val="22"/>
        </w:rPr>
        <w:t>A Gazdasági és Városstratégiai Biztosság – az önkormányzat vagyonáról szóló 40/2014. (XII. 23.) önkormányzati rendelet 14. §</w:t>
      </w:r>
      <w:proofErr w:type="spellStart"/>
      <w:r w:rsidRPr="00FA14AB">
        <w:rPr>
          <w:sz w:val="22"/>
          <w:szCs w:val="22"/>
        </w:rPr>
        <w:t>-</w:t>
      </w:r>
      <w:proofErr w:type="gramStart"/>
      <w:r w:rsidRPr="00FA14AB">
        <w:rPr>
          <w:sz w:val="22"/>
          <w:szCs w:val="22"/>
        </w:rPr>
        <w:t>a</w:t>
      </w:r>
      <w:proofErr w:type="spellEnd"/>
      <w:proofErr w:type="gramEnd"/>
      <w:r w:rsidRPr="00FA14AB">
        <w:rPr>
          <w:sz w:val="22"/>
          <w:szCs w:val="22"/>
        </w:rPr>
        <w:t xml:space="preserve"> és a rendelet mellékletét képező Versenyeztetési szabályzat alapján – a szombathelyi 8921 hrsz.-ú, Szombathely, Vajda János utca 22. szám alatti, 380 m</w:t>
      </w:r>
      <w:r w:rsidRPr="00FA14AB">
        <w:rPr>
          <w:sz w:val="22"/>
          <w:szCs w:val="22"/>
          <w:vertAlign w:val="superscript"/>
        </w:rPr>
        <w:t>2</w:t>
      </w:r>
      <w:r w:rsidRPr="00FA14AB">
        <w:rPr>
          <w:sz w:val="22"/>
          <w:szCs w:val="22"/>
        </w:rPr>
        <w:t xml:space="preserve"> területű „lakóház, udvar, gazdasági épület” megnevezésű ingatlant nyilvános pályázati eljárás útján értékesíti azzal, hogy az ingatlan kikiáltási árát 14.200.000,- Ft, azaz tizennégymillió-kétszázezer forint összegben állapítja meg. </w:t>
      </w:r>
    </w:p>
    <w:p w:rsidR="003F541D" w:rsidRPr="00FA14AB" w:rsidRDefault="003F541D" w:rsidP="003F541D">
      <w:pPr>
        <w:pStyle w:val="Szvegtrzs"/>
        <w:ind w:left="720"/>
        <w:rPr>
          <w:sz w:val="22"/>
          <w:szCs w:val="22"/>
        </w:rPr>
      </w:pPr>
      <w:r w:rsidRPr="00FA14AB">
        <w:rPr>
          <w:sz w:val="22"/>
          <w:szCs w:val="22"/>
        </w:rPr>
        <w:t xml:space="preserve">A pályázat nyertese az az ajánlattevő lesz, aki a pályázati feltételeknek megfelel és összességében a legelőnyösebb ajánlatot teszi. </w:t>
      </w:r>
    </w:p>
    <w:p w:rsidR="003F541D" w:rsidRPr="00FA14AB" w:rsidRDefault="003F541D" w:rsidP="003F541D">
      <w:pPr>
        <w:pStyle w:val="Szvegtrzs"/>
        <w:ind w:left="720"/>
        <w:rPr>
          <w:sz w:val="22"/>
          <w:szCs w:val="22"/>
        </w:rPr>
      </w:pPr>
      <w:r w:rsidRPr="00FA14AB">
        <w:rPr>
          <w:sz w:val="22"/>
          <w:szCs w:val="22"/>
        </w:rPr>
        <w:t>Az ajánlatokat a Gazdasági és Városstratégiai Bizottság bírálja el az alábbi szempontok alapján:</w:t>
      </w:r>
    </w:p>
    <w:p w:rsidR="003F541D" w:rsidRPr="00FA14AB" w:rsidRDefault="003F541D" w:rsidP="003F541D">
      <w:pPr>
        <w:pStyle w:val="Szvegtrzs"/>
        <w:numPr>
          <w:ilvl w:val="0"/>
          <w:numId w:val="4"/>
        </w:numPr>
        <w:rPr>
          <w:sz w:val="22"/>
          <w:szCs w:val="22"/>
        </w:rPr>
      </w:pPr>
      <w:r w:rsidRPr="00FA14AB">
        <w:rPr>
          <w:sz w:val="22"/>
          <w:szCs w:val="22"/>
        </w:rPr>
        <w:t>Az ajánlattevő által vállalt vételár nagysága, ami legalább 14.200.000,- Ft.</w:t>
      </w:r>
    </w:p>
    <w:p w:rsidR="003F541D" w:rsidRPr="00FA14AB" w:rsidRDefault="003F541D" w:rsidP="003F541D">
      <w:pPr>
        <w:pStyle w:val="Szvegtrzs"/>
        <w:numPr>
          <w:ilvl w:val="0"/>
          <w:numId w:val="4"/>
        </w:numPr>
        <w:rPr>
          <w:sz w:val="22"/>
          <w:szCs w:val="22"/>
        </w:rPr>
      </w:pPr>
      <w:r w:rsidRPr="00FA14AB">
        <w:rPr>
          <w:sz w:val="22"/>
          <w:szCs w:val="22"/>
        </w:rPr>
        <w:t>Az ajánlattevőnek a vételár megfizetésének módjára és határnapjára tett nyilatkozata.</w:t>
      </w:r>
    </w:p>
    <w:p w:rsidR="003F541D" w:rsidRPr="00FA14AB" w:rsidRDefault="003F541D" w:rsidP="003F541D">
      <w:pPr>
        <w:pStyle w:val="Szvegtrzs"/>
        <w:rPr>
          <w:sz w:val="22"/>
          <w:szCs w:val="22"/>
        </w:rPr>
      </w:pPr>
    </w:p>
    <w:p w:rsidR="003F541D" w:rsidRPr="00FA14AB" w:rsidRDefault="003F541D" w:rsidP="003F541D">
      <w:pPr>
        <w:pStyle w:val="Szvegtrzs"/>
        <w:numPr>
          <w:ilvl w:val="0"/>
          <w:numId w:val="5"/>
        </w:numPr>
        <w:ind w:hanging="578"/>
        <w:rPr>
          <w:sz w:val="22"/>
          <w:szCs w:val="22"/>
        </w:rPr>
      </w:pPr>
      <w:r w:rsidRPr="00FA14AB">
        <w:rPr>
          <w:sz w:val="22"/>
          <w:szCs w:val="22"/>
        </w:rPr>
        <w:t xml:space="preserve">A Gazdasági és Városstratégiai Bizottság felhatalmazza a polgármestert, hogy az 1. pontban megjelölt ingatlan értékesítésére vonatkozó pályázatot írja ki. </w:t>
      </w:r>
    </w:p>
    <w:p w:rsidR="003F541D" w:rsidRPr="00FA14AB" w:rsidRDefault="003F541D" w:rsidP="003F541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3F541D" w:rsidRPr="00FA14AB" w:rsidRDefault="003F541D" w:rsidP="003F541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3F541D" w:rsidRPr="00FA14AB" w:rsidRDefault="003F541D" w:rsidP="003F54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14AB">
        <w:rPr>
          <w:rFonts w:ascii="Arial" w:hAnsi="Arial" w:cs="Arial"/>
          <w:bCs/>
          <w:sz w:val="22"/>
          <w:szCs w:val="22"/>
        </w:rPr>
        <w:tab/>
        <w:t>D</w:t>
      </w:r>
      <w:r w:rsidRPr="00FA14AB">
        <w:rPr>
          <w:rFonts w:ascii="Arial" w:hAnsi="Arial" w:cs="Arial"/>
          <w:sz w:val="22"/>
          <w:szCs w:val="22"/>
        </w:rPr>
        <w:t>r. Puskás Tivadar polgármester</w:t>
      </w:r>
    </w:p>
    <w:p w:rsidR="003F541D" w:rsidRPr="00FA14AB" w:rsidRDefault="003F541D" w:rsidP="003F54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sz w:val="22"/>
          <w:szCs w:val="22"/>
        </w:rPr>
        <w:tab/>
      </w:r>
      <w:r w:rsidRPr="00FA14AB">
        <w:rPr>
          <w:rFonts w:ascii="Arial" w:hAnsi="Arial" w:cs="Arial"/>
          <w:sz w:val="22"/>
          <w:szCs w:val="22"/>
        </w:rPr>
        <w:tab/>
        <w:t xml:space="preserve">Illés Károly alpolgármester </w:t>
      </w:r>
    </w:p>
    <w:p w:rsidR="003F541D" w:rsidRPr="00FA14AB" w:rsidRDefault="003F541D" w:rsidP="003F54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sz w:val="22"/>
          <w:szCs w:val="22"/>
        </w:rPr>
        <w:tab/>
      </w:r>
      <w:r w:rsidRPr="00FA14AB">
        <w:rPr>
          <w:rFonts w:ascii="Arial" w:hAnsi="Arial" w:cs="Arial"/>
          <w:sz w:val="22"/>
          <w:szCs w:val="22"/>
        </w:rPr>
        <w:tab/>
      </w:r>
      <w:proofErr w:type="gramStart"/>
      <w:r w:rsidRPr="00FA14AB">
        <w:rPr>
          <w:rFonts w:ascii="Arial" w:hAnsi="Arial" w:cs="Arial"/>
          <w:sz w:val="22"/>
          <w:szCs w:val="22"/>
        </w:rPr>
        <w:t>dr.</w:t>
      </w:r>
      <w:proofErr w:type="gramEnd"/>
      <w:r w:rsidRPr="00FA14AB">
        <w:rPr>
          <w:rFonts w:ascii="Arial" w:hAnsi="Arial" w:cs="Arial"/>
          <w:sz w:val="22"/>
          <w:szCs w:val="22"/>
        </w:rPr>
        <w:t xml:space="preserve"> Károlyi Ákos jegyző</w:t>
      </w:r>
    </w:p>
    <w:p w:rsidR="003F541D" w:rsidRPr="00FA14AB" w:rsidRDefault="003F541D" w:rsidP="003F541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sz w:val="22"/>
          <w:szCs w:val="22"/>
        </w:rPr>
        <w:tab/>
      </w:r>
      <w:r w:rsidRPr="00FA14AB">
        <w:rPr>
          <w:rFonts w:ascii="Arial" w:hAnsi="Arial" w:cs="Arial"/>
          <w:sz w:val="22"/>
          <w:szCs w:val="22"/>
        </w:rPr>
        <w:tab/>
      </w:r>
      <w:r w:rsidRPr="00FA14AB">
        <w:rPr>
          <w:rFonts w:ascii="Arial" w:hAnsi="Arial" w:cs="Arial"/>
          <w:sz w:val="22"/>
          <w:szCs w:val="22"/>
        </w:rPr>
        <w:tab/>
        <w:t>(A végrehajtás előkészítéséért:</w:t>
      </w:r>
    </w:p>
    <w:p w:rsidR="003F541D" w:rsidRPr="00FA14AB" w:rsidRDefault="003F541D" w:rsidP="003F541D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FA14AB">
          <w:rPr>
            <w:rFonts w:ascii="Arial" w:hAnsi="Arial" w:cs="Arial"/>
          </w:rPr>
          <w:t>Lakézi Gábor</w:t>
        </w:r>
      </w:smartTag>
      <w:r w:rsidRPr="00FA14AB">
        <w:rPr>
          <w:rFonts w:ascii="Arial" w:hAnsi="Arial" w:cs="Arial"/>
        </w:rPr>
        <w:t>, a Városüzemeltetési Osztály vezetője)</w:t>
      </w:r>
    </w:p>
    <w:p w:rsidR="003F541D" w:rsidRPr="00FA14AB" w:rsidRDefault="003F541D" w:rsidP="003F541D">
      <w:pPr>
        <w:spacing w:after="0" w:line="240" w:lineRule="auto"/>
        <w:ind w:firstLine="1620"/>
        <w:jc w:val="both"/>
        <w:rPr>
          <w:rFonts w:ascii="Arial" w:hAnsi="Arial" w:cs="Arial"/>
        </w:rPr>
      </w:pPr>
    </w:p>
    <w:p w:rsidR="003F541D" w:rsidRPr="00FA14AB" w:rsidRDefault="003F541D" w:rsidP="003F541D">
      <w:pPr>
        <w:spacing w:after="0" w:line="240" w:lineRule="auto"/>
        <w:ind w:firstLine="1620"/>
        <w:jc w:val="both"/>
        <w:rPr>
          <w:rFonts w:ascii="Arial" w:hAnsi="Arial" w:cs="Arial"/>
        </w:rPr>
      </w:pPr>
    </w:p>
    <w:p w:rsidR="003F541D" w:rsidRPr="00FA14AB" w:rsidRDefault="003F541D" w:rsidP="003F541D">
      <w:pPr>
        <w:spacing w:after="0" w:line="240" w:lineRule="auto"/>
        <w:ind w:firstLine="7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Határidő:</w:t>
      </w:r>
      <w:r w:rsidRPr="00FA14AB">
        <w:rPr>
          <w:rFonts w:ascii="Arial" w:hAnsi="Arial" w:cs="Arial"/>
        </w:rPr>
        <w:tab/>
        <w:t xml:space="preserve">2015. szeptember 30. </w:t>
      </w:r>
    </w:p>
    <w:p w:rsidR="00D87ABF" w:rsidRPr="003F541D" w:rsidRDefault="00D87ABF" w:rsidP="003F541D">
      <w:bookmarkStart w:id="0" w:name="_GoBack"/>
      <w:bookmarkEnd w:id="0"/>
    </w:p>
    <w:sectPr w:rsidR="00D87ABF" w:rsidRPr="003F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2015-09-29T11:15:00Z</dcterms:created>
  <dcterms:modified xsi:type="dcterms:W3CDTF">2015-09-29T11:15:00Z</dcterms:modified>
</cp:coreProperties>
</file>