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521" w:rsidRPr="00573F34" w:rsidRDefault="00350521" w:rsidP="00350521">
      <w:pPr>
        <w:pStyle w:val="Listaszerbekezds"/>
        <w:numPr>
          <w:ilvl w:val="0"/>
          <w:numId w:val="17"/>
        </w:numPr>
        <w:rPr>
          <w:rFonts w:ascii="Arial" w:hAnsi="Arial" w:cs="Arial"/>
          <w:b/>
        </w:rPr>
      </w:pPr>
      <w:r w:rsidRPr="00573F34">
        <w:rPr>
          <w:rFonts w:ascii="Arial" w:hAnsi="Arial" w:cs="Arial"/>
          <w:b/>
        </w:rPr>
        <w:t>sz. melléklet</w:t>
      </w:r>
    </w:p>
    <w:p w:rsidR="00350521" w:rsidRPr="00573F34" w:rsidRDefault="00350521" w:rsidP="00350521">
      <w:pPr>
        <w:pStyle w:val="Listaszerbekezds"/>
        <w:rPr>
          <w:rFonts w:ascii="Arial" w:hAnsi="Arial" w:cs="Arial"/>
          <w:b/>
        </w:rPr>
      </w:pPr>
    </w:p>
    <w:p w:rsidR="00350521" w:rsidRPr="00573F34" w:rsidRDefault="00350521" w:rsidP="0046622B">
      <w:pPr>
        <w:jc w:val="center"/>
        <w:rPr>
          <w:rFonts w:ascii="Arial" w:hAnsi="Arial" w:cs="Arial"/>
          <w:b/>
        </w:rPr>
      </w:pPr>
    </w:p>
    <w:p w:rsidR="00A407C4" w:rsidRPr="00573F34" w:rsidRDefault="00143C56" w:rsidP="0046622B">
      <w:pPr>
        <w:jc w:val="center"/>
        <w:rPr>
          <w:rFonts w:ascii="Arial" w:hAnsi="Arial" w:cs="Arial"/>
          <w:b/>
        </w:rPr>
      </w:pPr>
      <w:r w:rsidRPr="00573F34">
        <w:rPr>
          <w:rFonts w:ascii="Arial" w:hAnsi="Arial" w:cs="Arial"/>
          <w:b/>
        </w:rPr>
        <w:t>PÉNZESZKÖZ</w:t>
      </w:r>
      <w:r w:rsidR="008C39F6" w:rsidRPr="00573F34">
        <w:rPr>
          <w:rFonts w:ascii="Arial" w:hAnsi="Arial" w:cs="Arial"/>
          <w:b/>
        </w:rPr>
        <w:t xml:space="preserve"> </w:t>
      </w:r>
      <w:r w:rsidRPr="00573F34">
        <w:rPr>
          <w:rFonts w:ascii="Arial" w:hAnsi="Arial" w:cs="Arial"/>
          <w:b/>
        </w:rPr>
        <w:t>-</w:t>
      </w:r>
      <w:r w:rsidR="008C39F6" w:rsidRPr="00573F34">
        <w:rPr>
          <w:rFonts w:ascii="Arial" w:hAnsi="Arial" w:cs="Arial"/>
          <w:b/>
        </w:rPr>
        <w:t xml:space="preserve"> </w:t>
      </w:r>
      <w:r w:rsidRPr="00573F34">
        <w:rPr>
          <w:rFonts w:ascii="Arial" w:hAnsi="Arial" w:cs="Arial"/>
          <w:b/>
        </w:rPr>
        <w:t>ÁTADÁSI</w:t>
      </w:r>
      <w:r w:rsidR="00A407C4" w:rsidRPr="00573F34">
        <w:rPr>
          <w:rFonts w:ascii="Arial" w:hAnsi="Arial" w:cs="Arial"/>
          <w:b/>
        </w:rPr>
        <w:t xml:space="preserve"> MEGÁLLAPODÁS </w:t>
      </w:r>
    </w:p>
    <w:p w:rsidR="003F787C" w:rsidRPr="00573F34" w:rsidRDefault="003F787C" w:rsidP="0046622B">
      <w:pPr>
        <w:jc w:val="center"/>
        <w:rPr>
          <w:rFonts w:ascii="Arial" w:hAnsi="Arial" w:cs="Arial"/>
        </w:rPr>
      </w:pPr>
    </w:p>
    <w:p w:rsidR="002E3838" w:rsidRPr="00573F34" w:rsidRDefault="002E3838" w:rsidP="0046622B">
      <w:pPr>
        <w:jc w:val="center"/>
        <w:rPr>
          <w:rFonts w:ascii="Arial" w:hAnsi="Arial" w:cs="Arial"/>
        </w:rPr>
      </w:pPr>
    </w:p>
    <w:p w:rsidR="00AC5315" w:rsidRPr="00573F34" w:rsidRDefault="00022123" w:rsidP="0046622B">
      <w:pPr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 xml:space="preserve">Amely </w:t>
      </w:r>
      <w:r w:rsidR="00AC5315" w:rsidRPr="00573F34">
        <w:rPr>
          <w:rFonts w:ascii="Arial" w:hAnsi="Arial" w:cs="Arial"/>
        </w:rPr>
        <w:t>létrejött</w:t>
      </w:r>
      <w:r w:rsidRPr="00573F34">
        <w:rPr>
          <w:rFonts w:ascii="Arial" w:hAnsi="Arial" w:cs="Arial"/>
        </w:rPr>
        <w:t>:</w:t>
      </w:r>
    </w:p>
    <w:p w:rsidR="00022123" w:rsidRPr="00573F34" w:rsidRDefault="00022123" w:rsidP="0046622B">
      <w:pPr>
        <w:jc w:val="both"/>
        <w:rPr>
          <w:rFonts w:ascii="Arial" w:hAnsi="Arial" w:cs="Arial"/>
        </w:rPr>
      </w:pPr>
    </w:p>
    <w:p w:rsidR="00A407C4" w:rsidRPr="00573F34" w:rsidRDefault="00AC5315" w:rsidP="0046622B">
      <w:pPr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egy</w:t>
      </w:r>
      <w:r w:rsidR="00A407C4" w:rsidRPr="00573F34">
        <w:rPr>
          <w:rFonts w:ascii="Arial" w:hAnsi="Arial" w:cs="Arial"/>
        </w:rPr>
        <w:t xml:space="preserve">részről </w:t>
      </w:r>
      <w:r w:rsidR="00A407C4" w:rsidRPr="00573F34">
        <w:rPr>
          <w:rFonts w:ascii="Arial" w:hAnsi="Arial" w:cs="Arial"/>
          <w:b/>
          <w:noProof/>
        </w:rPr>
        <w:t>Szombathely Város Önkormányzata</w:t>
      </w:r>
      <w:r w:rsidR="00A407C4" w:rsidRPr="00573F34">
        <w:rPr>
          <w:rFonts w:ascii="Arial" w:hAnsi="Arial" w:cs="Arial"/>
        </w:rPr>
        <w:t xml:space="preserve"> (székhelye: </w:t>
      </w:r>
      <w:r w:rsidR="00A407C4" w:rsidRPr="00573F34">
        <w:rPr>
          <w:rFonts w:ascii="Arial" w:hAnsi="Arial" w:cs="Arial"/>
          <w:noProof/>
        </w:rPr>
        <w:t>9700 Szombathely</w:t>
      </w:r>
      <w:r w:rsidR="00A407C4" w:rsidRPr="00573F34">
        <w:rPr>
          <w:rFonts w:ascii="Arial" w:hAnsi="Arial" w:cs="Arial"/>
        </w:rPr>
        <w:t xml:space="preserve">, </w:t>
      </w:r>
      <w:r w:rsidR="00A407C4" w:rsidRPr="00573F34">
        <w:rPr>
          <w:rFonts w:ascii="Arial" w:hAnsi="Arial" w:cs="Arial"/>
          <w:noProof/>
        </w:rPr>
        <w:t>Kossuth Lajos u. 1-3.</w:t>
      </w:r>
      <w:r w:rsidR="00A407C4" w:rsidRPr="00573F34">
        <w:rPr>
          <w:rFonts w:ascii="Arial" w:hAnsi="Arial" w:cs="Arial"/>
        </w:rPr>
        <w:t xml:space="preserve">, törzskönyvi azonosító szám: </w:t>
      </w:r>
      <w:r w:rsidR="00A407C4" w:rsidRPr="00573F34">
        <w:rPr>
          <w:rFonts w:ascii="Arial" w:hAnsi="Arial" w:cs="Arial"/>
          <w:noProof/>
        </w:rPr>
        <w:t>733656</w:t>
      </w:r>
      <w:r w:rsidR="00A407C4" w:rsidRPr="00573F34">
        <w:rPr>
          <w:rFonts w:ascii="Arial" w:hAnsi="Arial" w:cs="Arial"/>
        </w:rPr>
        <w:t xml:space="preserve">, adószám: </w:t>
      </w:r>
      <w:r w:rsidR="00A407C4" w:rsidRPr="00573F34">
        <w:rPr>
          <w:rFonts w:ascii="Arial" w:hAnsi="Arial" w:cs="Arial"/>
          <w:noProof/>
        </w:rPr>
        <w:t>15733658-2-18</w:t>
      </w:r>
      <w:r w:rsidR="00A407C4" w:rsidRPr="00573F34">
        <w:rPr>
          <w:rFonts w:ascii="Arial" w:hAnsi="Arial" w:cs="Arial"/>
        </w:rPr>
        <w:t xml:space="preserve">, képviseletében: </w:t>
      </w:r>
      <w:r w:rsidR="00A407C4" w:rsidRPr="00573F34">
        <w:rPr>
          <w:rFonts w:ascii="Arial" w:hAnsi="Arial" w:cs="Arial"/>
          <w:noProof/>
        </w:rPr>
        <w:t>Dr. Puskás Tivadar</w:t>
      </w:r>
      <w:r w:rsidR="00A407C4" w:rsidRPr="00573F34">
        <w:rPr>
          <w:rFonts w:ascii="Arial" w:hAnsi="Arial" w:cs="Arial"/>
        </w:rPr>
        <w:t xml:space="preserve"> </w:t>
      </w:r>
      <w:r w:rsidR="00A407C4" w:rsidRPr="00573F34">
        <w:rPr>
          <w:rFonts w:ascii="Arial" w:hAnsi="Arial" w:cs="Arial"/>
          <w:noProof/>
        </w:rPr>
        <w:t>polgármester)</w:t>
      </w:r>
      <w:r w:rsidR="00A407C4" w:rsidRPr="00573F34">
        <w:rPr>
          <w:rFonts w:ascii="Arial" w:hAnsi="Arial" w:cs="Arial"/>
        </w:rPr>
        <w:t xml:space="preserve"> mint </w:t>
      </w:r>
      <w:r w:rsidR="00143C56" w:rsidRPr="00573F34">
        <w:rPr>
          <w:rFonts w:ascii="Arial" w:hAnsi="Arial" w:cs="Arial"/>
          <w:b/>
        </w:rPr>
        <w:t>Átadó</w:t>
      </w:r>
      <w:r w:rsidRPr="00573F34">
        <w:rPr>
          <w:rFonts w:ascii="Arial" w:hAnsi="Arial" w:cs="Arial"/>
          <w:b/>
        </w:rPr>
        <w:t xml:space="preserve"> </w:t>
      </w:r>
      <w:r w:rsidRPr="00573F34">
        <w:rPr>
          <w:rFonts w:ascii="Arial" w:hAnsi="Arial" w:cs="Arial"/>
        </w:rPr>
        <w:t xml:space="preserve">(a továbbiakban: </w:t>
      </w:r>
      <w:r w:rsidR="00143C56" w:rsidRPr="00573F34">
        <w:rPr>
          <w:rFonts w:ascii="Arial" w:hAnsi="Arial" w:cs="Arial"/>
        </w:rPr>
        <w:t>Átadó</w:t>
      </w:r>
      <w:r w:rsidRPr="00573F34">
        <w:rPr>
          <w:rFonts w:ascii="Arial" w:hAnsi="Arial" w:cs="Arial"/>
        </w:rPr>
        <w:t>),</w:t>
      </w:r>
    </w:p>
    <w:p w:rsidR="00022123" w:rsidRPr="00573F34" w:rsidRDefault="00022123" w:rsidP="0046622B">
      <w:pPr>
        <w:jc w:val="both"/>
        <w:rPr>
          <w:rFonts w:ascii="Arial" w:hAnsi="Arial" w:cs="Arial"/>
        </w:rPr>
      </w:pPr>
    </w:p>
    <w:p w:rsidR="00AC5315" w:rsidRPr="00573F34" w:rsidRDefault="00AC5315" w:rsidP="0046622B">
      <w:pPr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 xml:space="preserve">másrészről </w:t>
      </w:r>
      <w:r w:rsidR="006E6BA0" w:rsidRPr="00573F34">
        <w:rPr>
          <w:rFonts w:ascii="Arial" w:hAnsi="Arial" w:cs="Arial"/>
        </w:rPr>
        <w:t xml:space="preserve">az </w:t>
      </w:r>
      <w:r w:rsidRPr="00573F34">
        <w:rPr>
          <w:rFonts w:ascii="Arial" w:hAnsi="Arial" w:cs="Arial"/>
          <w:b/>
        </w:rPr>
        <w:t>Aligátor Vízilabda Utánpótlás Sportegyesület</w:t>
      </w:r>
      <w:r w:rsidRPr="00573F34">
        <w:rPr>
          <w:rFonts w:ascii="Arial" w:hAnsi="Arial" w:cs="Arial"/>
        </w:rPr>
        <w:t xml:space="preserve"> (9700 Szombathely, </w:t>
      </w:r>
      <w:r w:rsidR="002E3838" w:rsidRPr="00573F34">
        <w:rPr>
          <w:rFonts w:ascii="Arial" w:hAnsi="Arial" w:cs="Arial"/>
        </w:rPr>
        <w:t>Varasd u. 14.</w:t>
      </w:r>
      <w:r w:rsidRPr="00573F34">
        <w:rPr>
          <w:rFonts w:ascii="Arial" w:hAnsi="Arial" w:cs="Arial"/>
        </w:rPr>
        <w:t xml:space="preserve"> képviselő: </w:t>
      </w:r>
      <w:r w:rsidR="00076525" w:rsidRPr="00573F34">
        <w:rPr>
          <w:rFonts w:ascii="Arial" w:hAnsi="Arial" w:cs="Arial"/>
        </w:rPr>
        <w:t>Juhász Tibor elnök</w:t>
      </w:r>
      <w:r w:rsidRPr="00573F34">
        <w:rPr>
          <w:rFonts w:ascii="Arial" w:hAnsi="Arial" w:cs="Arial"/>
        </w:rPr>
        <w:t>) min</w:t>
      </w:r>
      <w:bookmarkStart w:id="0" w:name="_GoBack"/>
      <w:bookmarkEnd w:id="0"/>
      <w:r w:rsidRPr="00573F34">
        <w:rPr>
          <w:rFonts w:ascii="Arial" w:hAnsi="Arial" w:cs="Arial"/>
        </w:rPr>
        <w:t xml:space="preserve">t </w:t>
      </w:r>
      <w:r w:rsidR="00143C56" w:rsidRPr="00573F34">
        <w:rPr>
          <w:rFonts w:ascii="Arial" w:hAnsi="Arial" w:cs="Arial"/>
          <w:b/>
        </w:rPr>
        <w:t>Átvevő</w:t>
      </w:r>
      <w:r w:rsidRPr="00573F34">
        <w:rPr>
          <w:rFonts w:ascii="Arial" w:hAnsi="Arial" w:cs="Arial"/>
        </w:rPr>
        <w:t xml:space="preserve"> (a továbbiakban:</w:t>
      </w:r>
      <w:r w:rsidR="00143C56" w:rsidRPr="00573F34">
        <w:rPr>
          <w:rFonts w:ascii="Arial" w:hAnsi="Arial" w:cs="Arial"/>
        </w:rPr>
        <w:t xml:space="preserve"> Átvevő</w:t>
      </w:r>
      <w:r w:rsidRPr="00573F34">
        <w:rPr>
          <w:rFonts w:ascii="Arial" w:hAnsi="Arial" w:cs="Arial"/>
        </w:rPr>
        <w:t>)</w:t>
      </w:r>
    </w:p>
    <w:p w:rsidR="00022123" w:rsidRPr="00573F34" w:rsidRDefault="00A407C4" w:rsidP="0046622B">
      <w:pPr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között</w:t>
      </w:r>
      <w:r w:rsidR="002E3838" w:rsidRPr="00573F34">
        <w:rPr>
          <w:rFonts w:ascii="Arial" w:hAnsi="Arial" w:cs="Arial"/>
        </w:rPr>
        <w:t>,</w:t>
      </w:r>
      <w:r w:rsidRPr="00573F34">
        <w:rPr>
          <w:rFonts w:ascii="Arial" w:hAnsi="Arial" w:cs="Arial"/>
        </w:rPr>
        <w:t xml:space="preserve"> </w:t>
      </w:r>
    </w:p>
    <w:p w:rsidR="00022123" w:rsidRPr="00573F34" w:rsidRDefault="00022123" w:rsidP="0046622B">
      <w:pPr>
        <w:jc w:val="both"/>
        <w:rPr>
          <w:rFonts w:ascii="Arial" w:hAnsi="Arial" w:cs="Arial"/>
        </w:rPr>
      </w:pPr>
    </w:p>
    <w:p w:rsidR="00A407C4" w:rsidRPr="00573F34" w:rsidRDefault="00022123" w:rsidP="0046622B">
      <w:pPr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 xml:space="preserve">alulírott helyen és </w:t>
      </w:r>
      <w:r w:rsidR="00A407C4" w:rsidRPr="00573F34">
        <w:rPr>
          <w:rFonts w:ascii="Arial" w:hAnsi="Arial" w:cs="Arial"/>
        </w:rPr>
        <w:t>napon az alábbi feltételek szerint:</w:t>
      </w:r>
    </w:p>
    <w:p w:rsidR="003F787C" w:rsidRPr="00573F34" w:rsidRDefault="003F787C" w:rsidP="0046622B">
      <w:pPr>
        <w:jc w:val="both"/>
        <w:rPr>
          <w:rFonts w:ascii="Arial" w:hAnsi="Arial" w:cs="Arial"/>
        </w:rPr>
      </w:pPr>
    </w:p>
    <w:p w:rsidR="006E6BA0" w:rsidRPr="00573F34" w:rsidRDefault="006E6BA0" w:rsidP="0046622B">
      <w:pPr>
        <w:jc w:val="both"/>
        <w:rPr>
          <w:rFonts w:ascii="Arial" w:hAnsi="Arial" w:cs="Arial"/>
        </w:rPr>
      </w:pPr>
    </w:p>
    <w:p w:rsidR="00790C32" w:rsidRPr="00573F34" w:rsidRDefault="00790C32" w:rsidP="00790C32">
      <w:pPr>
        <w:jc w:val="center"/>
        <w:rPr>
          <w:rFonts w:ascii="Arial" w:hAnsi="Arial" w:cs="Arial"/>
          <w:b/>
        </w:rPr>
      </w:pPr>
      <w:r w:rsidRPr="00573F34">
        <w:rPr>
          <w:rFonts w:ascii="Arial" w:hAnsi="Arial" w:cs="Arial"/>
          <w:b/>
        </w:rPr>
        <w:t>I.</w:t>
      </w:r>
    </w:p>
    <w:p w:rsidR="006E6BA0" w:rsidRPr="00573F34" w:rsidRDefault="006E6BA0" w:rsidP="00790C32">
      <w:pPr>
        <w:jc w:val="center"/>
        <w:rPr>
          <w:rFonts w:ascii="Arial" w:hAnsi="Arial" w:cs="Arial"/>
          <w:b/>
        </w:rPr>
      </w:pPr>
    </w:p>
    <w:p w:rsidR="003E1D3B" w:rsidRPr="00573F34" w:rsidRDefault="003E1D3B" w:rsidP="003E1D3B">
      <w:pPr>
        <w:jc w:val="center"/>
        <w:rPr>
          <w:rFonts w:ascii="Arial" w:hAnsi="Arial" w:cs="Arial"/>
          <w:b/>
        </w:rPr>
      </w:pPr>
      <w:r w:rsidRPr="00573F34">
        <w:rPr>
          <w:rFonts w:ascii="Arial" w:hAnsi="Arial" w:cs="Arial"/>
          <w:b/>
        </w:rPr>
        <w:t>Előzmények</w:t>
      </w:r>
    </w:p>
    <w:p w:rsidR="003F787C" w:rsidRPr="00573F34" w:rsidRDefault="003F787C" w:rsidP="003E1D3B">
      <w:pPr>
        <w:jc w:val="center"/>
        <w:rPr>
          <w:rFonts w:ascii="Arial" w:hAnsi="Arial" w:cs="Arial"/>
          <w:b/>
        </w:rPr>
      </w:pPr>
    </w:p>
    <w:p w:rsidR="00F743E2" w:rsidRPr="00573F34" w:rsidRDefault="0046622B" w:rsidP="00F743E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</w:t>
      </w:r>
      <w:r w:rsidR="00143C56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Átadó</w:t>
      </w:r>
      <w:r w:rsidRPr="00573F34">
        <w:rPr>
          <w:rFonts w:ascii="Arial" w:hAnsi="Arial" w:cs="Arial"/>
        </w:rPr>
        <w:t xml:space="preserve"> 2015. február 27. napján támogatási megállapodást</w:t>
      </w:r>
      <w:r w:rsidR="00097F9A" w:rsidRPr="00573F34">
        <w:rPr>
          <w:rFonts w:ascii="Arial" w:hAnsi="Arial" w:cs="Arial"/>
        </w:rPr>
        <w:t xml:space="preserve"> </w:t>
      </w:r>
      <w:r w:rsidR="00AC5315" w:rsidRPr="00573F34">
        <w:rPr>
          <w:rFonts w:ascii="Arial" w:hAnsi="Arial" w:cs="Arial"/>
        </w:rPr>
        <w:t xml:space="preserve">kötött a </w:t>
      </w:r>
      <w:r w:rsidR="00097F9A" w:rsidRPr="00573F34">
        <w:rPr>
          <w:rFonts w:ascii="Arial" w:hAnsi="Arial" w:cs="Arial"/>
        </w:rPr>
        <w:t>Belügyminisztériummal,</w:t>
      </w:r>
      <w:r w:rsidR="00F743E2" w:rsidRPr="00573F34">
        <w:rPr>
          <w:rFonts w:ascii="Arial" w:hAnsi="Arial" w:cs="Arial"/>
        </w:rPr>
        <w:t xml:space="preserve"> amelyben a</w:t>
      </w:r>
      <w:r w:rsidR="00A87BE2" w:rsidRPr="00573F34">
        <w:rPr>
          <w:rFonts w:ascii="Arial" w:hAnsi="Arial" w:cs="Arial"/>
        </w:rPr>
        <w:t>z</w:t>
      </w:r>
      <w:r w:rsidR="00097F9A"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Átadó</w:t>
      </w:r>
      <w:r w:rsidR="00097F9A" w:rsidRPr="00573F34">
        <w:rPr>
          <w:rFonts w:ascii="Arial" w:hAnsi="Arial" w:cs="Arial"/>
        </w:rPr>
        <w:t xml:space="preserve"> az 1826/2014. (XII. 23.) Korm. határozat </w:t>
      </w:r>
      <w:r w:rsidR="00473C80" w:rsidRPr="00573F34">
        <w:rPr>
          <w:rFonts w:ascii="Arial" w:hAnsi="Arial" w:cs="Arial"/>
        </w:rPr>
        <w:t xml:space="preserve">(a továbbiakban: Korm. határozat) </w:t>
      </w:r>
      <w:r w:rsidR="00097F9A" w:rsidRPr="00573F34">
        <w:rPr>
          <w:rFonts w:ascii="Arial" w:hAnsi="Arial" w:cs="Arial"/>
        </w:rPr>
        <w:t>alapján</w:t>
      </w:r>
      <w:r w:rsidR="00CE34E7" w:rsidRPr="00573F34">
        <w:rPr>
          <w:rFonts w:ascii="Arial" w:hAnsi="Arial" w:cs="Arial"/>
        </w:rPr>
        <w:t xml:space="preserve"> 800.000.</w:t>
      </w:r>
      <w:r w:rsidR="00F743E2" w:rsidRPr="00573F34">
        <w:rPr>
          <w:rFonts w:ascii="Arial" w:hAnsi="Arial" w:cs="Arial"/>
        </w:rPr>
        <w:t>000 Ft</w:t>
      </w:r>
      <w:r w:rsidR="00F743E2" w:rsidRPr="00573F34">
        <w:rPr>
          <w:rFonts w:ascii="Arial" w:hAnsi="Arial" w:cs="Arial"/>
          <w:b/>
          <w:noProof/>
        </w:rPr>
        <w:t>,</w:t>
      </w:r>
      <w:r w:rsidR="00F743E2" w:rsidRPr="00573F34">
        <w:rPr>
          <w:rFonts w:ascii="Arial" w:hAnsi="Arial" w:cs="Arial"/>
        </w:rPr>
        <w:t xml:space="preserve"> azaz nyolcszázmillió forint összegű, egyszeri jellegű, </w:t>
      </w:r>
      <w:r w:rsidR="00097F9A" w:rsidRPr="00573F34">
        <w:rPr>
          <w:rFonts w:ascii="Arial" w:hAnsi="Arial" w:cs="Arial"/>
        </w:rPr>
        <w:t xml:space="preserve">vissza nem térítendő támogatásban részesült </w:t>
      </w:r>
      <w:r w:rsidR="00F743E2" w:rsidRPr="00573F34">
        <w:rPr>
          <w:rFonts w:ascii="Arial" w:hAnsi="Arial" w:cs="Arial"/>
        </w:rPr>
        <w:t>Szombathely Megyei Jogú Város feladatainak biztonságos finanszírozása érdekében.</w:t>
      </w:r>
      <w:r w:rsidR="00381FCF" w:rsidRPr="00573F34">
        <w:rPr>
          <w:rFonts w:ascii="Arial" w:hAnsi="Arial" w:cs="Arial"/>
        </w:rPr>
        <w:t xml:space="preserve"> A támogatási megállapodás </w:t>
      </w:r>
      <w:r w:rsidR="00473C80" w:rsidRPr="00573F34">
        <w:rPr>
          <w:rFonts w:ascii="Arial" w:hAnsi="Arial" w:cs="Arial"/>
        </w:rPr>
        <w:t xml:space="preserve">és annak módosítása (továbbiakban együtt: támogatási megállapodás) </w:t>
      </w:r>
      <w:r w:rsidR="00381FCF" w:rsidRPr="00573F34">
        <w:rPr>
          <w:rFonts w:ascii="Arial" w:hAnsi="Arial" w:cs="Arial"/>
        </w:rPr>
        <w:t xml:space="preserve">jelen pénzeszköz-átadási megállapodás elválaszthatatlan </w:t>
      </w:r>
      <w:r w:rsidR="00FA5D13" w:rsidRPr="00573F34">
        <w:rPr>
          <w:rFonts w:ascii="Arial" w:hAnsi="Arial" w:cs="Arial"/>
        </w:rPr>
        <w:t xml:space="preserve">1. számú </w:t>
      </w:r>
      <w:r w:rsidR="00381FCF" w:rsidRPr="00573F34">
        <w:rPr>
          <w:rFonts w:ascii="Arial" w:hAnsi="Arial" w:cs="Arial"/>
        </w:rPr>
        <w:t xml:space="preserve">mellékletét képezi. </w:t>
      </w:r>
      <w:r w:rsidR="00B37F42" w:rsidRPr="00573F34">
        <w:rPr>
          <w:rFonts w:ascii="Arial" w:hAnsi="Arial" w:cs="Arial"/>
        </w:rPr>
        <w:t xml:space="preserve">Átvevő kijelenti, hogy a támogatási megállapodásban foglaltakat megismerte, </w:t>
      </w:r>
      <w:r w:rsidR="002C3CB1" w:rsidRPr="00573F34">
        <w:rPr>
          <w:rFonts w:ascii="Arial" w:hAnsi="Arial" w:cs="Arial"/>
        </w:rPr>
        <w:t xml:space="preserve">és </w:t>
      </w:r>
      <w:r w:rsidR="00B37F42" w:rsidRPr="00573F34">
        <w:rPr>
          <w:rFonts w:ascii="Arial" w:hAnsi="Arial" w:cs="Arial"/>
        </w:rPr>
        <w:t>az abban foglalt, az Átadót terhelő kötelezettségek teljesítése érde</w:t>
      </w:r>
      <w:r w:rsidR="00EB0244" w:rsidRPr="00573F34">
        <w:rPr>
          <w:rFonts w:ascii="Arial" w:hAnsi="Arial" w:cs="Arial"/>
        </w:rPr>
        <w:t>kében az Átadóval együttműködik, és a</w:t>
      </w:r>
      <w:r w:rsidR="003E03FE" w:rsidRPr="00573F34">
        <w:rPr>
          <w:rFonts w:ascii="Arial" w:hAnsi="Arial" w:cs="Arial"/>
        </w:rPr>
        <w:t xml:space="preserve"> támogatási megállapodásban </w:t>
      </w:r>
      <w:r w:rsidR="00EB0244" w:rsidRPr="00573F34">
        <w:rPr>
          <w:rFonts w:ascii="Arial" w:hAnsi="Arial" w:cs="Arial"/>
        </w:rPr>
        <w:t xml:space="preserve">foglalt, az Átadót terhelő feltételeket és kötelezettségeket magára nézve kötelezőnek fogadja el. </w:t>
      </w:r>
      <w:r w:rsidR="00B953AF" w:rsidRPr="00573F34">
        <w:rPr>
          <w:rFonts w:ascii="Arial" w:hAnsi="Arial" w:cs="Arial"/>
        </w:rPr>
        <w:t>Amennyiben az Átvevő ezen kötelezettségek bármelyikét megszegi, úgy az Átadót emiatt terhelő kötelezettségekért teljes egészében fele</w:t>
      </w:r>
      <w:r w:rsidR="00681D14" w:rsidRPr="00573F34">
        <w:rPr>
          <w:rFonts w:ascii="Arial" w:hAnsi="Arial" w:cs="Arial"/>
        </w:rPr>
        <w:t>l</w:t>
      </w:r>
      <w:r w:rsidR="00B953AF" w:rsidRPr="00573F34">
        <w:rPr>
          <w:rFonts w:ascii="Arial" w:hAnsi="Arial" w:cs="Arial"/>
        </w:rPr>
        <w:t>, azokért helytállni tartozik.</w:t>
      </w:r>
      <w:r w:rsidR="00381FCF" w:rsidRPr="00573F34">
        <w:rPr>
          <w:rFonts w:ascii="Arial" w:hAnsi="Arial" w:cs="Arial"/>
        </w:rPr>
        <w:t xml:space="preserve"> </w:t>
      </w:r>
      <w:r w:rsidR="00097F9A" w:rsidRPr="00573F34">
        <w:rPr>
          <w:rFonts w:ascii="Arial" w:hAnsi="Arial" w:cs="Arial"/>
        </w:rPr>
        <w:t xml:space="preserve"> </w:t>
      </w:r>
    </w:p>
    <w:p w:rsidR="004B6233" w:rsidRPr="00573F34" w:rsidRDefault="004B6233" w:rsidP="004B6233">
      <w:pPr>
        <w:pStyle w:val="Listaszerbekezds"/>
        <w:ind w:left="360"/>
        <w:jc w:val="both"/>
        <w:rPr>
          <w:rFonts w:ascii="Arial" w:hAnsi="Arial" w:cs="Arial"/>
        </w:rPr>
      </w:pPr>
    </w:p>
    <w:p w:rsidR="00770A9B" w:rsidRPr="00573F34" w:rsidRDefault="00F743E2" w:rsidP="003F787C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</w:t>
      </w:r>
      <w:r w:rsidR="004B6233" w:rsidRPr="00573F34">
        <w:rPr>
          <w:rFonts w:ascii="Arial" w:hAnsi="Arial" w:cs="Arial"/>
        </w:rPr>
        <w:t>z 1. pontban hivatkozott</w:t>
      </w:r>
      <w:r w:rsidRPr="00573F34">
        <w:rPr>
          <w:rFonts w:ascii="Arial" w:hAnsi="Arial" w:cs="Arial"/>
        </w:rPr>
        <w:t xml:space="preserve"> </w:t>
      </w:r>
      <w:r w:rsidR="004B6233" w:rsidRPr="00573F34">
        <w:rPr>
          <w:rFonts w:ascii="Arial" w:hAnsi="Arial" w:cs="Arial"/>
        </w:rPr>
        <w:t>m</w:t>
      </w:r>
      <w:r w:rsidR="004D0056" w:rsidRPr="00573F34">
        <w:rPr>
          <w:rFonts w:ascii="Arial" w:hAnsi="Arial" w:cs="Arial"/>
        </w:rPr>
        <w:t>egállapodás elválaszthatatlan mellékletét képező adatlap 2.1. és 2.2. pontja sze</w:t>
      </w:r>
      <w:r w:rsidR="00097F9A" w:rsidRPr="00573F34">
        <w:rPr>
          <w:rFonts w:ascii="Arial" w:hAnsi="Arial" w:cs="Arial"/>
        </w:rPr>
        <w:t>rint a támogatásból a</w:t>
      </w:r>
      <w:r w:rsidR="00143C56" w:rsidRPr="00573F34">
        <w:rPr>
          <w:rFonts w:ascii="Arial" w:hAnsi="Arial" w:cs="Arial"/>
        </w:rPr>
        <w:t>z</w:t>
      </w:r>
      <w:r w:rsidR="00097F9A"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Átadó</w:t>
      </w:r>
      <w:r w:rsidR="004D0056" w:rsidRPr="00573F34">
        <w:rPr>
          <w:rFonts w:ascii="Arial" w:hAnsi="Arial" w:cs="Arial"/>
        </w:rPr>
        <w:t xml:space="preserve"> 697.137.018 forintot a Szombathelyi Fedett Uszoda bővítési, felújítási munkái elvégzésének, valamint a Vízilabda Akadémia kialakításának TAO-s pályázati önerejéhez, továbbá 20.000.000 forintot az Uszoda bővítés és felújítás terveinek elkészíttetésére </w:t>
      </w:r>
      <w:r w:rsidR="00770A9B" w:rsidRPr="00573F34">
        <w:rPr>
          <w:rFonts w:ascii="Arial" w:hAnsi="Arial" w:cs="Arial"/>
        </w:rPr>
        <w:t>használ fel.</w:t>
      </w:r>
    </w:p>
    <w:p w:rsidR="00E2089C" w:rsidRPr="00573F34" w:rsidRDefault="00E2089C" w:rsidP="00E2089C">
      <w:pPr>
        <w:numPr>
          <w:ilvl w:val="0"/>
          <w:numId w:val="2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</w:t>
      </w:r>
      <w:r w:rsidR="00143C56" w:rsidRPr="00573F34">
        <w:rPr>
          <w:rFonts w:ascii="Arial" w:hAnsi="Arial" w:cs="Arial"/>
        </w:rPr>
        <w:t>z</w:t>
      </w:r>
      <w:r w:rsidR="00097F9A"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Átvevő</w:t>
      </w:r>
      <w:r w:rsidRPr="00573F34">
        <w:rPr>
          <w:rFonts w:ascii="Arial" w:hAnsi="Arial" w:cs="Arial"/>
        </w:rPr>
        <w:t xml:space="preserve"> a 2013/14. támo</w:t>
      </w:r>
      <w:r w:rsidR="005C18AC" w:rsidRPr="00573F34">
        <w:rPr>
          <w:rFonts w:ascii="Arial" w:hAnsi="Arial" w:cs="Arial"/>
        </w:rPr>
        <w:t>gatási időszakot érintő látvány-</w:t>
      </w:r>
      <w:r w:rsidRPr="00573F34">
        <w:rPr>
          <w:rFonts w:ascii="Arial" w:hAnsi="Arial" w:cs="Arial"/>
        </w:rPr>
        <w:t>csapatsport sportfejlesztési programot kíván megvalósítani, amelynek célja a</w:t>
      </w:r>
      <w:r w:rsidR="00790C32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Átadó</w:t>
      </w:r>
      <w:r w:rsidR="00D3232D" w:rsidRPr="00573F34">
        <w:rPr>
          <w:rFonts w:ascii="Arial" w:hAnsi="Arial" w:cs="Arial"/>
        </w:rPr>
        <w:t xml:space="preserve"> többségi tulajdonában álló gazdasági társaság tulajdonában és üzemeltetésében álló szombathelyi Fedett Uszoda és Termálfürdő </w:t>
      </w:r>
      <w:r w:rsidRPr="00573F34">
        <w:rPr>
          <w:rFonts w:ascii="Arial" w:hAnsi="Arial" w:cs="Arial"/>
        </w:rPr>
        <w:t xml:space="preserve">felújítása, illetve bővítése, valamint </w:t>
      </w:r>
      <w:r w:rsidRPr="00573F34">
        <w:rPr>
          <w:rFonts w:ascii="Arial" w:hAnsi="Arial" w:cs="Arial"/>
        </w:rPr>
        <w:lastRenderedPageBreak/>
        <w:t xml:space="preserve">egy új, 33 méteres </w:t>
      </w:r>
      <w:r w:rsidR="00321840" w:rsidRPr="00573F34">
        <w:rPr>
          <w:rFonts w:ascii="Arial" w:hAnsi="Arial" w:cs="Arial"/>
        </w:rPr>
        <w:t>medence</w:t>
      </w:r>
      <w:r w:rsidRPr="00573F34">
        <w:rPr>
          <w:rFonts w:ascii="Arial" w:hAnsi="Arial" w:cs="Arial"/>
        </w:rPr>
        <w:t xml:space="preserve"> (Vízilabda Akadémia) kialakítása.  Az AVUS a fenti sportfejlesztési programját (ügyszám: KE00209/2013/MVLSZ) a Magyar Vízilabda Szövetség KE00209/2013/MVLSZ-4 számú határozatával jóváhagyta, illetve 2015.07.08. napján kelt</w:t>
      </w:r>
      <w:r w:rsidR="00321840" w:rsidRPr="00573F34">
        <w:rPr>
          <w:rFonts w:ascii="Arial" w:hAnsi="Arial" w:cs="Arial"/>
        </w:rPr>
        <w:t>,</w:t>
      </w:r>
      <w:r w:rsidRPr="00573F34">
        <w:rPr>
          <w:rFonts w:ascii="Arial" w:hAnsi="Arial" w:cs="Arial"/>
        </w:rPr>
        <w:t xml:space="preserve"> KE00209/2013/MVLSZ-H2J számú határozatával a jóváhagyott sportfejlesztési program megvalósításának határnapját 2016. 06.30. napjáig meghosszabbította.   </w:t>
      </w:r>
    </w:p>
    <w:p w:rsidR="00E2089C" w:rsidRPr="00573F34" w:rsidRDefault="00E2089C" w:rsidP="00E2089C">
      <w:pPr>
        <w:numPr>
          <w:ilvl w:val="0"/>
          <w:numId w:val="2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 xml:space="preserve">A felek tudomással bírnak arról, hogy a </w:t>
      </w:r>
      <w:r w:rsidR="00ED0D81" w:rsidRPr="00573F34">
        <w:rPr>
          <w:rFonts w:ascii="Arial" w:hAnsi="Arial" w:cs="Arial"/>
        </w:rPr>
        <w:t>társasági adóról és az osztalékadóról szóló 1996. évi LXXXI. törvény</w:t>
      </w:r>
      <w:r w:rsidRPr="00573F34">
        <w:rPr>
          <w:rFonts w:ascii="Arial" w:hAnsi="Arial" w:cs="Arial"/>
        </w:rPr>
        <w:t xml:space="preserve"> értelmében a beruházást, felújítást a</w:t>
      </w:r>
      <w:r w:rsidR="00143C56" w:rsidRPr="00573F34">
        <w:rPr>
          <w:rFonts w:ascii="Arial" w:hAnsi="Arial" w:cs="Arial"/>
        </w:rPr>
        <w:t>z</w:t>
      </w:r>
      <w:r w:rsidR="001F36FE"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Átvevő</w:t>
      </w:r>
      <w:r w:rsidR="001F36FE" w:rsidRPr="00573F34">
        <w:rPr>
          <w:rFonts w:ascii="Arial" w:hAnsi="Arial" w:cs="Arial"/>
        </w:rPr>
        <w:t>n</w:t>
      </w:r>
      <w:r w:rsidR="00143C56" w:rsidRPr="00573F34">
        <w:rPr>
          <w:rFonts w:ascii="Arial" w:hAnsi="Arial" w:cs="Arial"/>
        </w:rPr>
        <w:t>e</w:t>
      </w:r>
      <w:r w:rsidR="001F36FE" w:rsidRPr="00573F34">
        <w:rPr>
          <w:rFonts w:ascii="Arial" w:hAnsi="Arial" w:cs="Arial"/>
        </w:rPr>
        <w:t>k</w:t>
      </w:r>
      <w:r w:rsidRPr="00573F34">
        <w:rPr>
          <w:rFonts w:ascii="Arial" w:hAnsi="Arial" w:cs="Arial"/>
        </w:rPr>
        <w:t xml:space="preserve"> kell – nyílt pályázat útján - megvalósítania, illetve üzembe helyeznie.</w:t>
      </w:r>
    </w:p>
    <w:p w:rsidR="00E2089C" w:rsidRPr="00573F34" w:rsidRDefault="00CC109C" w:rsidP="00E2089C">
      <w:pPr>
        <w:numPr>
          <w:ilvl w:val="0"/>
          <w:numId w:val="2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 xml:space="preserve">Átvevő jelen megállapodás aláírásával egyidejűleg nyilatkozik arról, hogy a sportfejlesztési program megvalósításához </w:t>
      </w:r>
      <w:r w:rsidR="00A96B44" w:rsidRPr="00573F34">
        <w:rPr>
          <w:rFonts w:ascii="Arial" w:hAnsi="Arial" w:cs="Arial"/>
        </w:rPr>
        <w:t xml:space="preserve">szükséges, TAO-s támogatási forrással rendelkezik, arra vonatkozóan külön támogatási megállapodást kötött. Átvevő egyúttal nyilatkozik arról is, hogy a TAO-s támogatási forráson túlmenően a sportfejlesztési program megvalósításához saját forrás </w:t>
      </w:r>
      <w:r w:rsidR="0046130C" w:rsidRPr="00573F34">
        <w:rPr>
          <w:rFonts w:ascii="Arial" w:hAnsi="Arial" w:cs="Arial"/>
        </w:rPr>
        <w:t xml:space="preserve">is </w:t>
      </w:r>
      <w:r w:rsidR="00A96B44" w:rsidRPr="00573F34">
        <w:rPr>
          <w:rFonts w:ascii="Arial" w:hAnsi="Arial" w:cs="Arial"/>
        </w:rPr>
        <w:t xml:space="preserve">szükséges, amely jelen pénzeszköz-átadási megállapodás alapján kerül </w:t>
      </w:r>
      <w:r w:rsidR="0046130C" w:rsidRPr="00573F34">
        <w:rPr>
          <w:rFonts w:ascii="Arial" w:hAnsi="Arial" w:cs="Arial"/>
        </w:rPr>
        <w:t xml:space="preserve">számára </w:t>
      </w:r>
      <w:r w:rsidR="00A96B44" w:rsidRPr="00573F34">
        <w:rPr>
          <w:rFonts w:ascii="Arial" w:hAnsi="Arial" w:cs="Arial"/>
        </w:rPr>
        <w:t xml:space="preserve">biztosításra. </w:t>
      </w:r>
    </w:p>
    <w:p w:rsidR="00702EC0" w:rsidRPr="00573F34" w:rsidRDefault="001F36FE" w:rsidP="007C3837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 xml:space="preserve">Az 1. pontban írt támogatás </w:t>
      </w:r>
      <w:r w:rsidR="0046130C" w:rsidRPr="00573F34">
        <w:rPr>
          <w:rFonts w:ascii="Arial" w:hAnsi="Arial" w:cs="Arial"/>
        </w:rPr>
        <w:t xml:space="preserve">átadására és </w:t>
      </w:r>
      <w:r w:rsidRPr="00573F34">
        <w:rPr>
          <w:rFonts w:ascii="Arial" w:hAnsi="Arial" w:cs="Arial"/>
        </w:rPr>
        <w:t>felhasználására vonatkozóan a felek az alábbi megállapodást kötik</w:t>
      </w:r>
      <w:r w:rsidR="00055872" w:rsidRPr="00573F34">
        <w:rPr>
          <w:rFonts w:ascii="Arial" w:hAnsi="Arial" w:cs="Arial"/>
        </w:rPr>
        <w:t>.</w:t>
      </w:r>
    </w:p>
    <w:p w:rsidR="006E6BA0" w:rsidRPr="00573F34" w:rsidRDefault="006E6BA0" w:rsidP="001F36FE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</w:p>
    <w:p w:rsidR="001F36FE" w:rsidRPr="00573F34" w:rsidRDefault="001F36FE" w:rsidP="001F36FE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  <w:r w:rsidRPr="00573F34">
        <w:rPr>
          <w:rFonts w:ascii="Arial" w:hAnsi="Arial" w:cs="Arial"/>
          <w:b/>
        </w:rPr>
        <w:t>II.</w:t>
      </w:r>
    </w:p>
    <w:p w:rsidR="001F36FE" w:rsidRPr="00573F34" w:rsidRDefault="001F36FE" w:rsidP="001F36FE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  <w:r w:rsidRPr="00573F34">
        <w:rPr>
          <w:rFonts w:ascii="Arial" w:hAnsi="Arial" w:cs="Arial"/>
          <w:b/>
        </w:rPr>
        <w:t>A támogatás felhasználása</w:t>
      </w:r>
    </w:p>
    <w:p w:rsidR="001F36FE" w:rsidRPr="00573F34" w:rsidRDefault="001F36FE" w:rsidP="001F36FE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</w:p>
    <w:p w:rsidR="008017BF" w:rsidRPr="00573F34" w:rsidRDefault="008539A9" w:rsidP="008017BF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</w:t>
      </w:r>
      <w:r w:rsidR="00CD301F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I/2.</w:t>
      </w:r>
      <w:r w:rsidR="008017BF" w:rsidRPr="00573F34">
        <w:rPr>
          <w:rFonts w:ascii="Arial" w:hAnsi="Arial" w:cs="Arial"/>
        </w:rPr>
        <w:t xml:space="preserve"> pontban meghatározott támogatás</w:t>
      </w:r>
      <w:r w:rsidR="000C0AEA" w:rsidRPr="00573F34">
        <w:rPr>
          <w:rFonts w:ascii="Arial" w:hAnsi="Arial" w:cs="Arial"/>
        </w:rPr>
        <w:t>ok</w:t>
      </w:r>
      <w:r w:rsidR="008017BF" w:rsidRPr="00573F34">
        <w:rPr>
          <w:rFonts w:ascii="Arial" w:hAnsi="Arial" w:cs="Arial"/>
        </w:rPr>
        <w:t xml:space="preserve"> összege, jelen </w:t>
      </w:r>
      <w:r w:rsidR="00143C56" w:rsidRPr="00573F34">
        <w:rPr>
          <w:rFonts w:ascii="Arial" w:hAnsi="Arial" w:cs="Arial"/>
        </w:rPr>
        <w:t>pénzeszköz-átadási</w:t>
      </w:r>
      <w:r w:rsidR="008017BF" w:rsidRPr="00573F34">
        <w:rPr>
          <w:rFonts w:ascii="Arial" w:hAnsi="Arial" w:cs="Arial"/>
        </w:rPr>
        <w:t xml:space="preserve"> megállapodás mindkét fél általi aláírását követő</w:t>
      </w:r>
      <w:r w:rsidR="00F260DB" w:rsidRPr="00573F34">
        <w:rPr>
          <w:rFonts w:ascii="Arial" w:hAnsi="Arial" w:cs="Arial"/>
        </w:rPr>
        <w:t xml:space="preserve"> 15 napon belül kerül</w:t>
      </w:r>
      <w:r w:rsidR="008017BF" w:rsidRPr="00573F34">
        <w:rPr>
          <w:rFonts w:ascii="Arial" w:hAnsi="Arial" w:cs="Arial"/>
        </w:rPr>
        <w:t xml:space="preserve"> a</w:t>
      </w:r>
      <w:r w:rsidR="00143C56" w:rsidRPr="00573F34">
        <w:rPr>
          <w:rFonts w:ascii="Arial" w:hAnsi="Arial" w:cs="Arial"/>
        </w:rPr>
        <w:t>z</w:t>
      </w:r>
      <w:r w:rsidR="008017BF" w:rsidRPr="00573F34">
        <w:rPr>
          <w:rFonts w:ascii="Arial" w:hAnsi="Arial" w:cs="Arial"/>
        </w:rPr>
        <w:t xml:space="preserve"> </w:t>
      </w:r>
      <w:r w:rsidR="00F260DB" w:rsidRPr="00573F34">
        <w:rPr>
          <w:rFonts w:ascii="Arial" w:hAnsi="Arial" w:cs="Arial"/>
        </w:rPr>
        <w:t xml:space="preserve">Átvevő részére utalásra </w:t>
      </w:r>
      <w:r w:rsidR="008017BF" w:rsidRPr="00573F34">
        <w:rPr>
          <w:rFonts w:ascii="Arial" w:hAnsi="Arial" w:cs="Arial"/>
        </w:rPr>
        <w:t>a</w:t>
      </w:r>
      <w:r w:rsidR="00143C56" w:rsidRPr="00573F34">
        <w:rPr>
          <w:rFonts w:ascii="Arial" w:hAnsi="Arial" w:cs="Arial"/>
        </w:rPr>
        <w:t>z</w:t>
      </w:r>
      <w:r w:rsidR="008017BF"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Átvevő</w:t>
      </w:r>
      <w:r w:rsidR="006E6BA0" w:rsidRPr="00573F34">
        <w:rPr>
          <w:rFonts w:ascii="Arial" w:hAnsi="Arial" w:cs="Arial"/>
        </w:rPr>
        <w:t xml:space="preserve"> FHB banknál vezetett 18203198-06015303-40010018</w:t>
      </w:r>
      <w:r w:rsidR="005250BE" w:rsidRPr="00573F34">
        <w:rPr>
          <w:rFonts w:ascii="Arial" w:hAnsi="Arial" w:cs="Arial"/>
        </w:rPr>
        <w:t xml:space="preserve"> </w:t>
      </w:r>
      <w:r w:rsidR="000C0AEA" w:rsidRPr="00573F34">
        <w:rPr>
          <w:rFonts w:ascii="Arial" w:hAnsi="Arial" w:cs="Arial"/>
        </w:rPr>
        <w:t>számú</w:t>
      </w:r>
      <w:r w:rsidR="008017BF" w:rsidRPr="00573F34">
        <w:rPr>
          <w:rFonts w:ascii="Arial" w:hAnsi="Arial" w:cs="Arial"/>
        </w:rPr>
        <w:t xml:space="preserve"> bank</w:t>
      </w:r>
      <w:r w:rsidR="000C0AEA" w:rsidRPr="00573F34">
        <w:rPr>
          <w:rFonts w:ascii="Arial" w:hAnsi="Arial" w:cs="Arial"/>
        </w:rPr>
        <w:t>számlájára.</w:t>
      </w:r>
    </w:p>
    <w:p w:rsidR="008017BF" w:rsidRPr="00573F34" w:rsidRDefault="008017BF" w:rsidP="006E6BA0">
      <w:pPr>
        <w:numPr>
          <w:ilvl w:val="0"/>
          <w:numId w:val="3"/>
        </w:numPr>
        <w:tabs>
          <w:tab w:val="left" w:pos="426"/>
        </w:tabs>
        <w:spacing w:after="24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 xml:space="preserve">A támogatás összegét </w:t>
      </w:r>
      <w:r w:rsidR="00143C56" w:rsidRPr="00573F34">
        <w:rPr>
          <w:rFonts w:ascii="Arial" w:hAnsi="Arial" w:cs="Arial"/>
        </w:rPr>
        <w:t>Átvevő</w:t>
      </w:r>
      <w:r w:rsidRPr="00573F34">
        <w:rPr>
          <w:rFonts w:ascii="Arial" w:hAnsi="Arial" w:cs="Arial"/>
        </w:rPr>
        <w:t xml:space="preserve"> </w:t>
      </w:r>
      <w:r w:rsidR="002720DF" w:rsidRPr="00573F34">
        <w:rPr>
          <w:rFonts w:ascii="Arial" w:hAnsi="Arial" w:cs="Arial"/>
        </w:rPr>
        <w:t xml:space="preserve">kizárólag </w:t>
      </w:r>
      <w:r w:rsidRPr="00573F34">
        <w:rPr>
          <w:rFonts w:ascii="Arial" w:hAnsi="Arial" w:cs="Arial"/>
        </w:rPr>
        <w:t xml:space="preserve">a Szombathelyi Fedett Uszoda bővítése és felújítása terveinek elkészíttetésére, valamint a Szombathelyi Fedett Uszoda </w:t>
      </w:r>
      <w:r w:rsidR="004D6918" w:rsidRPr="00573F34">
        <w:rPr>
          <w:rFonts w:ascii="Arial" w:hAnsi="Arial" w:cs="Arial"/>
        </w:rPr>
        <w:t>meglévő épületének</w:t>
      </w:r>
      <w:r w:rsidR="00353208" w:rsidRPr="00573F34">
        <w:rPr>
          <w:rFonts w:ascii="Arial" w:hAnsi="Arial" w:cs="Arial"/>
        </w:rPr>
        <w:t xml:space="preserve"> korszerűsítésére,</w:t>
      </w:r>
      <w:r w:rsidR="004D6918" w:rsidRPr="00573F34">
        <w:rPr>
          <w:rFonts w:ascii="Arial" w:hAnsi="Arial" w:cs="Arial"/>
        </w:rPr>
        <w:t xml:space="preserve"> </w:t>
      </w:r>
      <w:r w:rsidRPr="00573F34">
        <w:rPr>
          <w:rFonts w:ascii="Arial" w:hAnsi="Arial" w:cs="Arial"/>
        </w:rPr>
        <w:t>felújítás</w:t>
      </w:r>
      <w:r w:rsidR="00DC50DD" w:rsidRPr="00573F34">
        <w:rPr>
          <w:rFonts w:ascii="Arial" w:hAnsi="Arial" w:cs="Arial"/>
        </w:rPr>
        <w:t>ára</w:t>
      </w:r>
      <w:r w:rsidRPr="00573F34">
        <w:rPr>
          <w:rFonts w:ascii="Arial" w:hAnsi="Arial" w:cs="Arial"/>
        </w:rPr>
        <w:t>, használhatja fel.</w:t>
      </w:r>
      <w:r w:rsidRPr="00573F34">
        <w:rPr>
          <w:rFonts w:ascii="Arial" w:hAnsi="Arial" w:cs="Arial"/>
          <w:b/>
        </w:rPr>
        <w:t xml:space="preserve"> </w:t>
      </w:r>
    </w:p>
    <w:p w:rsidR="008017BF" w:rsidRPr="00573F34" w:rsidRDefault="008017BF" w:rsidP="008017BF">
      <w:pPr>
        <w:numPr>
          <w:ilvl w:val="0"/>
          <w:numId w:val="3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</w:t>
      </w:r>
      <w:r w:rsidR="00143C56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Átvevő</w:t>
      </w:r>
      <w:r w:rsidR="001F1003" w:rsidRPr="00573F34">
        <w:rPr>
          <w:rFonts w:ascii="Arial" w:hAnsi="Arial" w:cs="Arial"/>
        </w:rPr>
        <w:t xml:space="preserve"> vállalja, hogy az I</w:t>
      </w:r>
      <w:r w:rsidRPr="00573F34">
        <w:rPr>
          <w:rFonts w:ascii="Arial" w:hAnsi="Arial" w:cs="Arial"/>
        </w:rPr>
        <w:t>.</w:t>
      </w:r>
      <w:r w:rsidR="001F1003" w:rsidRPr="00573F34">
        <w:rPr>
          <w:rFonts w:ascii="Arial" w:hAnsi="Arial" w:cs="Arial"/>
        </w:rPr>
        <w:t>3.</w:t>
      </w:r>
      <w:r w:rsidRPr="00573F34">
        <w:rPr>
          <w:rFonts w:ascii="Arial" w:hAnsi="Arial" w:cs="Arial"/>
        </w:rPr>
        <w:t xml:space="preserve"> pontban megnevezett </w:t>
      </w:r>
      <w:r w:rsidR="001F1003" w:rsidRPr="00573F34">
        <w:rPr>
          <w:rFonts w:ascii="Arial" w:hAnsi="Arial" w:cs="Arial"/>
        </w:rPr>
        <w:t xml:space="preserve">sportfejlesztési </w:t>
      </w:r>
      <w:r w:rsidRPr="00573F34">
        <w:rPr>
          <w:rFonts w:ascii="Arial" w:hAnsi="Arial" w:cs="Arial"/>
        </w:rPr>
        <w:t>program</w:t>
      </w:r>
      <w:r w:rsidR="001F1003" w:rsidRPr="00573F34">
        <w:rPr>
          <w:rFonts w:ascii="Arial" w:hAnsi="Arial" w:cs="Arial"/>
        </w:rPr>
        <w:t xml:space="preserve">ot 2016. </w:t>
      </w:r>
      <w:r w:rsidR="008E3205" w:rsidRPr="00573F34">
        <w:rPr>
          <w:rFonts w:ascii="Arial" w:hAnsi="Arial" w:cs="Arial"/>
        </w:rPr>
        <w:t>június 30. napjáig megvalósítja, azaz a beruházás műszaki átadása ezen időpontig meg</w:t>
      </w:r>
      <w:r w:rsidR="000A729B" w:rsidRPr="00573F34">
        <w:rPr>
          <w:rFonts w:ascii="Arial" w:hAnsi="Arial" w:cs="Arial"/>
        </w:rPr>
        <w:t xml:space="preserve">történik. Szerződő felek rögzítik, hogy </w:t>
      </w:r>
      <w:r w:rsidR="004301D5" w:rsidRPr="00573F34">
        <w:rPr>
          <w:rFonts w:ascii="Arial" w:hAnsi="Arial" w:cs="Arial"/>
        </w:rPr>
        <w:t xml:space="preserve">az Átvevő a </w:t>
      </w:r>
      <w:r w:rsidR="000A729B" w:rsidRPr="00573F34">
        <w:rPr>
          <w:rFonts w:ascii="Arial" w:hAnsi="Arial" w:cs="Arial"/>
        </w:rPr>
        <w:t>jelen pénzeszköz-átadási megállapodás alapján biztosított támogatás</w:t>
      </w:r>
      <w:r w:rsidR="002C2EB6" w:rsidRPr="00573F34">
        <w:rPr>
          <w:rFonts w:ascii="Arial" w:hAnsi="Arial" w:cs="Arial"/>
        </w:rPr>
        <w:t>oka</w:t>
      </w:r>
      <w:r w:rsidR="000A729B" w:rsidRPr="00573F34">
        <w:rPr>
          <w:rFonts w:ascii="Arial" w:hAnsi="Arial" w:cs="Arial"/>
        </w:rPr>
        <w:t xml:space="preserve">t </w:t>
      </w:r>
      <w:r w:rsidR="004301D5" w:rsidRPr="00573F34">
        <w:rPr>
          <w:rFonts w:ascii="Arial" w:hAnsi="Arial" w:cs="Arial"/>
        </w:rPr>
        <w:t xml:space="preserve">a </w:t>
      </w:r>
      <w:r w:rsidR="000A729B" w:rsidRPr="00573F34">
        <w:rPr>
          <w:rFonts w:ascii="Arial" w:hAnsi="Arial" w:cs="Arial"/>
        </w:rPr>
        <w:t xml:space="preserve">jelen szerződés aláírását követően </w:t>
      </w:r>
      <w:r w:rsidR="004301D5" w:rsidRPr="00573F34">
        <w:rPr>
          <w:rFonts w:ascii="Arial" w:hAnsi="Arial" w:cs="Arial"/>
        </w:rPr>
        <w:t>teljesített kifizetések fedezetére</w:t>
      </w:r>
      <w:r w:rsidR="00E71F0E" w:rsidRPr="00573F34">
        <w:rPr>
          <w:rFonts w:ascii="Arial" w:hAnsi="Arial" w:cs="Arial"/>
        </w:rPr>
        <w:t xml:space="preserve"> </w:t>
      </w:r>
      <w:r w:rsidR="000A729B" w:rsidRPr="00573F34">
        <w:rPr>
          <w:rFonts w:ascii="Arial" w:hAnsi="Arial" w:cs="Arial"/>
        </w:rPr>
        <w:t xml:space="preserve">legkésőbb </w:t>
      </w:r>
      <w:r w:rsidRPr="00573F34">
        <w:rPr>
          <w:rFonts w:ascii="Arial" w:hAnsi="Arial" w:cs="Arial"/>
        </w:rPr>
        <w:t>2016. jú</w:t>
      </w:r>
      <w:r w:rsidR="000A729B" w:rsidRPr="00573F34">
        <w:rPr>
          <w:rFonts w:ascii="Arial" w:hAnsi="Arial" w:cs="Arial"/>
        </w:rPr>
        <w:t>lius 31</w:t>
      </w:r>
      <w:r w:rsidRPr="00573F34">
        <w:rPr>
          <w:rFonts w:ascii="Arial" w:hAnsi="Arial" w:cs="Arial"/>
        </w:rPr>
        <w:t>-ig</w:t>
      </w:r>
      <w:r w:rsidR="000A729B" w:rsidRPr="00573F34">
        <w:rPr>
          <w:rFonts w:ascii="Arial" w:hAnsi="Arial" w:cs="Arial"/>
        </w:rPr>
        <w:t xml:space="preserve"> </w:t>
      </w:r>
      <w:r w:rsidRPr="00573F34">
        <w:rPr>
          <w:rFonts w:ascii="Arial" w:hAnsi="Arial" w:cs="Arial"/>
        </w:rPr>
        <w:t>használ</w:t>
      </w:r>
      <w:r w:rsidR="000A729B" w:rsidRPr="00573F34">
        <w:rPr>
          <w:rFonts w:ascii="Arial" w:hAnsi="Arial" w:cs="Arial"/>
        </w:rPr>
        <w:t>hat</w:t>
      </w:r>
      <w:r w:rsidRPr="00573F34">
        <w:rPr>
          <w:rFonts w:ascii="Arial" w:hAnsi="Arial" w:cs="Arial"/>
        </w:rPr>
        <w:t>ja</w:t>
      </w:r>
      <w:r w:rsidR="000A729B" w:rsidRPr="00573F34">
        <w:rPr>
          <w:rFonts w:ascii="Arial" w:hAnsi="Arial" w:cs="Arial"/>
        </w:rPr>
        <w:t xml:space="preserve"> fel</w:t>
      </w:r>
      <w:r w:rsidRPr="00573F34">
        <w:rPr>
          <w:rFonts w:ascii="Arial" w:hAnsi="Arial" w:cs="Arial"/>
        </w:rPr>
        <w:t>. A</w:t>
      </w:r>
      <w:r w:rsidR="00143C56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Átvevő</w:t>
      </w:r>
      <w:r w:rsidRPr="00573F34">
        <w:rPr>
          <w:rFonts w:ascii="Arial" w:hAnsi="Arial" w:cs="Arial"/>
        </w:rPr>
        <w:t xml:space="preserve"> köteles </w:t>
      </w:r>
      <w:r w:rsidR="004301D5" w:rsidRPr="00573F34">
        <w:rPr>
          <w:rFonts w:ascii="Arial" w:hAnsi="Arial" w:cs="Arial"/>
        </w:rPr>
        <w:t>a támogatás</w:t>
      </w:r>
      <w:r w:rsidR="002C2EB6" w:rsidRPr="00573F34">
        <w:rPr>
          <w:rFonts w:ascii="Arial" w:hAnsi="Arial" w:cs="Arial"/>
        </w:rPr>
        <w:t>ok</w:t>
      </w:r>
      <w:r w:rsidRPr="00573F34">
        <w:rPr>
          <w:rFonts w:ascii="Arial" w:hAnsi="Arial" w:cs="Arial"/>
        </w:rPr>
        <w:t xml:space="preserve"> felhasználásról ellenőrizhető, naprakész nyilvántartást vezetni.</w:t>
      </w:r>
    </w:p>
    <w:p w:rsidR="008017BF" w:rsidRPr="00573F34" w:rsidRDefault="002C2EB6" w:rsidP="008017BF">
      <w:pPr>
        <w:numPr>
          <w:ilvl w:val="0"/>
          <w:numId w:val="3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Szerződő felek rögzítik, hogy a</w:t>
      </w:r>
      <w:r w:rsidR="008017BF" w:rsidRPr="00573F34">
        <w:rPr>
          <w:rFonts w:ascii="Arial" w:hAnsi="Arial" w:cs="Arial"/>
        </w:rPr>
        <w:t xml:space="preserve"> támogatás</w:t>
      </w:r>
      <w:r w:rsidRPr="00573F34">
        <w:rPr>
          <w:rFonts w:ascii="Arial" w:hAnsi="Arial" w:cs="Arial"/>
        </w:rPr>
        <w:t>ok</w:t>
      </w:r>
      <w:r w:rsidR="008017BF" w:rsidRPr="00573F34">
        <w:rPr>
          <w:rFonts w:ascii="Arial" w:hAnsi="Arial" w:cs="Arial"/>
        </w:rPr>
        <w:t xml:space="preserve"> felhasználására kizárólag a</w:t>
      </w:r>
      <w:r w:rsidR="00143C56" w:rsidRPr="00573F34">
        <w:rPr>
          <w:rFonts w:ascii="Arial" w:hAnsi="Arial" w:cs="Arial"/>
        </w:rPr>
        <w:t>z</w:t>
      </w:r>
      <w:r w:rsidR="008017BF"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Átvevő</w:t>
      </w:r>
      <w:r w:rsidR="008017BF" w:rsidRPr="00573F34">
        <w:rPr>
          <w:rFonts w:ascii="Arial" w:hAnsi="Arial" w:cs="Arial"/>
        </w:rPr>
        <w:t xml:space="preserve"> jogosult, a támogatás</w:t>
      </w:r>
      <w:r w:rsidRPr="00573F34">
        <w:rPr>
          <w:rFonts w:ascii="Arial" w:hAnsi="Arial" w:cs="Arial"/>
        </w:rPr>
        <w:t>ok</w:t>
      </w:r>
      <w:r w:rsidR="008017BF" w:rsidRPr="00573F34">
        <w:rPr>
          <w:rFonts w:ascii="Arial" w:hAnsi="Arial" w:cs="Arial"/>
        </w:rPr>
        <w:t xml:space="preserve"> felhasználásának jogát tovább nem ruházhatja.</w:t>
      </w:r>
    </w:p>
    <w:p w:rsidR="00143C56" w:rsidRPr="00573F34" w:rsidRDefault="008017BF" w:rsidP="00805334">
      <w:pPr>
        <w:pStyle w:val="Listaszerbekezds"/>
        <w:numPr>
          <w:ilvl w:val="0"/>
          <w:numId w:val="3"/>
        </w:numPr>
        <w:spacing w:before="240" w:after="24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</w:t>
      </w:r>
      <w:r w:rsidR="00143C56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Átvevő</w:t>
      </w:r>
      <w:r w:rsidRPr="00573F34">
        <w:rPr>
          <w:rFonts w:ascii="Arial" w:hAnsi="Arial" w:cs="Arial"/>
        </w:rPr>
        <w:t xml:space="preserve"> vállalja, hogy a támogatás</w:t>
      </w:r>
      <w:r w:rsidR="00C95A21" w:rsidRPr="00573F34">
        <w:rPr>
          <w:rFonts w:ascii="Arial" w:hAnsi="Arial" w:cs="Arial"/>
        </w:rPr>
        <w:t>ok</w:t>
      </w:r>
      <w:r w:rsidRPr="00573F34">
        <w:rPr>
          <w:rFonts w:ascii="Arial" w:hAnsi="Arial" w:cs="Arial"/>
        </w:rPr>
        <w:t xml:space="preserve"> felhasználása során fokozott figyelemmel érvényesíti a vonatkozó államháztartási, számviteli jogszabályokat, a közbeszerzésekről szóló 2011. évi CVIII. törvény (a továbbiakban</w:t>
      </w:r>
      <w:r w:rsidR="00C95A21" w:rsidRPr="00573F34">
        <w:rPr>
          <w:rFonts w:ascii="Arial" w:hAnsi="Arial" w:cs="Arial"/>
        </w:rPr>
        <w:t>:</w:t>
      </w:r>
      <w:r w:rsidRPr="00573F34">
        <w:rPr>
          <w:rFonts w:ascii="Arial" w:hAnsi="Arial" w:cs="Arial"/>
        </w:rPr>
        <w:t xml:space="preserve"> Kbt.)</w:t>
      </w:r>
      <w:r w:rsidR="00BF59FA" w:rsidRPr="00573F34">
        <w:rPr>
          <w:rFonts w:ascii="Arial" w:hAnsi="Arial" w:cs="Arial"/>
        </w:rPr>
        <w:t>, a társasági adóról és az osztalékadóról szóló 1996. évi LXXXI. törvény,</w:t>
      </w:r>
      <w:r w:rsidRPr="00573F34">
        <w:rPr>
          <w:rFonts w:ascii="Arial" w:hAnsi="Arial" w:cs="Arial"/>
        </w:rPr>
        <w:t xml:space="preserve"> a </w:t>
      </w:r>
      <w:r w:rsidRPr="00573F34">
        <w:rPr>
          <w:rFonts w:ascii="Arial" w:hAnsi="Arial" w:cs="Arial"/>
        </w:rPr>
        <w:lastRenderedPageBreak/>
        <w:t xml:space="preserve">közpénzekből nyújtott támogatások átláthatóságáról szóló 2007. évi CLXXXI. törvény, </w:t>
      </w:r>
      <w:r w:rsidR="00805334" w:rsidRPr="00573F34">
        <w:rPr>
          <w:rFonts w:ascii="Arial" w:hAnsi="Arial" w:cs="Arial"/>
          <w:bCs/>
        </w:rPr>
        <w:t>a látvány-csapatsport támogatását biztosító támogatási igazolás kiállításáról, felhasználásáról, a támogatás elszámolásának és ellenőrzésének, valamint visszafizetésének szabályairól szóló 107/2011.</w:t>
      </w:r>
      <w:r w:rsidR="00C95A21" w:rsidRPr="00573F34">
        <w:rPr>
          <w:rFonts w:ascii="Arial" w:hAnsi="Arial" w:cs="Arial"/>
          <w:bCs/>
        </w:rPr>
        <w:t xml:space="preserve"> </w:t>
      </w:r>
      <w:r w:rsidR="00805334" w:rsidRPr="00573F34">
        <w:rPr>
          <w:rFonts w:ascii="Arial" w:hAnsi="Arial" w:cs="Arial"/>
          <w:bCs/>
        </w:rPr>
        <w:t>(VI.30.) Korm. rendelet</w:t>
      </w:r>
      <w:r w:rsidR="00805334" w:rsidRPr="00573F34">
        <w:rPr>
          <w:rFonts w:ascii="Arial" w:hAnsi="Arial" w:cs="Arial"/>
        </w:rPr>
        <w:t xml:space="preserve"> </w:t>
      </w:r>
      <w:r w:rsidRPr="00573F34">
        <w:rPr>
          <w:rFonts w:ascii="Arial" w:hAnsi="Arial" w:cs="Arial"/>
        </w:rPr>
        <w:t>továbbá jelen megállapodás előírásait.</w:t>
      </w:r>
      <w:r w:rsidR="00143C56" w:rsidRPr="00573F34">
        <w:rPr>
          <w:rFonts w:ascii="Arial" w:hAnsi="Arial" w:cs="Arial"/>
        </w:rPr>
        <w:t xml:space="preserve"> </w:t>
      </w:r>
    </w:p>
    <w:p w:rsidR="008017BF" w:rsidRPr="00573F34" w:rsidRDefault="008017BF" w:rsidP="008017BF">
      <w:pPr>
        <w:numPr>
          <w:ilvl w:val="0"/>
          <w:numId w:val="3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</w:t>
      </w:r>
      <w:r w:rsidR="00143C56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Átvevő</w:t>
      </w:r>
      <w:r w:rsidRPr="00573F34">
        <w:rPr>
          <w:rFonts w:ascii="Arial" w:hAnsi="Arial" w:cs="Arial"/>
        </w:rPr>
        <w:t xml:space="preserve"> kijelenti, hogy megfelelő ismeretekkel rendelkezik </w:t>
      </w:r>
      <w:r w:rsidR="0058437D" w:rsidRPr="00573F34">
        <w:rPr>
          <w:rFonts w:ascii="Arial" w:hAnsi="Arial" w:cs="Arial"/>
        </w:rPr>
        <w:t>az 5. pontban említett jogszabályi kötelezettségeiről.</w:t>
      </w:r>
      <w:r w:rsidRPr="00573F34">
        <w:rPr>
          <w:rFonts w:ascii="Arial" w:hAnsi="Arial" w:cs="Arial"/>
        </w:rPr>
        <w:t xml:space="preserve"> </w:t>
      </w:r>
      <w:r w:rsidR="0058437D" w:rsidRPr="00573F34">
        <w:rPr>
          <w:rFonts w:ascii="Arial" w:hAnsi="Arial" w:cs="Arial"/>
        </w:rPr>
        <w:t>Az Átvevő t</w:t>
      </w:r>
      <w:r w:rsidRPr="00573F34">
        <w:rPr>
          <w:rFonts w:ascii="Arial" w:hAnsi="Arial" w:cs="Arial"/>
        </w:rPr>
        <w:t>udomásul veszi, hogy</w:t>
      </w:r>
      <w:r w:rsidR="0058437D" w:rsidRPr="00573F34">
        <w:rPr>
          <w:rFonts w:ascii="Arial" w:hAnsi="Arial" w:cs="Arial"/>
        </w:rPr>
        <w:t xml:space="preserve"> amennyiben a részére átadott pénzeszköz felhasználása során a jogszabályokban előírt pályáztatási és egyéb kötelezettségének megsértésével jár el, úgy</w:t>
      </w:r>
      <w:r w:rsidRPr="00573F34">
        <w:rPr>
          <w:rFonts w:ascii="Arial" w:hAnsi="Arial" w:cs="Arial"/>
        </w:rPr>
        <w:t xml:space="preserve"> köteles a </w:t>
      </w:r>
      <w:r w:rsidR="0058437D" w:rsidRPr="00573F34">
        <w:rPr>
          <w:rFonts w:ascii="Arial" w:hAnsi="Arial" w:cs="Arial"/>
        </w:rPr>
        <w:t>részére a jelen megállapodás alapján átadott pénzeszközt</w:t>
      </w:r>
      <w:r w:rsidRPr="00573F34">
        <w:rPr>
          <w:rFonts w:ascii="Arial" w:hAnsi="Arial" w:cs="Arial"/>
        </w:rPr>
        <w:t xml:space="preserve"> teljes egészében a jelen </w:t>
      </w:r>
      <w:r w:rsidR="00C95A21" w:rsidRPr="00573F34">
        <w:rPr>
          <w:rFonts w:ascii="Arial" w:hAnsi="Arial" w:cs="Arial"/>
        </w:rPr>
        <w:t>m</w:t>
      </w:r>
      <w:r w:rsidRPr="00573F34">
        <w:rPr>
          <w:rFonts w:ascii="Arial" w:hAnsi="Arial" w:cs="Arial"/>
        </w:rPr>
        <w:t>egállapodásban meghatározott kamatokkal együtt</w:t>
      </w:r>
      <w:r w:rsidR="0058437D" w:rsidRPr="00573F34">
        <w:rPr>
          <w:rFonts w:ascii="Arial" w:hAnsi="Arial" w:cs="Arial"/>
        </w:rPr>
        <w:t xml:space="preserve"> az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Átadó</w:t>
      </w:r>
      <w:r w:rsidR="0058437D" w:rsidRPr="00573F34">
        <w:rPr>
          <w:rFonts w:ascii="Arial" w:hAnsi="Arial" w:cs="Arial"/>
        </w:rPr>
        <w:t>nak visszafizetni,</w:t>
      </w:r>
      <w:r w:rsidR="00143C56" w:rsidRPr="00573F34">
        <w:rPr>
          <w:rFonts w:ascii="Arial" w:hAnsi="Arial" w:cs="Arial"/>
        </w:rPr>
        <w:t xml:space="preserve"> valamint az egyéb jogszabályokban</w:t>
      </w:r>
      <w:r w:rsidRPr="00573F34">
        <w:rPr>
          <w:rFonts w:ascii="Arial" w:hAnsi="Arial" w:cs="Arial"/>
        </w:rPr>
        <w:t xml:space="preserve"> meghatározott egyéb jogkövetkezményeket is viselni.</w:t>
      </w:r>
    </w:p>
    <w:p w:rsidR="00B447A4" w:rsidRPr="00573F34" w:rsidRDefault="00AC04F7" w:rsidP="00AC04F7">
      <w:pPr>
        <w:numPr>
          <w:ilvl w:val="0"/>
          <w:numId w:val="3"/>
        </w:numPr>
        <w:tabs>
          <w:tab w:val="clear" w:pos="360"/>
          <w:tab w:val="num" w:pos="426"/>
          <w:tab w:val="left" w:leader="dot" w:pos="2552"/>
          <w:tab w:val="left" w:leader="dot" w:pos="7230"/>
        </w:tabs>
        <w:autoSpaceDE w:val="0"/>
        <w:autoSpaceDN w:val="0"/>
        <w:adjustRightInd w:val="0"/>
        <w:spacing w:before="240" w:after="240"/>
        <w:ind w:left="426" w:hanging="426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Az Átvevő</w:t>
      </w:r>
      <w:r w:rsidR="007657B9" w:rsidRPr="00573F34">
        <w:rPr>
          <w:rFonts w:ascii="Arial" w:hAnsi="Arial" w:cs="Arial"/>
        </w:rPr>
        <w:t xml:space="preserve">t </w:t>
      </w:r>
      <w:r w:rsidRPr="00573F34">
        <w:rPr>
          <w:rFonts w:ascii="Arial" w:hAnsi="Arial" w:cs="Arial"/>
        </w:rPr>
        <w:t xml:space="preserve">jelen megállapodás alapján </w:t>
      </w:r>
      <w:r w:rsidR="007657B9" w:rsidRPr="00573F34">
        <w:rPr>
          <w:rFonts w:ascii="Arial" w:hAnsi="Arial" w:cs="Arial"/>
        </w:rPr>
        <w:t>terhelő</w:t>
      </w:r>
      <w:r w:rsidRPr="00573F34">
        <w:rPr>
          <w:rFonts w:ascii="Arial" w:hAnsi="Arial" w:cs="Arial"/>
        </w:rPr>
        <w:t xml:space="preserve"> pénzügyi elszámolás a TAO jogszabályok szerint előírt elszámolás</w:t>
      </w:r>
      <w:r w:rsidR="005319E9" w:rsidRPr="00573F34">
        <w:rPr>
          <w:rFonts w:ascii="Arial" w:hAnsi="Arial" w:cs="Arial"/>
        </w:rPr>
        <w:t>ok</w:t>
      </w:r>
      <w:r w:rsidRPr="00573F34">
        <w:rPr>
          <w:rFonts w:ascii="Arial" w:hAnsi="Arial" w:cs="Arial"/>
        </w:rPr>
        <w:t xml:space="preserve"> </w:t>
      </w:r>
      <w:r w:rsidR="007657B9" w:rsidRPr="00573F34">
        <w:rPr>
          <w:rFonts w:ascii="Arial" w:hAnsi="Arial" w:cs="Arial"/>
        </w:rPr>
        <w:t xml:space="preserve">benyújtásával és </w:t>
      </w:r>
      <w:r w:rsidR="005319E9" w:rsidRPr="00573F34">
        <w:rPr>
          <w:rFonts w:ascii="Arial" w:hAnsi="Arial" w:cs="Arial"/>
        </w:rPr>
        <w:t>azok</w:t>
      </w:r>
      <w:r w:rsidR="007657B9" w:rsidRPr="00573F34">
        <w:rPr>
          <w:rFonts w:ascii="Arial" w:hAnsi="Arial" w:cs="Arial"/>
        </w:rPr>
        <w:t xml:space="preserve"> elfogadásával tekinthető teljesítettnek. Az elszámolás</w:t>
      </w:r>
      <w:r w:rsidR="005319E9" w:rsidRPr="00573F34">
        <w:rPr>
          <w:rFonts w:ascii="Arial" w:hAnsi="Arial" w:cs="Arial"/>
        </w:rPr>
        <w:t>oka</w:t>
      </w:r>
      <w:r w:rsidR="007657B9" w:rsidRPr="00573F34">
        <w:rPr>
          <w:rFonts w:ascii="Arial" w:hAnsi="Arial" w:cs="Arial"/>
        </w:rPr>
        <w:t xml:space="preserve">t és </w:t>
      </w:r>
      <w:r w:rsidR="00C223AF" w:rsidRPr="00573F34">
        <w:rPr>
          <w:rFonts w:ascii="Arial" w:hAnsi="Arial" w:cs="Arial"/>
        </w:rPr>
        <w:t>az</w:t>
      </w:r>
      <w:r w:rsidR="007657B9" w:rsidRPr="00573F34">
        <w:rPr>
          <w:rFonts w:ascii="Arial" w:hAnsi="Arial" w:cs="Arial"/>
        </w:rPr>
        <w:t xml:space="preserve"> </w:t>
      </w:r>
      <w:r w:rsidR="005319E9" w:rsidRPr="00573F34">
        <w:rPr>
          <w:rFonts w:ascii="Arial" w:hAnsi="Arial" w:cs="Arial"/>
        </w:rPr>
        <w:t xml:space="preserve">azok </w:t>
      </w:r>
      <w:r w:rsidR="007657B9" w:rsidRPr="00573F34">
        <w:rPr>
          <w:rFonts w:ascii="Arial" w:hAnsi="Arial" w:cs="Arial"/>
        </w:rPr>
        <w:t xml:space="preserve">elfogadásáról szóló igazolást az Átvevő köteles az igazolás kiállításától számított 15 napon belül az Átadónak megküldeni.  </w:t>
      </w:r>
      <w:r w:rsidRPr="00573F34">
        <w:rPr>
          <w:rFonts w:ascii="Arial" w:hAnsi="Arial" w:cs="Arial"/>
        </w:rPr>
        <w:t xml:space="preserve">  </w:t>
      </w:r>
    </w:p>
    <w:p w:rsidR="008017BF" w:rsidRPr="00573F34" w:rsidRDefault="008017BF" w:rsidP="00A92FAB">
      <w:pPr>
        <w:numPr>
          <w:ilvl w:val="0"/>
          <w:numId w:val="3"/>
        </w:numPr>
        <w:tabs>
          <w:tab w:val="clear" w:pos="360"/>
          <w:tab w:val="num" w:pos="426"/>
          <w:tab w:val="left" w:leader="dot" w:pos="2552"/>
          <w:tab w:val="left" w:leader="dot" w:pos="7230"/>
        </w:tabs>
        <w:autoSpaceDE w:val="0"/>
        <w:autoSpaceDN w:val="0"/>
        <w:adjustRightInd w:val="0"/>
        <w:spacing w:before="240" w:after="240"/>
        <w:ind w:left="426" w:hanging="426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</w:t>
      </w:r>
      <w:r w:rsidR="00495BEE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Átvevő</w:t>
      </w:r>
      <w:r w:rsidRPr="00573F34">
        <w:rPr>
          <w:rFonts w:ascii="Arial" w:hAnsi="Arial" w:cs="Arial"/>
        </w:rPr>
        <w:t xml:space="preserve"> tudomásul veszi, hogy a százezer forint értékhatárt meghaladó értékű, áru beszerzésére vagy szolgáltatás megrendelésére irányuló szerződést kizárólag írásban köthet. E bekezdés alkalmazásában írásban kötött szerződésnek minősül az elküldött és visszaigazolt megrendelés is. Az írásbeli alak megsértésével kötött szerződés teljesítése érdekében történt kifizetés összege a</w:t>
      </w:r>
      <w:r w:rsidR="00495BEE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Átvevő</w:t>
      </w:r>
      <w:r w:rsidRPr="00573F34">
        <w:rPr>
          <w:rFonts w:ascii="Arial" w:hAnsi="Arial" w:cs="Arial"/>
        </w:rPr>
        <w:t xml:space="preserve"> tevékenység költségei között nem vehető figyelembe.</w:t>
      </w:r>
    </w:p>
    <w:p w:rsidR="00700062" w:rsidRPr="00573F34" w:rsidRDefault="00700062" w:rsidP="00A92FAB">
      <w:pPr>
        <w:numPr>
          <w:ilvl w:val="0"/>
          <w:numId w:val="3"/>
        </w:numPr>
        <w:tabs>
          <w:tab w:val="clear" w:pos="360"/>
          <w:tab w:val="num" w:pos="426"/>
          <w:tab w:val="left" w:leader="dot" w:pos="2552"/>
          <w:tab w:val="left" w:leader="dot" w:pos="7230"/>
        </w:tabs>
        <w:autoSpaceDE w:val="0"/>
        <w:autoSpaceDN w:val="0"/>
        <w:adjustRightInd w:val="0"/>
        <w:spacing w:before="240" w:after="240"/>
        <w:ind w:left="426" w:hanging="426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Átvevő jelen megállapodás aláírásával egyidejűleg nyilatkozik arról, hogy:</w:t>
      </w:r>
    </w:p>
    <w:p w:rsidR="00700062" w:rsidRPr="00573F34" w:rsidRDefault="00700062" w:rsidP="00700062">
      <w:pPr>
        <w:pStyle w:val="Listaszerbekezds"/>
        <w:numPr>
          <w:ilvl w:val="0"/>
          <w:numId w:val="16"/>
        </w:numPr>
        <w:tabs>
          <w:tab w:val="left" w:leader="dot" w:pos="2552"/>
          <w:tab w:val="left" w:leader="dot" w:pos="723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köztartozással nem rendelkezik,</w:t>
      </w:r>
    </w:p>
    <w:p w:rsidR="00700062" w:rsidRPr="00573F34" w:rsidRDefault="00700062" w:rsidP="00700062">
      <w:pPr>
        <w:pStyle w:val="Listaszerbekezds"/>
        <w:numPr>
          <w:ilvl w:val="0"/>
          <w:numId w:val="16"/>
        </w:numPr>
        <w:tabs>
          <w:tab w:val="left" w:leader="dot" w:pos="2552"/>
          <w:tab w:val="left" w:leader="dot" w:pos="723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nem áll adósságrendezési eljárás alatt,</w:t>
      </w:r>
    </w:p>
    <w:p w:rsidR="00700062" w:rsidRPr="00573F34" w:rsidRDefault="00700062" w:rsidP="00700062">
      <w:pPr>
        <w:pStyle w:val="Listaszerbekezds"/>
        <w:numPr>
          <w:ilvl w:val="0"/>
          <w:numId w:val="16"/>
        </w:numPr>
        <w:tabs>
          <w:tab w:val="left" w:leader="dot" w:pos="2552"/>
          <w:tab w:val="left" w:leader="dot" w:pos="723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megfelel a rendezett munkaügyi kapcsolatok követelményeinek.</w:t>
      </w:r>
    </w:p>
    <w:p w:rsidR="004F2FAE" w:rsidRPr="00573F34" w:rsidRDefault="00473C80" w:rsidP="004F2FAE">
      <w:pPr>
        <w:numPr>
          <w:ilvl w:val="0"/>
          <w:numId w:val="3"/>
        </w:numPr>
        <w:autoSpaceDE w:val="0"/>
        <w:autoSpaceDN w:val="0"/>
        <w:adjustRightInd w:val="0"/>
        <w:spacing w:before="240" w:after="240"/>
        <w:jc w:val="both"/>
      </w:pPr>
      <w:r w:rsidRPr="00573F34">
        <w:rPr>
          <w:rFonts w:ascii="Arial" w:hAnsi="Arial" w:cs="Arial"/>
        </w:rPr>
        <w:t xml:space="preserve"> Átvevő tudomásul veszi, hogy a támogatás </w:t>
      </w:r>
      <w:r w:rsidR="00C204F0" w:rsidRPr="00573F34">
        <w:rPr>
          <w:rFonts w:ascii="Arial" w:hAnsi="Arial" w:cs="Arial"/>
        </w:rPr>
        <w:t xml:space="preserve">visszaigényelhető általános forgalmi adó (a továbbiakban: ÁFA) megfizetésére nem használható fel. Átvevő kijelenti jelen szerződés aláírásával, hogy jelen támogatás kapcsán ÁFA levonási jog nem illeti meg. </w:t>
      </w:r>
      <w:r w:rsidR="004F2FAE" w:rsidRPr="00573F34">
        <w:rPr>
          <w:rFonts w:ascii="Arial" w:hAnsi="Arial" w:cs="Arial"/>
        </w:rPr>
        <w:t>Amennyiben az Átvevő rendelkezik ÁFA levonási joggal, a támogatási összeget a levonható ÁFA finanszírozására nem fordíthatja. Amennyiben a</w:t>
      </w:r>
      <w:r w:rsidR="00B40303" w:rsidRPr="00573F34">
        <w:rPr>
          <w:rFonts w:ascii="Arial" w:hAnsi="Arial" w:cs="Arial"/>
        </w:rPr>
        <w:t>z</w:t>
      </w:r>
      <w:r w:rsidR="004F2FAE" w:rsidRPr="00573F34">
        <w:rPr>
          <w:rFonts w:ascii="Arial" w:hAnsi="Arial" w:cs="Arial"/>
        </w:rPr>
        <w:t xml:space="preserve"> Átvevő jogállása változása miatt, vagy más okból fenti nyilatkozata ellenére a támogatás felhasználása során a fizetendő adójából rá áthárított, vagy az általa megállapított adót levonta, vagy a keletkező adóterhet másra áthárította, a levonásba helyezett, illetve áthárított és az Átadó által is támogatott általános forgalmi adó összegének megfelelő költségvetési támogatást köteles a jogosulatlanul igénybe vett támogatásokra vonatkozó szabályok szerint visszatéríteni.</w:t>
      </w:r>
    </w:p>
    <w:p w:rsidR="004038AF" w:rsidRPr="00573F34" w:rsidRDefault="00D22A48" w:rsidP="004038A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 xml:space="preserve"> </w:t>
      </w:r>
      <w:r w:rsidR="004038AF" w:rsidRPr="00573F34">
        <w:rPr>
          <w:rFonts w:ascii="Arial" w:hAnsi="Arial" w:cs="Arial"/>
        </w:rPr>
        <w:t>Amennyiben Átvevő a Korm. határozat alapján átadott pénzeszköz révén kamatbevételhez jut, e bevételt köteles az Adatlapon meghatározott felhasználási cél érdekében felhasználni,</w:t>
      </w:r>
      <w:r w:rsidR="006E6BA0" w:rsidRPr="00573F34">
        <w:rPr>
          <w:rFonts w:ascii="Arial" w:hAnsi="Arial" w:cs="Arial"/>
        </w:rPr>
        <w:t xml:space="preserve"> </w:t>
      </w:r>
      <w:r w:rsidR="004038AF" w:rsidRPr="00573F34">
        <w:rPr>
          <w:rFonts w:ascii="Arial" w:hAnsi="Arial" w:cs="Arial"/>
        </w:rPr>
        <w:t>az elszámolásokban ezt a bevételt kimutatni.</w:t>
      </w:r>
    </w:p>
    <w:p w:rsidR="00473C80" w:rsidRPr="00573F34" w:rsidRDefault="00C13769" w:rsidP="00473C80">
      <w:pPr>
        <w:pStyle w:val="Listaszerbekezds"/>
        <w:numPr>
          <w:ilvl w:val="0"/>
          <w:numId w:val="3"/>
        </w:numPr>
        <w:tabs>
          <w:tab w:val="left" w:leader="dot" w:pos="2552"/>
          <w:tab w:val="left" w:leader="dot" w:pos="723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 xml:space="preserve">Átvevő vállalja, hogy </w:t>
      </w:r>
      <w:r w:rsidR="006E6BA0" w:rsidRPr="00573F34">
        <w:rPr>
          <w:rFonts w:ascii="Arial" w:hAnsi="Arial" w:cs="Arial"/>
        </w:rPr>
        <w:t>a jelen pénzeszköz-</w:t>
      </w:r>
      <w:r w:rsidRPr="00573F34">
        <w:rPr>
          <w:rFonts w:ascii="Arial" w:hAnsi="Arial" w:cs="Arial"/>
        </w:rPr>
        <w:t>átadással érintett vagyon eredeti rendeltetésének megfelelő használatát legalább a beruházás megvalósításátó</w:t>
      </w:r>
      <w:r w:rsidR="008C1C2A" w:rsidRPr="00573F34">
        <w:rPr>
          <w:rFonts w:ascii="Arial" w:hAnsi="Arial" w:cs="Arial"/>
        </w:rPr>
        <w:t>l számított öt évig biztosítja.</w:t>
      </w:r>
    </w:p>
    <w:p w:rsidR="00360B72" w:rsidRPr="00573F34" w:rsidRDefault="006E6BA0" w:rsidP="00360B72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Amennyiben a jelen pénzeszköz-</w:t>
      </w:r>
      <w:r w:rsidR="00360B72" w:rsidRPr="00573F34">
        <w:rPr>
          <w:rFonts w:ascii="Arial" w:hAnsi="Arial" w:cs="Arial"/>
        </w:rPr>
        <w:t>átadással érintett létesítmény fenntartói joga megváltozik, úgy e tényt az Átvevő a fenntartói jog megváltozásáról szóló döntést követő 10 napon belül köteles az Átadó részére írásban bejelenteni.</w:t>
      </w:r>
    </w:p>
    <w:p w:rsidR="0008599E" w:rsidRPr="00573F34" w:rsidRDefault="00360B72" w:rsidP="00360B72">
      <w:pPr>
        <w:pStyle w:val="Listaszerbekezds"/>
        <w:numPr>
          <w:ilvl w:val="0"/>
          <w:numId w:val="3"/>
        </w:numPr>
        <w:tabs>
          <w:tab w:val="left" w:leader="dot" w:pos="2552"/>
          <w:tab w:val="left" w:leader="dot" w:pos="723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 xml:space="preserve"> </w:t>
      </w:r>
      <w:r w:rsidR="006E6BA0" w:rsidRPr="00573F34">
        <w:rPr>
          <w:rFonts w:ascii="Arial" w:hAnsi="Arial" w:cs="Arial"/>
        </w:rPr>
        <w:t>Amennyiben a jelen pénzeszköz-</w:t>
      </w:r>
      <w:r w:rsidR="0008599E" w:rsidRPr="00573F34">
        <w:rPr>
          <w:rFonts w:ascii="Arial" w:hAnsi="Arial" w:cs="Arial"/>
        </w:rPr>
        <w:t>átadással érintett létesítményt az Átadó engedélye nélkül átszervezi</w:t>
      </w:r>
      <w:r w:rsidRPr="00573F34">
        <w:rPr>
          <w:rFonts w:ascii="Arial" w:hAnsi="Arial" w:cs="Arial"/>
        </w:rPr>
        <w:t xml:space="preserve"> (azaz a 12. és 13.</w:t>
      </w:r>
      <w:r w:rsidR="00BE2898" w:rsidRPr="00573F34">
        <w:rPr>
          <w:rFonts w:ascii="Arial" w:hAnsi="Arial" w:cs="Arial"/>
        </w:rPr>
        <w:t xml:space="preserve"> pontokban foglaltakat megszegi</w:t>
      </w:r>
      <w:r w:rsidRPr="00573F34">
        <w:rPr>
          <w:rFonts w:ascii="Arial" w:hAnsi="Arial" w:cs="Arial"/>
        </w:rPr>
        <w:t>)</w:t>
      </w:r>
      <w:r w:rsidR="0008599E" w:rsidRPr="00573F34">
        <w:rPr>
          <w:rFonts w:ascii="Arial" w:hAnsi="Arial" w:cs="Arial"/>
        </w:rPr>
        <w:t>, úgy az átadott pénzeszközt az Átvevő köteles az államháztartásról szóló 2011. évi CXCV. törvény szerinti kamattal növelten visszafizetni.</w:t>
      </w:r>
    </w:p>
    <w:p w:rsidR="00BE2898" w:rsidRPr="00573F34" w:rsidRDefault="00BE2898" w:rsidP="00BE2898">
      <w:pPr>
        <w:pStyle w:val="Listaszerbekezds"/>
        <w:tabs>
          <w:tab w:val="left" w:leader="dot" w:pos="2552"/>
          <w:tab w:val="left" w:leader="dot" w:pos="7230"/>
        </w:tabs>
        <w:autoSpaceDE w:val="0"/>
        <w:autoSpaceDN w:val="0"/>
        <w:adjustRightInd w:val="0"/>
        <w:spacing w:before="240" w:after="240"/>
        <w:ind w:left="360"/>
        <w:jc w:val="both"/>
        <w:rPr>
          <w:rFonts w:ascii="Arial" w:hAnsi="Arial" w:cs="Arial"/>
        </w:rPr>
      </w:pPr>
    </w:p>
    <w:p w:rsidR="00BE2898" w:rsidRPr="00573F34" w:rsidRDefault="00BE2898" w:rsidP="006E6BA0">
      <w:pPr>
        <w:pStyle w:val="Listaszerbekezds"/>
        <w:numPr>
          <w:ilvl w:val="0"/>
          <w:numId w:val="3"/>
        </w:numPr>
        <w:tabs>
          <w:tab w:val="left" w:pos="284"/>
        </w:tabs>
        <w:spacing w:after="24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</w:t>
      </w:r>
      <w:r w:rsidR="006E6BA0" w:rsidRPr="00573F34">
        <w:rPr>
          <w:rFonts w:ascii="Arial" w:hAnsi="Arial" w:cs="Arial"/>
        </w:rPr>
        <w:t xml:space="preserve"> jelen pénzeszköz-</w:t>
      </w:r>
      <w:r w:rsidRPr="00573F34">
        <w:rPr>
          <w:rFonts w:ascii="Arial" w:hAnsi="Arial" w:cs="Arial"/>
        </w:rPr>
        <w:t>átadással létrehozott/megszerzett, és az Átvevő tulajdonába kerülő vagyon a létrehozástól/megszerzéstől számított 10 évig csak kérelemre, az Átadó előzetes jóváhagyásával és a foglalkoztatási, szolgáltatási és egyéb kötelezettségek átvállalásával, átruházásával idegeníthető el, adható bérbe vagy más használatába, illetve terhelhető meg.</w:t>
      </w:r>
    </w:p>
    <w:p w:rsidR="00BE2898" w:rsidRPr="00573F34" w:rsidRDefault="00BE2898" w:rsidP="006E6BA0">
      <w:pPr>
        <w:pStyle w:val="Listaszerbekezds"/>
        <w:tabs>
          <w:tab w:val="left" w:pos="284"/>
        </w:tabs>
        <w:spacing w:after="240"/>
        <w:ind w:left="360"/>
        <w:jc w:val="both"/>
        <w:rPr>
          <w:rFonts w:ascii="Arial" w:hAnsi="Arial" w:cs="Arial"/>
        </w:rPr>
      </w:pPr>
    </w:p>
    <w:p w:rsidR="00BE2898" w:rsidRPr="00573F34" w:rsidRDefault="00BE2898" w:rsidP="006E6BA0">
      <w:pPr>
        <w:pStyle w:val="Listaszerbekezds"/>
        <w:numPr>
          <w:ilvl w:val="0"/>
          <w:numId w:val="3"/>
        </w:numPr>
        <w:tabs>
          <w:tab w:val="left" w:pos="284"/>
        </w:tabs>
        <w:spacing w:before="600" w:after="24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 15. pont szerinti, a</w:t>
      </w:r>
      <w:r w:rsidR="006E6BA0" w:rsidRPr="00573F34">
        <w:rPr>
          <w:rFonts w:ascii="Arial" w:hAnsi="Arial" w:cs="Arial"/>
        </w:rPr>
        <w:t xml:space="preserve"> jelen pénzeszköz-</w:t>
      </w:r>
      <w:r w:rsidRPr="00573F34">
        <w:rPr>
          <w:rFonts w:ascii="Arial" w:hAnsi="Arial" w:cs="Arial"/>
        </w:rPr>
        <w:t>átadással létrehozott/megszerzett vagyon elidegenítése a létrehozástól/megvásárlástól számított 10 éven belül csak abban az esetben lehetséges, ha az elidegenítést műszaki vagy szakmai okok teszik szükségessé, és az abból származó ellenértéket az Átvevő igaz</w:t>
      </w:r>
      <w:r w:rsidR="006E6BA0" w:rsidRPr="00573F34">
        <w:rPr>
          <w:rFonts w:ascii="Arial" w:hAnsi="Arial" w:cs="Arial"/>
        </w:rPr>
        <w:t>olható módon a jelen pénzeszköz-</w:t>
      </w:r>
      <w:r w:rsidRPr="00573F34">
        <w:rPr>
          <w:rFonts w:ascii="Arial" w:hAnsi="Arial" w:cs="Arial"/>
        </w:rPr>
        <w:t>átadási megállapodásban meghatározott feladatokra fordítja.</w:t>
      </w:r>
    </w:p>
    <w:p w:rsidR="0094084A" w:rsidRPr="00573F34" w:rsidRDefault="0094084A" w:rsidP="0094084A">
      <w:pPr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Az Átvevő a részére átadott pénzeszközt igénybevételi kamattal növelten köteles visszafizetni, amennyiben:</w:t>
      </w:r>
    </w:p>
    <w:p w:rsidR="0094084A" w:rsidRPr="00573F34" w:rsidRDefault="0094084A" w:rsidP="0094084A">
      <w:pPr>
        <w:numPr>
          <w:ilvl w:val="0"/>
          <w:numId w:val="11"/>
        </w:numPr>
        <w:tabs>
          <w:tab w:val="clear" w:pos="360"/>
          <w:tab w:val="num" w:pos="1418"/>
        </w:tabs>
        <w:autoSpaceDE w:val="0"/>
        <w:autoSpaceDN w:val="0"/>
        <w:adjustRightInd w:val="0"/>
        <w:spacing w:after="120"/>
        <w:ind w:left="1418" w:hanging="567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az ellenőrzés, a beszámolás során valótlan adatot szolgáltat, hamis bizonylatot nyújt be,</w:t>
      </w:r>
    </w:p>
    <w:p w:rsidR="0094084A" w:rsidRPr="00573F34" w:rsidRDefault="0094084A" w:rsidP="0094084A">
      <w:pPr>
        <w:numPr>
          <w:ilvl w:val="0"/>
          <w:numId w:val="11"/>
        </w:numPr>
        <w:tabs>
          <w:tab w:val="clear" w:pos="360"/>
          <w:tab w:val="num" w:pos="1418"/>
        </w:tabs>
        <w:autoSpaceDE w:val="0"/>
        <w:autoSpaceDN w:val="0"/>
        <w:adjustRightInd w:val="0"/>
        <w:spacing w:after="120"/>
        <w:ind w:left="1418" w:hanging="567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nem biztosítja az ellenőrzésre jogosult szervek jogosítványának rendeltetésszerű gyakorlását,</w:t>
      </w:r>
    </w:p>
    <w:p w:rsidR="0094084A" w:rsidRPr="00573F34" w:rsidRDefault="0094084A" w:rsidP="0094084A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after="120"/>
        <w:ind w:left="1418" w:hanging="567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 xml:space="preserve">a pénzeszközt nem a jelen </w:t>
      </w:r>
      <w:r w:rsidR="006E6BA0" w:rsidRPr="00573F34">
        <w:rPr>
          <w:rFonts w:ascii="Arial" w:hAnsi="Arial" w:cs="Arial"/>
        </w:rPr>
        <w:t>pénzeszköz-</w:t>
      </w:r>
      <w:r w:rsidRPr="00573F34">
        <w:rPr>
          <w:rFonts w:ascii="Arial" w:hAnsi="Arial" w:cs="Arial"/>
        </w:rPr>
        <w:t>átadási megállapodásban előírt célra és feltételeknek megfelelően használja fel,</w:t>
      </w:r>
    </w:p>
    <w:p w:rsidR="0094084A" w:rsidRPr="00573F34" w:rsidRDefault="0094084A" w:rsidP="0094084A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after="120"/>
        <w:ind w:left="851" w:firstLine="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számadási kötelezettségét nem megállapodásszerűen teljesíti,</w:t>
      </w:r>
    </w:p>
    <w:p w:rsidR="0094084A" w:rsidRPr="00573F34" w:rsidRDefault="006E6BA0" w:rsidP="0094084A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after="360"/>
        <w:ind w:left="851" w:firstLine="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jelen pénzeszköz-</w:t>
      </w:r>
      <w:r w:rsidR="003C11A7" w:rsidRPr="00573F34">
        <w:rPr>
          <w:rFonts w:ascii="Arial" w:hAnsi="Arial" w:cs="Arial"/>
        </w:rPr>
        <w:t xml:space="preserve">átadási megállapodást </w:t>
      </w:r>
      <w:r w:rsidR="0094084A" w:rsidRPr="00573F34">
        <w:rPr>
          <w:rFonts w:ascii="Arial" w:hAnsi="Arial" w:cs="Arial"/>
        </w:rPr>
        <w:t>egyebekben megszegi.</w:t>
      </w:r>
    </w:p>
    <w:p w:rsidR="00D03A77" w:rsidRPr="00573F34" w:rsidRDefault="00D03A77" w:rsidP="00D03A77">
      <w:pPr>
        <w:numPr>
          <w:ilvl w:val="0"/>
          <w:numId w:val="3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 visszamaradt, fel nem használt pénzeszközt az Átvevő a beszámolási határidőtől számított 30 napon belül az Áht. szerinti kamattal növelten köteles visszafizetni.</w:t>
      </w:r>
    </w:p>
    <w:p w:rsidR="004B6233" w:rsidRPr="00573F34" w:rsidRDefault="006E6BA0" w:rsidP="006E6BA0">
      <w:pPr>
        <w:tabs>
          <w:tab w:val="center" w:pos="4536"/>
          <w:tab w:val="left" w:pos="5115"/>
        </w:tabs>
        <w:autoSpaceDE w:val="0"/>
        <w:autoSpaceDN w:val="0"/>
        <w:adjustRightInd w:val="0"/>
        <w:spacing w:before="720" w:after="240"/>
        <w:rPr>
          <w:rFonts w:ascii="Arial" w:hAnsi="Arial" w:cs="Arial"/>
          <w:b/>
        </w:rPr>
      </w:pPr>
      <w:r w:rsidRPr="00573F34">
        <w:rPr>
          <w:rFonts w:ascii="Arial" w:hAnsi="Arial" w:cs="Arial"/>
          <w:b/>
        </w:rPr>
        <w:tab/>
      </w:r>
      <w:r w:rsidR="00305E20" w:rsidRPr="00573F34">
        <w:rPr>
          <w:rFonts w:ascii="Arial" w:hAnsi="Arial" w:cs="Arial"/>
          <w:b/>
        </w:rPr>
        <w:t>III.</w:t>
      </w:r>
      <w:r w:rsidRPr="00573F34">
        <w:rPr>
          <w:rFonts w:ascii="Arial" w:hAnsi="Arial" w:cs="Arial"/>
          <w:b/>
        </w:rPr>
        <w:tab/>
      </w:r>
    </w:p>
    <w:p w:rsidR="004B6233" w:rsidRPr="00573F34" w:rsidRDefault="00076525" w:rsidP="006E6BA0">
      <w:pPr>
        <w:autoSpaceDE w:val="0"/>
        <w:autoSpaceDN w:val="0"/>
        <w:adjustRightInd w:val="0"/>
        <w:spacing w:after="360"/>
        <w:jc w:val="center"/>
        <w:rPr>
          <w:rFonts w:ascii="Arial" w:hAnsi="Arial" w:cs="Arial"/>
          <w:b/>
        </w:rPr>
      </w:pPr>
      <w:r w:rsidRPr="00573F34">
        <w:rPr>
          <w:rFonts w:ascii="Arial" w:hAnsi="Arial" w:cs="Arial"/>
          <w:b/>
        </w:rPr>
        <w:t>A Megállapodás megszűnése, megszegése és annak jogkövetkezményei</w:t>
      </w:r>
    </w:p>
    <w:p w:rsidR="00305E20" w:rsidRPr="00573F34" w:rsidRDefault="00076525" w:rsidP="00CB0CD5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before="240" w:after="240"/>
        <w:ind w:left="426" w:hanging="426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</w:t>
      </w:r>
      <w:r w:rsidR="00E4145D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Átadó</w:t>
      </w:r>
      <w:r w:rsidRPr="00573F34">
        <w:rPr>
          <w:rFonts w:ascii="Arial" w:hAnsi="Arial" w:cs="Arial"/>
        </w:rPr>
        <w:t xml:space="preserve"> a</w:t>
      </w:r>
      <w:r w:rsidR="00305E20" w:rsidRPr="00573F34">
        <w:rPr>
          <w:rFonts w:ascii="Arial" w:hAnsi="Arial" w:cs="Arial"/>
        </w:rPr>
        <w:t xml:space="preserve"> jelen</w:t>
      </w:r>
      <w:r w:rsidRPr="00573F34">
        <w:rPr>
          <w:rFonts w:ascii="Arial" w:hAnsi="Arial" w:cs="Arial"/>
        </w:rPr>
        <w:t xml:space="preserve"> </w:t>
      </w:r>
      <w:r w:rsidR="00305E20" w:rsidRPr="00573F34">
        <w:rPr>
          <w:rFonts w:ascii="Arial" w:hAnsi="Arial" w:cs="Arial"/>
        </w:rPr>
        <w:t>m</w:t>
      </w:r>
      <w:r w:rsidRPr="00573F34">
        <w:rPr>
          <w:rFonts w:ascii="Arial" w:hAnsi="Arial" w:cs="Arial"/>
        </w:rPr>
        <w:t>egállapodás felmondására</w:t>
      </w:r>
      <w:r w:rsidR="00B753DA" w:rsidRPr="00573F34">
        <w:rPr>
          <w:rFonts w:ascii="Arial" w:hAnsi="Arial" w:cs="Arial"/>
        </w:rPr>
        <w:t xml:space="preserve"> jogosult</w:t>
      </w:r>
      <w:r w:rsidRPr="00573F34">
        <w:rPr>
          <w:rFonts w:ascii="Arial" w:hAnsi="Arial" w:cs="Arial"/>
        </w:rPr>
        <w:t xml:space="preserve"> különösen, ha az alábbi esetek valamelyike bekövetkezik:</w:t>
      </w:r>
    </w:p>
    <w:p w:rsidR="00305E20" w:rsidRPr="00573F34" w:rsidRDefault="00076525" w:rsidP="007642D3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before="120" w:after="240"/>
        <w:ind w:left="709" w:hanging="425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amennyiben a</w:t>
      </w:r>
      <w:r w:rsidR="00E4145D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Átvevő</w:t>
      </w:r>
      <w:r w:rsidRPr="00573F34">
        <w:rPr>
          <w:rFonts w:ascii="Arial" w:hAnsi="Arial" w:cs="Arial"/>
        </w:rPr>
        <w:t>n</w:t>
      </w:r>
      <w:r w:rsidR="00E4145D" w:rsidRPr="00573F34">
        <w:rPr>
          <w:rFonts w:ascii="Arial" w:hAnsi="Arial" w:cs="Arial"/>
        </w:rPr>
        <w:t>e</w:t>
      </w:r>
      <w:r w:rsidRPr="00573F34">
        <w:rPr>
          <w:rFonts w:ascii="Arial" w:hAnsi="Arial" w:cs="Arial"/>
        </w:rPr>
        <w:t>k felróható okból a támogatás nem kerül felhasználásra 2016. jú</w:t>
      </w:r>
      <w:r w:rsidR="00A94455" w:rsidRPr="00573F34">
        <w:rPr>
          <w:rFonts w:ascii="Arial" w:hAnsi="Arial" w:cs="Arial"/>
        </w:rPr>
        <w:t>lius</w:t>
      </w:r>
      <w:r w:rsidRPr="00573F34">
        <w:rPr>
          <w:rFonts w:ascii="Arial" w:hAnsi="Arial" w:cs="Arial"/>
        </w:rPr>
        <w:t xml:space="preserve"> 3</w:t>
      </w:r>
      <w:r w:rsidR="00A94455" w:rsidRPr="00573F34">
        <w:rPr>
          <w:rFonts w:ascii="Arial" w:hAnsi="Arial" w:cs="Arial"/>
        </w:rPr>
        <w:t>1</w:t>
      </w:r>
      <w:r w:rsidRPr="00573F34">
        <w:rPr>
          <w:rFonts w:ascii="Arial" w:hAnsi="Arial" w:cs="Arial"/>
        </w:rPr>
        <w:t>-ig</w:t>
      </w:r>
      <w:r w:rsidR="00040E45" w:rsidRPr="00573F34">
        <w:rPr>
          <w:rFonts w:ascii="Arial" w:hAnsi="Arial" w:cs="Arial"/>
        </w:rPr>
        <w:t>;</w:t>
      </w:r>
    </w:p>
    <w:p w:rsidR="00305E20" w:rsidRPr="00573F34" w:rsidRDefault="00076525" w:rsidP="00305E20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before="120" w:after="240"/>
        <w:ind w:left="709" w:hanging="425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</w:t>
      </w:r>
      <w:r w:rsidR="00437A4C" w:rsidRPr="00573F34">
        <w:rPr>
          <w:rFonts w:ascii="Arial" w:hAnsi="Arial" w:cs="Arial"/>
        </w:rPr>
        <w:t xml:space="preserve"> </w:t>
      </w:r>
      <w:r w:rsidR="00040E45" w:rsidRPr="00573F34">
        <w:rPr>
          <w:rFonts w:ascii="Arial" w:hAnsi="Arial" w:cs="Arial"/>
        </w:rPr>
        <w:t xml:space="preserve">I/3. pont szerinti </w:t>
      </w:r>
      <w:r w:rsidR="00437A4C" w:rsidRPr="00573F34">
        <w:rPr>
          <w:rFonts w:ascii="Arial" w:hAnsi="Arial" w:cs="Arial"/>
        </w:rPr>
        <w:t xml:space="preserve">támogatott </w:t>
      </w:r>
      <w:r w:rsidRPr="00573F34">
        <w:rPr>
          <w:rFonts w:ascii="Arial" w:hAnsi="Arial" w:cs="Arial"/>
        </w:rPr>
        <w:t xml:space="preserve">cél teljesítése </w:t>
      </w:r>
      <w:r w:rsidR="00040E45" w:rsidRPr="00573F34">
        <w:rPr>
          <w:rFonts w:ascii="Arial" w:hAnsi="Arial" w:cs="Arial"/>
        </w:rPr>
        <w:t>a II/3. pontban meghatározott határidőn belül bármilyen okból nem valósul meg;</w:t>
      </w:r>
    </w:p>
    <w:p w:rsidR="00305E20" w:rsidRPr="00573F34" w:rsidRDefault="00076525" w:rsidP="00305E20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before="120" w:after="240"/>
        <w:ind w:left="709" w:hanging="425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</w:t>
      </w:r>
      <w:r w:rsidR="00E4145D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Átvevő</w:t>
      </w:r>
      <w:r w:rsidRPr="00573F34">
        <w:rPr>
          <w:rFonts w:ascii="Arial" w:hAnsi="Arial" w:cs="Arial"/>
        </w:rPr>
        <w:t xml:space="preserve"> neki felróható okból megszegi a </w:t>
      </w:r>
      <w:r w:rsidR="00CB6AB6" w:rsidRPr="00573F34">
        <w:rPr>
          <w:rFonts w:ascii="Arial" w:hAnsi="Arial" w:cs="Arial"/>
        </w:rPr>
        <w:t>jelen m</w:t>
      </w:r>
      <w:r w:rsidRPr="00573F34">
        <w:rPr>
          <w:rFonts w:ascii="Arial" w:hAnsi="Arial" w:cs="Arial"/>
        </w:rPr>
        <w:t>egállapodásban foglalt, illetve más, támogatási jogviszonyhoz kapcsolódó jogszabályi kötelezettségeit, így különösen nem tesz eleget együttműködési, tájékoztatási vagy ellenőrzéstűrési kötelezettségének, és ennek következtében a</w:t>
      </w:r>
      <w:r w:rsidR="00FB05A0" w:rsidRPr="00573F34">
        <w:rPr>
          <w:rFonts w:ascii="Arial" w:hAnsi="Arial" w:cs="Arial"/>
        </w:rPr>
        <w:t xml:space="preserve"> támogatott </w:t>
      </w:r>
      <w:r w:rsidRPr="00573F34">
        <w:rPr>
          <w:rFonts w:ascii="Arial" w:hAnsi="Arial" w:cs="Arial"/>
        </w:rPr>
        <w:t>tevékenység szabályszerű megvalósítását nem lehet ellenőrizni;</w:t>
      </w:r>
    </w:p>
    <w:p w:rsidR="0040552B" w:rsidRPr="00573F34" w:rsidRDefault="00076525" w:rsidP="0040552B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before="120" w:after="240"/>
        <w:ind w:left="709" w:hanging="425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</w:t>
      </w:r>
      <w:r w:rsidR="00E4145D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Átvevő</w:t>
      </w:r>
      <w:r w:rsidRPr="00573F34">
        <w:rPr>
          <w:rFonts w:ascii="Arial" w:hAnsi="Arial" w:cs="Arial"/>
        </w:rPr>
        <w:t xml:space="preserve"> a támogatási összeget jogszabályellenesen, n</w:t>
      </w:r>
      <w:r w:rsidR="003B547F" w:rsidRPr="00573F34">
        <w:rPr>
          <w:rFonts w:ascii="Arial" w:hAnsi="Arial" w:cs="Arial"/>
        </w:rPr>
        <w:t>em rendeltetésszerűen, a jelen m</w:t>
      </w:r>
      <w:r w:rsidRPr="00573F34">
        <w:rPr>
          <w:rFonts w:ascii="Arial" w:hAnsi="Arial" w:cs="Arial"/>
        </w:rPr>
        <w:t xml:space="preserve">egállapodásban meghatározottól akár részben eltérő célra </w:t>
      </w:r>
      <w:r w:rsidR="009E7240" w:rsidRPr="00573F34">
        <w:rPr>
          <w:rFonts w:ascii="Arial" w:hAnsi="Arial" w:cs="Arial"/>
        </w:rPr>
        <w:t>vagy eltérő módon használja fel;</w:t>
      </w:r>
    </w:p>
    <w:p w:rsidR="009E7240" w:rsidRPr="00573F34" w:rsidRDefault="009E7240" w:rsidP="0040552B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before="120" w:after="240"/>
        <w:ind w:left="709" w:hanging="425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ha hitelt érdemlően bebizonyosodik, hogy a Támogatott a támogatás tartalmát érdemben befolyásoló valótlan, hamis adatot szolgáltatott;</w:t>
      </w:r>
    </w:p>
    <w:p w:rsidR="00305E20" w:rsidRPr="00573F34" w:rsidRDefault="00076525" w:rsidP="00CB0CD5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before="120" w:after="240"/>
        <w:ind w:left="426" w:hanging="426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</w:t>
      </w:r>
      <w:r w:rsidR="00E4145D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Átadó</w:t>
      </w:r>
      <w:r w:rsidRPr="00573F34">
        <w:rPr>
          <w:rFonts w:ascii="Arial" w:hAnsi="Arial" w:cs="Arial"/>
        </w:rPr>
        <w:t xml:space="preserve"> a felmondási jogot a</w:t>
      </w:r>
      <w:r w:rsidR="00E4145D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Átvevő</w:t>
      </w:r>
      <w:r w:rsidRPr="00573F34">
        <w:rPr>
          <w:rFonts w:ascii="Arial" w:hAnsi="Arial" w:cs="Arial"/>
        </w:rPr>
        <w:t>h</w:t>
      </w:r>
      <w:r w:rsidR="00E4145D" w:rsidRPr="00573F34">
        <w:rPr>
          <w:rFonts w:ascii="Arial" w:hAnsi="Arial" w:cs="Arial"/>
        </w:rPr>
        <w:t>ö</w:t>
      </w:r>
      <w:r w:rsidRPr="00573F34">
        <w:rPr>
          <w:rFonts w:ascii="Arial" w:hAnsi="Arial" w:cs="Arial"/>
        </w:rPr>
        <w:t>z intézett írásbeli, egyolda</w:t>
      </w:r>
      <w:r w:rsidR="00E248F2" w:rsidRPr="00573F34">
        <w:rPr>
          <w:rFonts w:ascii="Arial" w:hAnsi="Arial" w:cs="Arial"/>
        </w:rPr>
        <w:t>lú nyilatkozattal gyakorolja. A</w:t>
      </w:r>
      <w:r w:rsidRPr="00573F34">
        <w:rPr>
          <w:rFonts w:ascii="Arial" w:hAnsi="Arial" w:cs="Arial"/>
        </w:rPr>
        <w:t xml:space="preserve"> </w:t>
      </w:r>
      <w:r w:rsidR="00E248F2" w:rsidRPr="00573F34">
        <w:rPr>
          <w:rFonts w:ascii="Arial" w:hAnsi="Arial" w:cs="Arial"/>
        </w:rPr>
        <w:t>felmondáshoz</w:t>
      </w:r>
      <w:r w:rsidRPr="00573F34">
        <w:rPr>
          <w:rFonts w:ascii="Arial" w:hAnsi="Arial" w:cs="Arial"/>
        </w:rPr>
        <w:t xml:space="preserve"> kapcsolódó jogkövetkezmények a nyilatkozat kézbesítésével állnak be.</w:t>
      </w:r>
    </w:p>
    <w:p w:rsidR="00305E20" w:rsidRPr="00573F34" w:rsidRDefault="00076525" w:rsidP="00CB0CD5">
      <w:pPr>
        <w:numPr>
          <w:ilvl w:val="0"/>
          <w:numId w:val="13"/>
        </w:numPr>
        <w:autoSpaceDE w:val="0"/>
        <w:autoSpaceDN w:val="0"/>
        <w:adjustRightInd w:val="0"/>
        <w:spacing w:after="240"/>
        <w:ind w:left="357" w:hanging="357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Amennyiben a</w:t>
      </w:r>
      <w:r w:rsidR="00E4145D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Átadó</w:t>
      </w:r>
      <w:r w:rsidR="00E248F2" w:rsidRPr="00573F34">
        <w:rPr>
          <w:rFonts w:ascii="Arial" w:hAnsi="Arial" w:cs="Arial"/>
        </w:rPr>
        <w:t xml:space="preserve"> </w:t>
      </w:r>
      <w:r w:rsidR="003B547F" w:rsidRPr="00573F34">
        <w:rPr>
          <w:rFonts w:ascii="Arial" w:hAnsi="Arial" w:cs="Arial"/>
        </w:rPr>
        <w:t>jelen m</w:t>
      </w:r>
      <w:r w:rsidRPr="00573F34">
        <w:rPr>
          <w:rFonts w:ascii="Arial" w:hAnsi="Arial" w:cs="Arial"/>
        </w:rPr>
        <w:t>egállapodást</w:t>
      </w:r>
      <w:r w:rsidR="00E248F2" w:rsidRPr="00573F34">
        <w:rPr>
          <w:rFonts w:ascii="Arial" w:hAnsi="Arial" w:cs="Arial"/>
        </w:rPr>
        <w:t xml:space="preserve"> felmondja</w:t>
      </w:r>
      <w:r w:rsidRPr="00573F34">
        <w:rPr>
          <w:rFonts w:ascii="Arial" w:hAnsi="Arial" w:cs="Arial"/>
        </w:rPr>
        <w:t>, úgy a</w:t>
      </w:r>
      <w:r w:rsidR="003B547F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megszűnik, és a</w:t>
      </w:r>
      <w:r w:rsidR="00E4145D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Átvevő</w:t>
      </w:r>
      <w:r w:rsidRPr="00573F34">
        <w:rPr>
          <w:rFonts w:ascii="Arial" w:hAnsi="Arial" w:cs="Arial"/>
        </w:rPr>
        <w:t xml:space="preserve"> köteles a már kifizetésre került támogatást igénybevételi kamattal növelten, </w:t>
      </w:r>
      <w:r w:rsidR="00B447A4" w:rsidRPr="00573F34">
        <w:rPr>
          <w:rFonts w:ascii="Arial" w:hAnsi="Arial" w:cs="Arial"/>
        </w:rPr>
        <w:t xml:space="preserve">az </w:t>
      </w:r>
      <w:r w:rsidR="00807E3D" w:rsidRPr="00573F34">
        <w:rPr>
          <w:rFonts w:ascii="Arial" w:hAnsi="Arial" w:cs="Arial"/>
        </w:rPr>
        <w:t xml:space="preserve">államháztartásról szóló törvény végrehajtásáról szóló 368/2011. (XII.31.) Korm. rendelet </w:t>
      </w:r>
      <w:r w:rsidR="00BE7AF2" w:rsidRPr="00573F34">
        <w:rPr>
          <w:rFonts w:ascii="Arial" w:hAnsi="Arial" w:cs="Arial"/>
        </w:rPr>
        <w:t xml:space="preserve">(a továbbiakban: Ávr.) </w:t>
      </w:r>
      <w:r w:rsidR="00807E3D" w:rsidRPr="00573F34">
        <w:rPr>
          <w:rFonts w:ascii="Arial" w:hAnsi="Arial" w:cs="Arial"/>
        </w:rPr>
        <w:t>94.</w:t>
      </w:r>
      <w:r w:rsidR="00B447A4" w:rsidRPr="00573F34">
        <w:rPr>
          <w:rFonts w:ascii="Arial" w:hAnsi="Arial" w:cs="Arial"/>
        </w:rPr>
        <w:t>§-ában</w:t>
      </w:r>
      <w:r w:rsidRPr="00573F34">
        <w:rPr>
          <w:rFonts w:ascii="Arial" w:hAnsi="Arial" w:cs="Arial"/>
        </w:rPr>
        <w:t xml:space="preserve"> foglaltak szerint visszafizetni az erről szóló értesítését követő 30 napon belül.</w:t>
      </w:r>
      <w:r w:rsidR="00E52956" w:rsidRPr="00573F34">
        <w:rPr>
          <w:rFonts w:ascii="Arial" w:hAnsi="Arial" w:cs="Arial"/>
        </w:rPr>
        <w:t xml:space="preserve">  </w:t>
      </w:r>
    </w:p>
    <w:p w:rsidR="00305E20" w:rsidRPr="00573F34" w:rsidRDefault="00076525" w:rsidP="00CB0CD5">
      <w:pPr>
        <w:numPr>
          <w:ilvl w:val="0"/>
          <w:numId w:val="13"/>
        </w:numPr>
        <w:autoSpaceDE w:val="0"/>
        <w:autoSpaceDN w:val="0"/>
        <w:adjustRightInd w:val="0"/>
        <w:spacing w:after="240"/>
        <w:ind w:left="426" w:hanging="426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Amennyiben a</w:t>
      </w:r>
      <w:r w:rsidR="00E4145D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Átvevő</w:t>
      </w:r>
      <w:r w:rsidRPr="00573F34">
        <w:rPr>
          <w:rFonts w:ascii="Arial" w:hAnsi="Arial" w:cs="Arial"/>
        </w:rPr>
        <w:t xml:space="preserve"> az erre vonatkozó felszólításban megjelölt határidő alatt visszafizetési kötelezettségét nem teljesíti, a</w:t>
      </w:r>
      <w:r w:rsidR="00E4145D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Átvevő</w:t>
      </w:r>
      <w:r w:rsidRPr="00573F34">
        <w:rPr>
          <w:rFonts w:ascii="Arial" w:hAnsi="Arial" w:cs="Arial"/>
        </w:rPr>
        <w:t xml:space="preserve"> az Ávr. szerinti késedelmi kamatot köteles megfizetni.</w:t>
      </w:r>
    </w:p>
    <w:p w:rsidR="00305E20" w:rsidRPr="00573F34" w:rsidRDefault="00143C56" w:rsidP="00CB0CD5">
      <w:pPr>
        <w:numPr>
          <w:ilvl w:val="0"/>
          <w:numId w:val="13"/>
        </w:numPr>
        <w:autoSpaceDE w:val="0"/>
        <w:autoSpaceDN w:val="0"/>
        <w:adjustRightInd w:val="0"/>
        <w:spacing w:before="240" w:after="240"/>
        <w:ind w:left="426" w:hanging="426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Átadó</w:t>
      </w:r>
      <w:r w:rsidR="00076525" w:rsidRPr="00573F34">
        <w:rPr>
          <w:rFonts w:ascii="Arial" w:hAnsi="Arial" w:cs="Arial"/>
        </w:rPr>
        <w:t xml:space="preserve"> a</w:t>
      </w:r>
      <w:r w:rsidR="00E4145D" w:rsidRPr="00573F34">
        <w:rPr>
          <w:rFonts w:ascii="Arial" w:hAnsi="Arial" w:cs="Arial"/>
        </w:rPr>
        <w:t>z</w:t>
      </w:r>
      <w:r w:rsidR="00076525" w:rsidRPr="00573F34">
        <w:rPr>
          <w:rFonts w:ascii="Arial" w:hAnsi="Arial" w:cs="Arial"/>
        </w:rPr>
        <w:t xml:space="preserve"> </w:t>
      </w:r>
      <w:r w:rsidRPr="00573F34">
        <w:rPr>
          <w:rFonts w:ascii="Arial" w:hAnsi="Arial" w:cs="Arial"/>
        </w:rPr>
        <w:t>Átvevő</w:t>
      </w:r>
      <w:r w:rsidR="00076525" w:rsidRPr="00573F34">
        <w:rPr>
          <w:rFonts w:ascii="Arial" w:hAnsi="Arial" w:cs="Arial"/>
        </w:rPr>
        <w:t xml:space="preserve"> részére jelen</w:t>
      </w:r>
      <w:r w:rsidR="001F0530" w:rsidRPr="00573F34">
        <w:rPr>
          <w:rFonts w:ascii="Arial" w:hAnsi="Arial" w:cs="Arial"/>
        </w:rPr>
        <w:t xml:space="preserve"> m</w:t>
      </w:r>
      <w:r w:rsidR="00076525" w:rsidRPr="00573F34">
        <w:rPr>
          <w:rFonts w:ascii="Arial" w:hAnsi="Arial" w:cs="Arial"/>
        </w:rPr>
        <w:t xml:space="preserve">egállapodás alapján </w:t>
      </w:r>
      <w:r w:rsidR="00087F0E" w:rsidRPr="00573F34">
        <w:rPr>
          <w:rFonts w:ascii="Arial" w:hAnsi="Arial" w:cs="Arial"/>
        </w:rPr>
        <w:t>átadott pénzeszköz</w:t>
      </w:r>
      <w:r w:rsidR="00076525" w:rsidRPr="00573F34">
        <w:rPr>
          <w:rFonts w:ascii="Arial" w:hAnsi="Arial" w:cs="Arial"/>
        </w:rPr>
        <w:t xml:space="preserve"> visszafizetésére és annak kamatai megfizetésére irányuló követelését beszedési megbízás alkalmazásával érvényesíti, amennyiben a fizetési felszólítás </w:t>
      </w:r>
      <w:r w:rsidRPr="00573F34">
        <w:rPr>
          <w:rFonts w:ascii="Arial" w:hAnsi="Arial" w:cs="Arial"/>
        </w:rPr>
        <w:t>Átadó</w:t>
      </w:r>
      <w:r w:rsidR="00076525" w:rsidRPr="00573F34">
        <w:rPr>
          <w:rFonts w:ascii="Arial" w:hAnsi="Arial" w:cs="Arial"/>
        </w:rPr>
        <w:t xml:space="preserve"> általi megküldését követően, az abban foglalt határidőn belül a</w:t>
      </w:r>
      <w:r w:rsidR="00E4145D" w:rsidRPr="00573F34">
        <w:rPr>
          <w:rFonts w:ascii="Arial" w:hAnsi="Arial" w:cs="Arial"/>
        </w:rPr>
        <w:t>z</w:t>
      </w:r>
      <w:r w:rsidR="00076525" w:rsidRPr="00573F34">
        <w:rPr>
          <w:rFonts w:ascii="Arial" w:hAnsi="Arial" w:cs="Arial"/>
        </w:rPr>
        <w:t xml:space="preserve"> </w:t>
      </w:r>
      <w:r w:rsidRPr="00573F34">
        <w:rPr>
          <w:rFonts w:ascii="Arial" w:hAnsi="Arial" w:cs="Arial"/>
        </w:rPr>
        <w:t>Átvevő</w:t>
      </w:r>
      <w:r w:rsidR="00076525" w:rsidRPr="00573F34">
        <w:rPr>
          <w:rFonts w:ascii="Arial" w:hAnsi="Arial" w:cs="Arial"/>
        </w:rPr>
        <w:t xml:space="preserve"> fizetési kötelezettségét nem teljesíti.</w:t>
      </w:r>
    </w:p>
    <w:p w:rsidR="00305E20" w:rsidRPr="00573F34" w:rsidRDefault="00076525" w:rsidP="00CB0CD5">
      <w:pPr>
        <w:numPr>
          <w:ilvl w:val="0"/>
          <w:numId w:val="13"/>
        </w:numPr>
        <w:autoSpaceDE w:val="0"/>
        <w:autoSpaceDN w:val="0"/>
        <w:adjustRightInd w:val="0"/>
        <w:spacing w:before="240" w:after="240"/>
        <w:ind w:left="426" w:hanging="426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</w:t>
      </w:r>
      <w:r w:rsidR="00087F0E" w:rsidRPr="00573F34">
        <w:rPr>
          <w:rFonts w:ascii="Arial" w:hAnsi="Arial" w:cs="Arial"/>
        </w:rPr>
        <w:t xml:space="preserve">mennyiben az Átvevő a részére jelen megállapodás alapján </w:t>
      </w:r>
      <w:r w:rsidR="0000062F" w:rsidRPr="00573F34">
        <w:rPr>
          <w:rFonts w:ascii="Arial" w:hAnsi="Arial" w:cs="Arial"/>
        </w:rPr>
        <w:t xml:space="preserve">átadott </w:t>
      </w:r>
      <w:r w:rsidR="00087F0E" w:rsidRPr="00573F34">
        <w:rPr>
          <w:rFonts w:ascii="Arial" w:hAnsi="Arial" w:cs="Arial"/>
        </w:rPr>
        <w:t>pénzeszközt teljes egészében nem használja fel, úgy a</w:t>
      </w:r>
      <w:r w:rsidRPr="00573F34">
        <w:rPr>
          <w:rFonts w:ascii="Arial" w:hAnsi="Arial" w:cs="Arial"/>
        </w:rPr>
        <w:t xml:space="preserve"> fel nem használt összeget </w:t>
      </w:r>
      <w:r w:rsidR="00087F0E" w:rsidRPr="00573F34">
        <w:rPr>
          <w:rFonts w:ascii="Arial" w:hAnsi="Arial" w:cs="Arial"/>
        </w:rPr>
        <w:t xml:space="preserve">az </w:t>
      </w:r>
      <w:r w:rsidR="00143C56" w:rsidRPr="00573F34">
        <w:rPr>
          <w:rFonts w:ascii="Arial" w:hAnsi="Arial" w:cs="Arial"/>
        </w:rPr>
        <w:t>Átvevő</w:t>
      </w:r>
      <w:r w:rsidRPr="00573F34">
        <w:rPr>
          <w:rFonts w:ascii="Arial" w:hAnsi="Arial" w:cs="Arial"/>
        </w:rPr>
        <w:t xml:space="preserve"> a beszámolási határidő </w:t>
      </w:r>
      <w:r w:rsidR="00087F0E" w:rsidRPr="00573F34">
        <w:rPr>
          <w:rFonts w:ascii="Arial" w:hAnsi="Arial" w:cs="Arial"/>
        </w:rPr>
        <w:t>napján</w:t>
      </w:r>
      <w:r w:rsidRPr="00573F34">
        <w:rPr>
          <w:rFonts w:ascii="Arial" w:hAnsi="Arial" w:cs="Arial"/>
        </w:rPr>
        <w:t xml:space="preserve"> az Áht. szerinti kamattal növelten köteles </w:t>
      </w:r>
      <w:r w:rsidR="00087F0E" w:rsidRPr="00573F34">
        <w:rPr>
          <w:rFonts w:ascii="Arial" w:hAnsi="Arial" w:cs="Arial"/>
        </w:rPr>
        <w:t xml:space="preserve">az Átadó részére </w:t>
      </w:r>
      <w:r w:rsidRPr="00573F34">
        <w:rPr>
          <w:rFonts w:ascii="Arial" w:hAnsi="Arial" w:cs="Arial"/>
        </w:rPr>
        <w:t>visszafizetni.</w:t>
      </w:r>
    </w:p>
    <w:p w:rsidR="00305E20" w:rsidRPr="00573F34" w:rsidRDefault="00076525" w:rsidP="00CB0CD5">
      <w:pPr>
        <w:numPr>
          <w:ilvl w:val="0"/>
          <w:numId w:val="13"/>
        </w:numPr>
        <w:autoSpaceDE w:val="0"/>
        <w:autoSpaceDN w:val="0"/>
        <w:adjustRightInd w:val="0"/>
        <w:spacing w:before="240" w:after="240"/>
        <w:ind w:left="426" w:hanging="426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</w:t>
      </w:r>
      <w:r w:rsidR="00E4145D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Átvevő</w:t>
      </w:r>
      <w:r w:rsidRPr="00573F34">
        <w:rPr>
          <w:rFonts w:ascii="Arial" w:hAnsi="Arial" w:cs="Arial"/>
        </w:rPr>
        <w:t xml:space="preserve"> számlavezető bankja által érkeztetett felhatalmazása a</w:t>
      </w:r>
      <w:r w:rsidR="00E4145D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Átadó</w:t>
      </w:r>
      <w:r w:rsidRPr="00573F34">
        <w:rPr>
          <w:rFonts w:ascii="Arial" w:hAnsi="Arial" w:cs="Arial"/>
        </w:rPr>
        <w:t xml:space="preserve"> azonnali beszedési jogának biztosítására a jelen szerződés </w:t>
      </w:r>
      <w:r w:rsidR="00FA5D13" w:rsidRPr="00573F34">
        <w:rPr>
          <w:rFonts w:ascii="Arial" w:hAnsi="Arial" w:cs="Arial"/>
        </w:rPr>
        <w:t>2</w:t>
      </w:r>
      <w:r w:rsidR="008300D1" w:rsidRPr="00573F34">
        <w:rPr>
          <w:rFonts w:ascii="Arial" w:hAnsi="Arial" w:cs="Arial"/>
        </w:rPr>
        <w:t>.</w:t>
      </w:r>
      <w:r w:rsidRPr="00573F34">
        <w:rPr>
          <w:rFonts w:ascii="Arial" w:hAnsi="Arial" w:cs="Arial"/>
        </w:rPr>
        <w:t xml:space="preserve"> számú mellékletét képezi. A</w:t>
      </w:r>
      <w:r w:rsidR="00E4145D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Átvevő</w:t>
      </w:r>
      <w:r w:rsidRPr="00573F34">
        <w:rPr>
          <w:rFonts w:ascii="Arial" w:hAnsi="Arial" w:cs="Arial"/>
        </w:rPr>
        <w:t xml:space="preserve"> kijelenti, hogy a jelen szerződés aláírásakor a szerződés </w:t>
      </w:r>
      <w:r w:rsidR="00FA5D13" w:rsidRPr="00573F34">
        <w:rPr>
          <w:rFonts w:ascii="Arial" w:hAnsi="Arial" w:cs="Arial"/>
        </w:rPr>
        <w:t>2</w:t>
      </w:r>
      <w:r w:rsidR="008300D1" w:rsidRPr="00573F34">
        <w:rPr>
          <w:rFonts w:ascii="Arial" w:hAnsi="Arial" w:cs="Arial"/>
        </w:rPr>
        <w:t xml:space="preserve">. </w:t>
      </w:r>
      <w:r w:rsidRPr="00573F34">
        <w:rPr>
          <w:rFonts w:ascii="Arial" w:hAnsi="Arial" w:cs="Arial"/>
        </w:rPr>
        <w:t>számú mellékletében felsorolt fizetési számlákkal rendelkezik és vállalja, hogy számlavezető bankjánál bejelenti a</w:t>
      </w:r>
      <w:r w:rsidR="00E4145D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Átadó</w:t>
      </w:r>
      <w:r w:rsidRPr="00573F34">
        <w:rPr>
          <w:rFonts w:ascii="Arial" w:hAnsi="Arial" w:cs="Arial"/>
        </w:rPr>
        <w:t xml:space="preserve"> beszedési megbízás benyújtására vonatkozó jogosultságát azzal, hogy ezen bejelentésének visszavonására csak abban az esetben jogosult, amennyiben az új számlavezető benyújtja felhatalmazását a</w:t>
      </w:r>
      <w:r w:rsidR="00E4145D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Átadó</w:t>
      </w:r>
      <w:r w:rsidRPr="00573F34">
        <w:rPr>
          <w:rFonts w:ascii="Arial" w:hAnsi="Arial" w:cs="Arial"/>
        </w:rPr>
        <w:t xml:space="preserve"> részére.</w:t>
      </w:r>
    </w:p>
    <w:p w:rsidR="00E374AE" w:rsidRPr="00573F34" w:rsidRDefault="00076525" w:rsidP="00E374AE">
      <w:pPr>
        <w:numPr>
          <w:ilvl w:val="0"/>
          <w:numId w:val="13"/>
        </w:numPr>
        <w:autoSpaceDE w:val="0"/>
        <w:autoSpaceDN w:val="0"/>
        <w:adjustRightInd w:val="0"/>
        <w:spacing w:before="240" w:after="480"/>
        <w:ind w:left="426" w:hanging="426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Amennyiben a</w:t>
      </w:r>
      <w:r w:rsidR="00E4145D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Átvevő</w:t>
      </w:r>
      <w:r w:rsidRPr="00573F34">
        <w:rPr>
          <w:rFonts w:ascii="Arial" w:hAnsi="Arial" w:cs="Arial"/>
        </w:rPr>
        <w:t xml:space="preserve"> Megállapodásban rögzített azonosító adataiban (pl.</w:t>
      </w:r>
      <w:r w:rsidR="007C3837" w:rsidRPr="00573F34">
        <w:rPr>
          <w:rFonts w:ascii="Arial" w:hAnsi="Arial" w:cs="Arial"/>
        </w:rPr>
        <w:t>:</w:t>
      </w:r>
      <w:r w:rsidRPr="00573F34">
        <w:rPr>
          <w:rFonts w:ascii="Arial" w:hAnsi="Arial" w:cs="Arial"/>
        </w:rPr>
        <w:t xml:space="preserve"> székhely, számlavezető bank neve, fizetési számla száma) változás lép fel, azt köteles a</w:t>
      </w:r>
      <w:r w:rsidR="00FA5D13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Átadó</w:t>
      </w:r>
      <w:r w:rsidRPr="00573F34">
        <w:rPr>
          <w:rFonts w:ascii="Arial" w:hAnsi="Arial" w:cs="Arial"/>
        </w:rPr>
        <w:t xml:space="preserve"> részére a változás bekövetkezésétől számított 8 munkanapon belül, igazolható módon bejelenteni. Ennek elmulasztása a </w:t>
      </w:r>
      <w:r w:rsidR="002F6AB8" w:rsidRPr="00573F34">
        <w:rPr>
          <w:rFonts w:ascii="Arial" w:hAnsi="Arial" w:cs="Arial"/>
        </w:rPr>
        <w:t>jelen m</w:t>
      </w:r>
      <w:r w:rsidRPr="00573F34">
        <w:rPr>
          <w:rFonts w:ascii="Arial" w:hAnsi="Arial" w:cs="Arial"/>
        </w:rPr>
        <w:t>egállapodás megszegésnek minősül. Ezen adatváltozások átvezetése a</w:t>
      </w:r>
      <w:r w:rsidR="00895062" w:rsidRPr="00573F34">
        <w:rPr>
          <w:rFonts w:ascii="Arial" w:hAnsi="Arial" w:cs="Arial"/>
        </w:rPr>
        <w:t xml:space="preserve"> jelen</w:t>
      </w:r>
      <w:r w:rsidRPr="00573F34">
        <w:rPr>
          <w:rFonts w:ascii="Arial" w:hAnsi="Arial" w:cs="Arial"/>
        </w:rPr>
        <w:t xml:space="preserve"> </w:t>
      </w:r>
      <w:r w:rsidR="00895062" w:rsidRPr="00573F34">
        <w:rPr>
          <w:rFonts w:ascii="Arial" w:hAnsi="Arial" w:cs="Arial"/>
        </w:rPr>
        <w:t>m</w:t>
      </w:r>
      <w:r w:rsidRPr="00573F34">
        <w:rPr>
          <w:rFonts w:ascii="Arial" w:hAnsi="Arial" w:cs="Arial"/>
        </w:rPr>
        <w:t>egállapodás módosítását nem igényli. Ha a</w:t>
      </w:r>
      <w:r w:rsidR="00E4145D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Átvevő</w:t>
      </w:r>
      <w:r w:rsidRPr="00573F34">
        <w:rPr>
          <w:rFonts w:ascii="Arial" w:hAnsi="Arial" w:cs="Arial"/>
        </w:rPr>
        <w:t xml:space="preserve"> fizetési számlájának a száma változik,</w:t>
      </w:r>
      <w:r w:rsidR="00ED4D56" w:rsidRPr="00573F34">
        <w:rPr>
          <w:rFonts w:ascii="Arial" w:hAnsi="Arial" w:cs="Arial"/>
        </w:rPr>
        <w:t xml:space="preserve"> a</w:t>
      </w:r>
      <w:r w:rsidR="00E4145D" w:rsidRPr="00573F34">
        <w:rPr>
          <w:rFonts w:ascii="Arial" w:hAnsi="Arial" w:cs="Arial"/>
        </w:rPr>
        <w:t>z</w:t>
      </w:r>
      <w:r w:rsidR="00ED4D56"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Átvevő</w:t>
      </w:r>
      <w:r w:rsidR="00ED4D56" w:rsidRPr="00573F34">
        <w:rPr>
          <w:rFonts w:ascii="Arial" w:hAnsi="Arial" w:cs="Arial"/>
        </w:rPr>
        <w:t xml:space="preserve"> köteles a</w:t>
      </w:r>
      <w:r w:rsidR="00E4145D" w:rsidRPr="00573F34">
        <w:rPr>
          <w:rFonts w:ascii="Arial" w:hAnsi="Arial" w:cs="Arial"/>
        </w:rPr>
        <w:t>z</w:t>
      </w:r>
      <w:r w:rsidR="00ED4D56"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Átadó</w:t>
      </w:r>
      <w:r w:rsidR="00ED4D56" w:rsidRPr="00573F34">
        <w:rPr>
          <w:rFonts w:ascii="Arial" w:hAnsi="Arial" w:cs="Arial"/>
        </w:rPr>
        <w:t xml:space="preserve"> részére megküldeni </w:t>
      </w:r>
      <w:r w:rsidRPr="00573F34">
        <w:rPr>
          <w:rFonts w:ascii="Arial" w:hAnsi="Arial" w:cs="Arial"/>
        </w:rPr>
        <w:t>az új számlára vonatkozó, pénzforgalmi szolgáltató számára adott, és általa leigazolt (záradékolt), beszedési megbízás benyújtására szóló felhatalmazó levelet is</w:t>
      </w:r>
      <w:r w:rsidR="002F6AB8" w:rsidRPr="00573F34">
        <w:rPr>
          <w:rFonts w:ascii="Arial" w:hAnsi="Arial" w:cs="Arial"/>
        </w:rPr>
        <w:t>.</w:t>
      </w:r>
    </w:p>
    <w:p w:rsidR="004B6233" w:rsidRPr="00573F34" w:rsidRDefault="00076525" w:rsidP="00217768">
      <w:pPr>
        <w:autoSpaceDE w:val="0"/>
        <w:autoSpaceDN w:val="0"/>
        <w:adjustRightInd w:val="0"/>
        <w:spacing w:before="240" w:after="480"/>
        <w:jc w:val="center"/>
        <w:rPr>
          <w:rFonts w:ascii="Arial" w:hAnsi="Arial" w:cs="Arial"/>
          <w:b/>
        </w:rPr>
      </w:pPr>
      <w:r w:rsidRPr="00573F34">
        <w:rPr>
          <w:rFonts w:ascii="Arial" w:hAnsi="Arial" w:cs="Arial"/>
          <w:b/>
        </w:rPr>
        <w:t>IV.</w:t>
      </w:r>
    </w:p>
    <w:p w:rsidR="004B6233" w:rsidRPr="00573F34" w:rsidRDefault="00076525" w:rsidP="006E6BA0">
      <w:pPr>
        <w:spacing w:after="360"/>
        <w:jc w:val="center"/>
        <w:rPr>
          <w:rFonts w:ascii="Arial" w:hAnsi="Arial" w:cs="Arial"/>
          <w:b/>
        </w:rPr>
      </w:pPr>
      <w:r w:rsidRPr="00573F34">
        <w:rPr>
          <w:rFonts w:ascii="Arial" w:hAnsi="Arial" w:cs="Arial"/>
          <w:b/>
        </w:rPr>
        <w:t>Ellenőrzés</w:t>
      </w:r>
    </w:p>
    <w:p w:rsidR="00305E20" w:rsidRPr="00573F34" w:rsidRDefault="00143C56" w:rsidP="00FC76C9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trike/>
        </w:rPr>
      </w:pPr>
      <w:r w:rsidRPr="00573F34">
        <w:rPr>
          <w:rFonts w:ascii="Arial" w:hAnsi="Arial" w:cs="Arial"/>
        </w:rPr>
        <w:t>Átvevő</w:t>
      </w:r>
      <w:r w:rsidR="00076525" w:rsidRPr="00573F34">
        <w:rPr>
          <w:rFonts w:ascii="Arial" w:hAnsi="Arial" w:cs="Arial"/>
        </w:rPr>
        <w:t xml:space="preserve"> jelen Megállapodás aláírásával kötelezettséget vállal arra, hogy a támogatás felhasználásának, illetve a felhasználás megvalósulásának ellenőrzését a</w:t>
      </w:r>
      <w:r w:rsidR="00E4145D" w:rsidRPr="00573F34">
        <w:rPr>
          <w:rFonts w:ascii="Arial" w:hAnsi="Arial" w:cs="Arial"/>
        </w:rPr>
        <w:t>z</w:t>
      </w:r>
      <w:r w:rsidR="00076525" w:rsidRPr="00573F34">
        <w:rPr>
          <w:rFonts w:ascii="Arial" w:hAnsi="Arial" w:cs="Arial"/>
        </w:rPr>
        <w:t xml:space="preserve"> </w:t>
      </w:r>
      <w:r w:rsidRPr="00573F34">
        <w:rPr>
          <w:rFonts w:ascii="Arial" w:hAnsi="Arial" w:cs="Arial"/>
        </w:rPr>
        <w:t>Átadó</w:t>
      </w:r>
      <w:r w:rsidR="00076525" w:rsidRPr="00573F34">
        <w:rPr>
          <w:rFonts w:ascii="Arial" w:hAnsi="Arial" w:cs="Arial"/>
        </w:rPr>
        <w:t xml:space="preserve"> részére</w:t>
      </w:r>
      <w:r w:rsidR="002F6AB8" w:rsidRPr="00573F34">
        <w:rPr>
          <w:rFonts w:ascii="Arial" w:hAnsi="Arial" w:cs="Arial"/>
        </w:rPr>
        <w:t xml:space="preserve"> lehetővé teszi.</w:t>
      </w:r>
    </w:p>
    <w:p w:rsidR="00305E20" w:rsidRPr="00573F34" w:rsidRDefault="00143C56" w:rsidP="00FC76C9">
      <w:pPr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/>
        </w:rPr>
      </w:pPr>
      <w:r w:rsidRPr="00573F34">
        <w:rPr>
          <w:rFonts w:ascii="Arial" w:hAnsi="Arial" w:cs="Arial"/>
        </w:rPr>
        <w:t>Átvevő</w:t>
      </w:r>
      <w:r w:rsidR="00076525" w:rsidRPr="00573F34">
        <w:rPr>
          <w:rFonts w:ascii="Arial" w:hAnsi="Arial" w:cs="Arial"/>
        </w:rPr>
        <w:t xml:space="preserve"> köteles az ellenőrzés lefolytatásához szükséges tájékoztatást és segítséget megadni, a kért dokumentumokat rendelkezésre bocsátani, a helyszíni ellenőrzést </w:t>
      </w:r>
      <w:r w:rsidR="000A14F9" w:rsidRPr="00573F34">
        <w:rPr>
          <w:rFonts w:ascii="Arial" w:hAnsi="Arial" w:cs="Arial"/>
        </w:rPr>
        <w:t xml:space="preserve">az Átadó vagy megbízottja részére </w:t>
      </w:r>
      <w:r w:rsidR="00076525" w:rsidRPr="00573F34">
        <w:rPr>
          <w:rFonts w:ascii="Arial" w:hAnsi="Arial" w:cs="Arial"/>
        </w:rPr>
        <w:t>lehetővé tenni</w:t>
      </w:r>
      <w:r w:rsidR="002F6AB8" w:rsidRPr="00573F34">
        <w:rPr>
          <w:rFonts w:ascii="Arial" w:hAnsi="Arial" w:cs="Arial"/>
        </w:rPr>
        <w:t>.</w:t>
      </w:r>
    </w:p>
    <w:p w:rsidR="004B6233" w:rsidRPr="00573F34" w:rsidRDefault="00143C56" w:rsidP="00FC76C9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Átvevő</w:t>
      </w:r>
      <w:r w:rsidR="00076525" w:rsidRPr="00573F34">
        <w:rPr>
          <w:rFonts w:ascii="Arial" w:hAnsi="Arial" w:cs="Arial"/>
        </w:rPr>
        <w:t xml:space="preserve"> kötelezettséget vállal arra, hogy a költségvetési támogatási iratokat, valamint a támogatási összeg felhasználását alátámasztó bizonylatokat tel</w:t>
      </w:r>
      <w:r w:rsidR="007A088D" w:rsidRPr="00573F34">
        <w:rPr>
          <w:rFonts w:ascii="Arial" w:hAnsi="Arial" w:cs="Arial"/>
        </w:rPr>
        <w:t xml:space="preserve">jes körűen, </w:t>
      </w:r>
      <w:r w:rsidR="00076525" w:rsidRPr="00573F34">
        <w:rPr>
          <w:rFonts w:ascii="Arial" w:hAnsi="Arial" w:cs="Arial"/>
        </w:rPr>
        <w:t>és a támogatás elszámolását követő 5 naptári évig hiánytalanul megőr</w:t>
      </w:r>
      <w:r w:rsidR="007A088D" w:rsidRPr="00573F34">
        <w:rPr>
          <w:rFonts w:ascii="Arial" w:hAnsi="Arial" w:cs="Arial"/>
        </w:rPr>
        <w:t>i</w:t>
      </w:r>
      <w:r w:rsidR="00076525" w:rsidRPr="00573F34">
        <w:rPr>
          <w:rFonts w:ascii="Arial" w:hAnsi="Arial" w:cs="Arial"/>
        </w:rPr>
        <w:t>z</w:t>
      </w:r>
      <w:r w:rsidR="007A088D" w:rsidRPr="00573F34">
        <w:rPr>
          <w:rFonts w:ascii="Arial" w:hAnsi="Arial" w:cs="Arial"/>
        </w:rPr>
        <w:t>n</w:t>
      </w:r>
      <w:r w:rsidR="00076525" w:rsidRPr="00573F34">
        <w:rPr>
          <w:rFonts w:ascii="Arial" w:hAnsi="Arial" w:cs="Arial"/>
        </w:rPr>
        <w:t>i.</w:t>
      </w:r>
    </w:p>
    <w:p w:rsidR="004B6233" w:rsidRPr="00573F34" w:rsidRDefault="004B6233" w:rsidP="00217768">
      <w:pPr>
        <w:rPr>
          <w:rFonts w:ascii="Arial" w:hAnsi="Arial" w:cs="Arial"/>
        </w:rPr>
      </w:pPr>
    </w:p>
    <w:p w:rsidR="00E374AE" w:rsidRPr="00573F34" w:rsidRDefault="00E374AE" w:rsidP="00217768">
      <w:pPr>
        <w:rPr>
          <w:rFonts w:ascii="Arial" w:hAnsi="Arial" w:cs="Arial"/>
        </w:rPr>
      </w:pPr>
    </w:p>
    <w:p w:rsidR="004B6233" w:rsidRPr="00573F34" w:rsidRDefault="009078EA" w:rsidP="00217768">
      <w:pPr>
        <w:jc w:val="center"/>
        <w:rPr>
          <w:rFonts w:ascii="Arial" w:hAnsi="Arial" w:cs="Arial"/>
          <w:b/>
        </w:rPr>
      </w:pPr>
      <w:r w:rsidRPr="00573F34">
        <w:rPr>
          <w:rFonts w:ascii="Arial" w:hAnsi="Arial" w:cs="Arial"/>
          <w:b/>
        </w:rPr>
        <w:t>V.</w:t>
      </w:r>
    </w:p>
    <w:p w:rsidR="00792842" w:rsidRPr="00573F34" w:rsidRDefault="00792842" w:rsidP="00FC76C9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before="240" w:after="240"/>
        <w:ind w:left="426" w:hanging="426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 felek jelen megállapodást határozott időtartamra, 201</w:t>
      </w:r>
      <w:r w:rsidR="00AE4C7E" w:rsidRPr="00573F34">
        <w:rPr>
          <w:rFonts w:ascii="Arial" w:hAnsi="Arial" w:cs="Arial"/>
        </w:rPr>
        <w:t>6. július 31.</w:t>
      </w:r>
      <w:r w:rsidRPr="00573F34">
        <w:rPr>
          <w:rFonts w:ascii="Arial" w:hAnsi="Arial" w:cs="Arial"/>
        </w:rPr>
        <w:t xml:space="preserve"> napjáig kötik. </w:t>
      </w:r>
    </w:p>
    <w:p w:rsidR="00FC76C9" w:rsidRPr="00573F34" w:rsidRDefault="00FC76C9" w:rsidP="00FC76C9">
      <w:pPr>
        <w:pStyle w:val="Listaszerbekezds"/>
        <w:autoSpaceDE w:val="0"/>
        <w:autoSpaceDN w:val="0"/>
        <w:adjustRightInd w:val="0"/>
        <w:spacing w:before="240" w:after="240"/>
        <w:ind w:left="426"/>
        <w:jc w:val="both"/>
        <w:rPr>
          <w:rFonts w:ascii="Arial" w:hAnsi="Arial" w:cs="Arial"/>
        </w:rPr>
      </w:pPr>
    </w:p>
    <w:p w:rsidR="001F36FE" w:rsidRPr="00573F34" w:rsidRDefault="00D44FF3" w:rsidP="00FC76C9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before="240"/>
        <w:ind w:left="426" w:hanging="426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 jelen megá</w:t>
      </w:r>
      <w:r w:rsidR="00140F5B" w:rsidRPr="00573F34">
        <w:rPr>
          <w:rFonts w:ascii="Arial" w:hAnsi="Arial" w:cs="Arial"/>
        </w:rPr>
        <w:t>llapodásban nem szabályozott ké</w:t>
      </w:r>
      <w:r w:rsidRPr="00573F34">
        <w:rPr>
          <w:rFonts w:ascii="Arial" w:hAnsi="Arial" w:cs="Arial"/>
        </w:rPr>
        <w:t>rdésekben a Ptk. rendelkezéseit kell alkalmazni.</w:t>
      </w:r>
    </w:p>
    <w:p w:rsidR="001A2002" w:rsidRPr="00573F34" w:rsidRDefault="00076525" w:rsidP="001A200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 felek a jelen módosítást, mint akaratukkal mindenben megegyezőt, jóváhagyólag aláírták.</w:t>
      </w:r>
    </w:p>
    <w:p w:rsidR="006F5D2D" w:rsidRPr="00573F34" w:rsidRDefault="001F36FE" w:rsidP="001A200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</w:rPr>
      </w:pPr>
      <w:r w:rsidRPr="00573F34">
        <w:rPr>
          <w:rFonts w:ascii="Arial" w:hAnsi="Arial" w:cs="Arial"/>
          <w:b/>
        </w:rPr>
        <w:t>Szombathely</w:t>
      </w:r>
      <w:r w:rsidR="006F5D2D" w:rsidRPr="00573F34">
        <w:rPr>
          <w:rFonts w:ascii="Arial" w:hAnsi="Arial" w:cs="Arial"/>
          <w:b/>
        </w:rPr>
        <w:t>, 2015</w:t>
      </w:r>
      <w:r w:rsidR="009B446A" w:rsidRPr="00573F34">
        <w:rPr>
          <w:rFonts w:ascii="Arial" w:hAnsi="Arial" w:cs="Arial"/>
          <w:b/>
        </w:rPr>
        <w:t>. szeptember „   ”</w:t>
      </w:r>
    </w:p>
    <w:p w:rsidR="006F5D2D" w:rsidRPr="00573F34" w:rsidRDefault="006F5D2D" w:rsidP="001A200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</w:p>
    <w:p w:rsidR="006F5D2D" w:rsidRPr="00573F34" w:rsidRDefault="006F5D2D" w:rsidP="001A200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…………………………………………..</w:t>
      </w:r>
      <w:r w:rsidRPr="00573F34">
        <w:rPr>
          <w:rFonts w:ascii="Arial" w:hAnsi="Arial" w:cs="Arial"/>
        </w:rPr>
        <w:tab/>
      </w:r>
      <w:r w:rsidRPr="00573F34">
        <w:rPr>
          <w:rFonts w:ascii="Arial" w:hAnsi="Arial" w:cs="Arial"/>
        </w:rPr>
        <w:tab/>
        <w:t>……………………………………………</w:t>
      </w:r>
    </w:p>
    <w:p w:rsidR="001F36FE" w:rsidRPr="00573F34" w:rsidRDefault="007234F7" w:rsidP="006F5D2D">
      <w:pPr>
        <w:pStyle w:val="Listaszerbekezds"/>
        <w:autoSpaceDE w:val="0"/>
        <w:autoSpaceDN w:val="0"/>
        <w:adjustRightInd w:val="0"/>
        <w:spacing w:before="240"/>
        <w:ind w:left="36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 xml:space="preserve">/: </w:t>
      </w:r>
      <w:r w:rsidR="001F36FE" w:rsidRPr="00573F34">
        <w:rPr>
          <w:rFonts w:ascii="Arial" w:hAnsi="Arial" w:cs="Arial"/>
        </w:rPr>
        <w:t>Dr. Puskás Tivadar</w:t>
      </w:r>
      <w:r w:rsidRPr="00573F34">
        <w:rPr>
          <w:rFonts w:ascii="Arial" w:hAnsi="Arial" w:cs="Arial"/>
        </w:rPr>
        <w:t xml:space="preserve"> :/</w:t>
      </w:r>
      <w:r w:rsidRPr="00573F34">
        <w:rPr>
          <w:rFonts w:ascii="Arial" w:hAnsi="Arial" w:cs="Arial"/>
        </w:rPr>
        <w:tab/>
      </w:r>
      <w:r w:rsidRPr="00573F34">
        <w:rPr>
          <w:rFonts w:ascii="Arial" w:hAnsi="Arial" w:cs="Arial"/>
        </w:rPr>
        <w:tab/>
      </w:r>
      <w:r w:rsidRPr="00573F34">
        <w:rPr>
          <w:rFonts w:ascii="Arial" w:hAnsi="Arial" w:cs="Arial"/>
        </w:rPr>
        <w:tab/>
      </w:r>
      <w:r w:rsidRPr="00573F34">
        <w:rPr>
          <w:rFonts w:ascii="Arial" w:hAnsi="Arial" w:cs="Arial"/>
        </w:rPr>
        <w:tab/>
      </w:r>
      <w:r w:rsidRPr="00573F34">
        <w:rPr>
          <w:rFonts w:ascii="Arial" w:hAnsi="Arial" w:cs="Arial"/>
        </w:rPr>
        <w:tab/>
      </w:r>
      <w:r w:rsidRPr="00573F34">
        <w:rPr>
          <w:rFonts w:ascii="Arial" w:hAnsi="Arial" w:cs="Arial"/>
        </w:rPr>
        <w:tab/>
        <w:t xml:space="preserve"> /: Juhász Tibor :/</w:t>
      </w:r>
    </w:p>
    <w:p w:rsidR="006F5D2D" w:rsidRPr="00573F34" w:rsidRDefault="006F5D2D" w:rsidP="006F5D2D">
      <w:pPr>
        <w:pStyle w:val="Listaszerbekezds"/>
        <w:autoSpaceDE w:val="0"/>
        <w:autoSpaceDN w:val="0"/>
        <w:adjustRightInd w:val="0"/>
        <w:spacing w:before="240"/>
        <w:ind w:left="36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 xml:space="preserve">      </w:t>
      </w:r>
      <w:r w:rsidR="007234F7" w:rsidRPr="00573F34">
        <w:rPr>
          <w:rFonts w:ascii="Arial" w:hAnsi="Arial" w:cs="Arial"/>
        </w:rPr>
        <w:t xml:space="preserve">  </w:t>
      </w:r>
      <w:r w:rsidRPr="00573F34">
        <w:rPr>
          <w:rFonts w:ascii="Arial" w:hAnsi="Arial" w:cs="Arial"/>
        </w:rPr>
        <w:t>polgármester</w:t>
      </w:r>
      <w:r w:rsidR="007234F7" w:rsidRPr="00573F34">
        <w:rPr>
          <w:rFonts w:ascii="Arial" w:hAnsi="Arial" w:cs="Arial"/>
        </w:rPr>
        <w:tab/>
      </w:r>
      <w:r w:rsidR="007234F7" w:rsidRPr="00573F34">
        <w:rPr>
          <w:rFonts w:ascii="Arial" w:hAnsi="Arial" w:cs="Arial"/>
        </w:rPr>
        <w:tab/>
      </w:r>
      <w:r w:rsidR="007234F7" w:rsidRPr="00573F34">
        <w:rPr>
          <w:rFonts w:ascii="Arial" w:hAnsi="Arial" w:cs="Arial"/>
        </w:rPr>
        <w:tab/>
      </w:r>
      <w:r w:rsidR="007234F7" w:rsidRPr="00573F34">
        <w:rPr>
          <w:rFonts w:ascii="Arial" w:hAnsi="Arial" w:cs="Arial"/>
        </w:rPr>
        <w:tab/>
      </w:r>
      <w:r w:rsidR="007234F7" w:rsidRPr="00573F34">
        <w:rPr>
          <w:rFonts w:ascii="Arial" w:hAnsi="Arial" w:cs="Arial"/>
        </w:rPr>
        <w:tab/>
      </w:r>
      <w:r w:rsidR="007234F7" w:rsidRPr="00573F34">
        <w:rPr>
          <w:rFonts w:ascii="Arial" w:hAnsi="Arial" w:cs="Arial"/>
        </w:rPr>
        <w:tab/>
        <w:t xml:space="preserve">        elnök</w:t>
      </w:r>
    </w:p>
    <w:p w:rsidR="00770A9B" w:rsidRPr="00573F34" w:rsidRDefault="006F5D2D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 xml:space="preserve">   </w:t>
      </w:r>
      <w:r w:rsidR="007234F7" w:rsidRPr="00573F34">
        <w:rPr>
          <w:rFonts w:ascii="Arial" w:hAnsi="Arial" w:cs="Arial"/>
        </w:rPr>
        <w:t xml:space="preserve">  </w:t>
      </w:r>
      <w:r w:rsidRPr="00573F34">
        <w:rPr>
          <w:rFonts w:ascii="Arial" w:hAnsi="Arial" w:cs="Arial"/>
        </w:rPr>
        <w:t>a</w:t>
      </w:r>
      <w:r w:rsidR="00842287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Átadó</w:t>
      </w:r>
      <w:r w:rsidRPr="00573F34">
        <w:rPr>
          <w:rFonts w:ascii="Arial" w:hAnsi="Arial" w:cs="Arial"/>
        </w:rPr>
        <w:t xml:space="preserve"> képviseletében</w:t>
      </w:r>
      <w:r w:rsidRPr="00573F34">
        <w:rPr>
          <w:rFonts w:ascii="Arial" w:hAnsi="Arial" w:cs="Arial"/>
        </w:rPr>
        <w:tab/>
      </w:r>
      <w:r w:rsidRPr="00573F34">
        <w:rPr>
          <w:rFonts w:ascii="Arial" w:hAnsi="Arial" w:cs="Arial"/>
        </w:rPr>
        <w:tab/>
      </w:r>
      <w:r w:rsidRPr="00573F34">
        <w:rPr>
          <w:rFonts w:ascii="Arial" w:hAnsi="Arial" w:cs="Arial"/>
        </w:rPr>
        <w:tab/>
      </w:r>
      <w:r w:rsidR="007234F7" w:rsidRPr="00573F34">
        <w:rPr>
          <w:rFonts w:ascii="Arial" w:hAnsi="Arial" w:cs="Arial"/>
        </w:rPr>
        <w:tab/>
        <w:t xml:space="preserve">    </w:t>
      </w:r>
      <w:r w:rsidRPr="00573F34">
        <w:rPr>
          <w:rFonts w:ascii="Arial" w:hAnsi="Arial" w:cs="Arial"/>
        </w:rPr>
        <w:t>a</w:t>
      </w:r>
      <w:r w:rsidR="00842287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Átvevő</w:t>
      </w:r>
      <w:r w:rsidRPr="00573F34">
        <w:rPr>
          <w:rFonts w:ascii="Arial" w:hAnsi="Arial" w:cs="Arial"/>
        </w:rPr>
        <w:t xml:space="preserve"> képviseletében</w:t>
      </w:r>
    </w:p>
    <w:sectPr w:rsidR="00770A9B" w:rsidRPr="00573F34" w:rsidSect="003807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665" w:rsidRDefault="006A3665" w:rsidP="006A3665">
      <w:r>
        <w:separator/>
      </w:r>
    </w:p>
  </w:endnote>
  <w:endnote w:type="continuationSeparator" w:id="0">
    <w:p w:rsidR="006A3665" w:rsidRDefault="006A3665" w:rsidP="006A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6567945"/>
      <w:docPartObj>
        <w:docPartGallery w:val="Page Numbers (Bottom of Page)"/>
        <w:docPartUnique/>
      </w:docPartObj>
    </w:sdtPr>
    <w:sdtEndPr/>
    <w:sdtContent>
      <w:p w:rsidR="006A3665" w:rsidRDefault="00DD6F7D">
        <w:pPr>
          <w:pStyle w:val="llb"/>
          <w:jc w:val="center"/>
        </w:pPr>
        <w:r>
          <w:fldChar w:fldCharType="begin"/>
        </w:r>
        <w:r w:rsidR="006A3665">
          <w:instrText>PAGE   \* MERGEFORMAT</w:instrText>
        </w:r>
        <w:r>
          <w:fldChar w:fldCharType="separate"/>
        </w:r>
        <w:r w:rsidR="00573F34">
          <w:rPr>
            <w:noProof/>
          </w:rPr>
          <w:t>2</w:t>
        </w:r>
        <w:r>
          <w:fldChar w:fldCharType="end"/>
        </w:r>
      </w:p>
    </w:sdtContent>
  </w:sdt>
  <w:p w:rsidR="006A3665" w:rsidRDefault="006A366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665" w:rsidRDefault="006A3665" w:rsidP="006A3665">
      <w:r>
        <w:separator/>
      </w:r>
    </w:p>
  </w:footnote>
  <w:footnote w:type="continuationSeparator" w:id="0">
    <w:p w:rsidR="006A3665" w:rsidRDefault="006A3665" w:rsidP="006A3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0079C"/>
    <w:multiLevelType w:val="hybridMultilevel"/>
    <w:tmpl w:val="400692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159D"/>
    <w:multiLevelType w:val="hybridMultilevel"/>
    <w:tmpl w:val="03BE0F44"/>
    <w:lvl w:ilvl="0" w:tplc="B33A35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995DCE"/>
    <w:multiLevelType w:val="hybridMultilevel"/>
    <w:tmpl w:val="31A26828"/>
    <w:lvl w:ilvl="0" w:tplc="EC288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6C1269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0B6DD1"/>
    <w:multiLevelType w:val="hybridMultilevel"/>
    <w:tmpl w:val="4D66A3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B044E"/>
    <w:multiLevelType w:val="hybridMultilevel"/>
    <w:tmpl w:val="951CC3E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6C1269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94D2F"/>
    <w:multiLevelType w:val="hybridMultilevel"/>
    <w:tmpl w:val="56D231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D7CAB"/>
    <w:multiLevelType w:val="hybridMultilevel"/>
    <w:tmpl w:val="D376FE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671EB"/>
    <w:multiLevelType w:val="hybridMultilevel"/>
    <w:tmpl w:val="0FA23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8100F"/>
    <w:multiLevelType w:val="hybridMultilevel"/>
    <w:tmpl w:val="666A790A"/>
    <w:lvl w:ilvl="0" w:tplc="03AAC96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D02566"/>
    <w:multiLevelType w:val="hybridMultilevel"/>
    <w:tmpl w:val="A5E84ADA"/>
    <w:lvl w:ilvl="0" w:tplc="689A47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437E5"/>
    <w:multiLevelType w:val="hybridMultilevel"/>
    <w:tmpl w:val="362211F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6C1269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F37866"/>
    <w:multiLevelType w:val="hybridMultilevel"/>
    <w:tmpl w:val="DA98B4A4"/>
    <w:lvl w:ilvl="0" w:tplc="97760C8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34464"/>
    <w:multiLevelType w:val="hybridMultilevel"/>
    <w:tmpl w:val="39721674"/>
    <w:lvl w:ilvl="0" w:tplc="E4787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strike w:val="0"/>
      </w:rPr>
    </w:lvl>
    <w:lvl w:ilvl="1" w:tplc="6C1269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595E6D"/>
    <w:multiLevelType w:val="hybridMultilevel"/>
    <w:tmpl w:val="D0DE718A"/>
    <w:lvl w:ilvl="0" w:tplc="3B105A0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06C82"/>
    <w:multiLevelType w:val="hybridMultilevel"/>
    <w:tmpl w:val="8AE261A6"/>
    <w:lvl w:ilvl="0" w:tplc="18F24A7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2667E8C"/>
    <w:multiLevelType w:val="hybridMultilevel"/>
    <w:tmpl w:val="2BA4A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03718"/>
    <w:multiLevelType w:val="hybridMultilevel"/>
    <w:tmpl w:val="A83A55D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6C1269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16"/>
  </w:num>
  <w:num w:numId="10">
    <w:abstractNumId w:val="1"/>
  </w:num>
  <w:num w:numId="11">
    <w:abstractNumId w:val="10"/>
  </w:num>
  <w:num w:numId="12">
    <w:abstractNumId w:val="2"/>
  </w:num>
  <w:num w:numId="13">
    <w:abstractNumId w:val="0"/>
  </w:num>
  <w:num w:numId="14">
    <w:abstractNumId w:val="13"/>
  </w:num>
  <w:num w:numId="15">
    <w:abstractNumId w:val="5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26"/>
    <w:rsid w:val="0000062F"/>
    <w:rsid w:val="0000676A"/>
    <w:rsid w:val="00022123"/>
    <w:rsid w:val="00037C2E"/>
    <w:rsid w:val="00040E45"/>
    <w:rsid w:val="0005232C"/>
    <w:rsid w:val="00055872"/>
    <w:rsid w:val="000608D4"/>
    <w:rsid w:val="00076525"/>
    <w:rsid w:val="0008599E"/>
    <w:rsid w:val="00087F0E"/>
    <w:rsid w:val="00097F9A"/>
    <w:rsid w:val="000A14F9"/>
    <w:rsid w:val="000A729B"/>
    <w:rsid w:val="000C0AEA"/>
    <w:rsid w:val="000D48FD"/>
    <w:rsid w:val="00117B66"/>
    <w:rsid w:val="00131852"/>
    <w:rsid w:val="00140F5B"/>
    <w:rsid w:val="00143C56"/>
    <w:rsid w:val="00157109"/>
    <w:rsid w:val="00176D20"/>
    <w:rsid w:val="001A2002"/>
    <w:rsid w:val="001B0386"/>
    <w:rsid w:val="001B3CBE"/>
    <w:rsid w:val="001F0530"/>
    <w:rsid w:val="001F1003"/>
    <w:rsid w:val="001F28AD"/>
    <w:rsid w:val="001F36FE"/>
    <w:rsid w:val="00217768"/>
    <w:rsid w:val="002265B2"/>
    <w:rsid w:val="002720DF"/>
    <w:rsid w:val="002A45FF"/>
    <w:rsid w:val="002C2EB6"/>
    <w:rsid w:val="002C3CB1"/>
    <w:rsid w:val="002D7391"/>
    <w:rsid w:val="002E37A1"/>
    <w:rsid w:val="002E3838"/>
    <w:rsid w:val="002F6AB8"/>
    <w:rsid w:val="00305E20"/>
    <w:rsid w:val="00321840"/>
    <w:rsid w:val="003438BD"/>
    <w:rsid w:val="00350521"/>
    <w:rsid w:val="00353208"/>
    <w:rsid w:val="00360B72"/>
    <w:rsid w:val="00380791"/>
    <w:rsid w:val="00381FCF"/>
    <w:rsid w:val="003B547F"/>
    <w:rsid w:val="003C11A7"/>
    <w:rsid w:val="003D7CB0"/>
    <w:rsid w:val="003E03FE"/>
    <w:rsid w:val="003E1D3B"/>
    <w:rsid w:val="003E23F6"/>
    <w:rsid w:val="003F787C"/>
    <w:rsid w:val="004038AF"/>
    <w:rsid w:val="0040552B"/>
    <w:rsid w:val="00414132"/>
    <w:rsid w:val="004301D5"/>
    <w:rsid w:val="00437A4C"/>
    <w:rsid w:val="0046130C"/>
    <w:rsid w:val="0046622B"/>
    <w:rsid w:val="00473C80"/>
    <w:rsid w:val="00482A28"/>
    <w:rsid w:val="00495BEE"/>
    <w:rsid w:val="004B0DFB"/>
    <w:rsid w:val="004B6233"/>
    <w:rsid w:val="004B6681"/>
    <w:rsid w:val="004C4AEA"/>
    <w:rsid w:val="004D0056"/>
    <w:rsid w:val="004D6918"/>
    <w:rsid w:val="004E67BD"/>
    <w:rsid w:val="004F2FAE"/>
    <w:rsid w:val="005049A8"/>
    <w:rsid w:val="00511F06"/>
    <w:rsid w:val="005250BE"/>
    <w:rsid w:val="005319E9"/>
    <w:rsid w:val="00534B41"/>
    <w:rsid w:val="005710E9"/>
    <w:rsid w:val="00573F34"/>
    <w:rsid w:val="0058437D"/>
    <w:rsid w:val="00587BA5"/>
    <w:rsid w:val="00595BC3"/>
    <w:rsid w:val="00595D9F"/>
    <w:rsid w:val="005A39B5"/>
    <w:rsid w:val="005C18AC"/>
    <w:rsid w:val="005C6B2A"/>
    <w:rsid w:val="005D22E2"/>
    <w:rsid w:val="00666D6A"/>
    <w:rsid w:val="00681D14"/>
    <w:rsid w:val="006A3665"/>
    <w:rsid w:val="006A3F90"/>
    <w:rsid w:val="006E6BA0"/>
    <w:rsid w:val="006F5D2D"/>
    <w:rsid w:val="00700062"/>
    <w:rsid w:val="00702EC0"/>
    <w:rsid w:val="0071352E"/>
    <w:rsid w:val="007234F7"/>
    <w:rsid w:val="00731326"/>
    <w:rsid w:val="00733846"/>
    <w:rsid w:val="00735E03"/>
    <w:rsid w:val="0075262E"/>
    <w:rsid w:val="007642D3"/>
    <w:rsid w:val="007657B9"/>
    <w:rsid w:val="00770A9B"/>
    <w:rsid w:val="00776C09"/>
    <w:rsid w:val="00790C32"/>
    <w:rsid w:val="00792842"/>
    <w:rsid w:val="007A088D"/>
    <w:rsid w:val="007C3837"/>
    <w:rsid w:val="007F0A19"/>
    <w:rsid w:val="008017BF"/>
    <w:rsid w:val="00802E39"/>
    <w:rsid w:val="00805334"/>
    <w:rsid w:val="00807E3D"/>
    <w:rsid w:val="008300D1"/>
    <w:rsid w:val="00842287"/>
    <w:rsid w:val="008539A9"/>
    <w:rsid w:val="00875DB1"/>
    <w:rsid w:val="008911C7"/>
    <w:rsid w:val="00895062"/>
    <w:rsid w:val="008C1C2A"/>
    <w:rsid w:val="008C39F6"/>
    <w:rsid w:val="008E3205"/>
    <w:rsid w:val="008F6C4E"/>
    <w:rsid w:val="009078EA"/>
    <w:rsid w:val="0091717A"/>
    <w:rsid w:val="00922159"/>
    <w:rsid w:val="0094084A"/>
    <w:rsid w:val="00947AFE"/>
    <w:rsid w:val="009B446A"/>
    <w:rsid w:val="009E1D6E"/>
    <w:rsid w:val="009E7240"/>
    <w:rsid w:val="00A040B7"/>
    <w:rsid w:val="00A210C7"/>
    <w:rsid w:val="00A34485"/>
    <w:rsid w:val="00A407C4"/>
    <w:rsid w:val="00A47B95"/>
    <w:rsid w:val="00A834B6"/>
    <w:rsid w:val="00A851FB"/>
    <w:rsid w:val="00A87BE2"/>
    <w:rsid w:val="00A94455"/>
    <w:rsid w:val="00A96B44"/>
    <w:rsid w:val="00AC04F7"/>
    <w:rsid w:val="00AC5315"/>
    <w:rsid w:val="00AE4C7E"/>
    <w:rsid w:val="00AF550F"/>
    <w:rsid w:val="00AF6425"/>
    <w:rsid w:val="00B04399"/>
    <w:rsid w:val="00B37F42"/>
    <w:rsid w:val="00B40303"/>
    <w:rsid w:val="00B44045"/>
    <w:rsid w:val="00B447A4"/>
    <w:rsid w:val="00B516B6"/>
    <w:rsid w:val="00B53BD2"/>
    <w:rsid w:val="00B6236C"/>
    <w:rsid w:val="00B753DA"/>
    <w:rsid w:val="00B953AF"/>
    <w:rsid w:val="00BB19B0"/>
    <w:rsid w:val="00BB4968"/>
    <w:rsid w:val="00BE2898"/>
    <w:rsid w:val="00BE7AF2"/>
    <w:rsid w:val="00BF59FA"/>
    <w:rsid w:val="00C031C8"/>
    <w:rsid w:val="00C13769"/>
    <w:rsid w:val="00C204F0"/>
    <w:rsid w:val="00C223AF"/>
    <w:rsid w:val="00C30F44"/>
    <w:rsid w:val="00C73BC7"/>
    <w:rsid w:val="00C95A21"/>
    <w:rsid w:val="00CB0CD5"/>
    <w:rsid w:val="00CB3D56"/>
    <w:rsid w:val="00CB6AB6"/>
    <w:rsid w:val="00CC109C"/>
    <w:rsid w:val="00CD301F"/>
    <w:rsid w:val="00CE34E7"/>
    <w:rsid w:val="00CF68DA"/>
    <w:rsid w:val="00D03A77"/>
    <w:rsid w:val="00D055EC"/>
    <w:rsid w:val="00D20A00"/>
    <w:rsid w:val="00D22A48"/>
    <w:rsid w:val="00D3232D"/>
    <w:rsid w:val="00D44FF3"/>
    <w:rsid w:val="00DC50DD"/>
    <w:rsid w:val="00DD6F7D"/>
    <w:rsid w:val="00DF1724"/>
    <w:rsid w:val="00E00B82"/>
    <w:rsid w:val="00E02BE5"/>
    <w:rsid w:val="00E2089C"/>
    <w:rsid w:val="00E248F2"/>
    <w:rsid w:val="00E374AE"/>
    <w:rsid w:val="00E4145D"/>
    <w:rsid w:val="00E52956"/>
    <w:rsid w:val="00E57B55"/>
    <w:rsid w:val="00E71F0E"/>
    <w:rsid w:val="00E869AC"/>
    <w:rsid w:val="00EA6973"/>
    <w:rsid w:val="00EB0244"/>
    <w:rsid w:val="00EB416C"/>
    <w:rsid w:val="00EC72E8"/>
    <w:rsid w:val="00ED0D81"/>
    <w:rsid w:val="00ED4D56"/>
    <w:rsid w:val="00EF07B4"/>
    <w:rsid w:val="00F1095D"/>
    <w:rsid w:val="00F260DB"/>
    <w:rsid w:val="00F743E2"/>
    <w:rsid w:val="00F91F62"/>
    <w:rsid w:val="00F93BEF"/>
    <w:rsid w:val="00FA5D13"/>
    <w:rsid w:val="00FB05A0"/>
    <w:rsid w:val="00FC76C9"/>
    <w:rsid w:val="00FE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6180B-A047-4153-9A16-8E34961D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07C4"/>
    <w:pPr>
      <w:jc w:val="left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622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30F4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0F44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0F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0F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0F4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0F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0F4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4B6233"/>
    <w:pPr>
      <w:jc w:val="left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A366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3665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A366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366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10A9D-6D8F-4FC8-BFCF-E367879F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1882</Words>
  <Characters>12986</Characters>
  <Application>Microsoft Office Word</Application>
  <DocSecurity>4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Tőke Erzsébet</dc:creator>
  <cp:lastModifiedBy>Győrffy Ágnes</cp:lastModifiedBy>
  <cp:revision>2</cp:revision>
  <cp:lastPrinted>2015-08-27T11:41:00Z</cp:lastPrinted>
  <dcterms:created xsi:type="dcterms:W3CDTF">2015-09-07T12:56:00Z</dcterms:created>
  <dcterms:modified xsi:type="dcterms:W3CDTF">2015-09-07T12:56:00Z</dcterms:modified>
</cp:coreProperties>
</file>