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B0" w:rsidRPr="006D4154" w:rsidRDefault="000708B0" w:rsidP="000708B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D4154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93</w:t>
      </w:r>
      <w:r w:rsidRPr="006D4154">
        <w:rPr>
          <w:rFonts w:ascii="Arial" w:hAnsi="Arial" w:cs="Arial"/>
          <w:b/>
          <w:u w:val="single"/>
        </w:rPr>
        <w:t>/2015.( VI.15.) sz. GVB határozat</w:t>
      </w:r>
    </w:p>
    <w:p w:rsidR="000708B0" w:rsidRPr="006D4154" w:rsidRDefault="000708B0" w:rsidP="000708B0">
      <w:pPr>
        <w:rPr>
          <w:rFonts w:ascii="Arial" w:hAnsi="Arial" w:cs="Arial"/>
        </w:rPr>
      </w:pPr>
    </w:p>
    <w:p w:rsidR="000708B0" w:rsidRPr="00FF2E40" w:rsidRDefault="000708B0" w:rsidP="000708B0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901DF0">
        <w:rPr>
          <w:rFonts w:ascii="Arial" w:hAnsi="Arial" w:cs="Arial"/>
          <w:bCs/>
        </w:rPr>
        <w:t xml:space="preserve">A Gazdasági és Városstratégiai Bizottság megtárgyalta </w:t>
      </w:r>
      <w:r w:rsidRPr="00901DF0">
        <w:rPr>
          <w:rFonts w:ascii="Arial" w:hAnsi="Arial" w:cs="Arial"/>
        </w:rPr>
        <w:t>a „Városfejlesztési alap” 2015. évi költségvetésben biztosított előirányzatának felhasználására vonatkozó javaslatot</w:t>
      </w:r>
      <w:r w:rsidRPr="00901DF0">
        <w:rPr>
          <w:rFonts w:ascii="Arial" w:hAnsi="Arial" w:cs="Arial"/>
          <w:bCs/>
        </w:rPr>
        <w:t xml:space="preserve"> és a szükséges </w:t>
      </w:r>
      <w:r>
        <w:rPr>
          <w:rFonts w:ascii="Arial" w:hAnsi="Arial" w:cs="Arial"/>
          <w:bCs/>
        </w:rPr>
        <w:t xml:space="preserve">előirányzat biztosítását támogatja úgy, hogy az </w:t>
      </w:r>
      <w:r w:rsidRPr="00FF2E40">
        <w:rPr>
          <w:rFonts w:ascii="Arial" w:hAnsi="Arial" w:cs="Arial"/>
          <w:bCs/>
        </w:rPr>
        <w:t>előterjesztés mellékletét képező táblázat 6. pontja szóbeli kiegészítés alapján az alábbiak szerint módosu</w:t>
      </w:r>
      <w:r>
        <w:rPr>
          <w:rFonts w:ascii="Arial" w:hAnsi="Arial" w:cs="Arial"/>
          <w:bCs/>
        </w:rPr>
        <w:t>ljon</w:t>
      </w:r>
      <w:r w:rsidRPr="00FF2E40">
        <w:rPr>
          <w:rFonts w:ascii="Arial" w:hAnsi="Arial" w:cs="Arial"/>
          <w:bCs/>
        </w:rPr>
        <w:t>:</w:t>
      </w:r>
    </w:p>
    <w:p w:rsidR="000708B0" w:rsidRDefault="000708B0" w:rsidP="000708B0">
      <w:pPr>
        <w:pStyle w:val="Listaszerbekezds"/>
        <w:rPr>
          <w:rFonts w:ascii="Arial" w:hAnsi="Arial" w:cs="Arial"/>
          <w:bCs/>
        </w:rPr>
      </w:pPr>
    </w:p>
    <w:p w:rsidR="000708B0" w:rsidRPr="007C2B65" w:rsidRDefault="000708B0" w:rsidP="000708B0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„Képviselői keret” terhére 500e Ft </w:t>
      </w:r>
      <w:r w:rsidRPr="007C2B65">
        <w:rPr>
          <w:rFonts w:ascii="Arial" w:hAnsi="Arial" w:cs="Arial"/>
          <w:bCs/>
        </w:rPr>
        <w:t xml:space="preserve">kerüljön biztosításra a "VAOSZ" </w:t>
      </w:r>
      <w:r w:rsidRPr="007C2B65">
        <w:rPr>
          <w:rFonts w:ascii="Arial" w:hAnsi="Arial" w:cs="Arial"/>
          <w:bCs/>
        </w:rPr>
        <w:tab/>
        <w:t xml:space="preserve">udvarban Szombathely történetét bemutató falfreskó felújítására, 500e Ft </w:t>
      </w:r>
      <w:r w:rsidRPr="007C2B65">
        <w:rPr>
          <w:rFonts w:ascii="Arial" w:hAnsi="Arial" w:cs="Arial"/>
          <w:bCs/>
        </w:rPr>
        <w:tab/>
        <w:t>pedig a kapcsolódó tájékoztató eszközök javítására, karbantartására.</w:t>
      </w:r>
    </w:p>
    <w:p w:rsidR="000708B0" w:rsidRDefault="000708B0" w:rsidP="000708B0">
      <w:pPr>
        <w:ind w:left="720"/>
        <w:jc w:val="both"/>
        <w:rPr>
          <w:rFonts w:ascii="Arial" w:hAnsi="Arial" w:cs="Arial"/>
          <w:bCs/>
        </w:rPr>
      </w:pPr>
      <w:r w:rsidRPr="007C2B65">
        <w:rPr>
          <w:rFonts w:ascii="Arial" w:hAnsi="Arial" w:cs="Arial"/>
          <w:bCs/>
        </w:rPr>
        <w:tab/>
        <w:t xml:space="preserve">A tájékoztató eszközök javítására, karbantartására felajánlott összeg a </w:t>
      </w:r>
      <w:r w:rsidRPr="007C2B65">
        <w:rPr>
          <w:rFonts w:ascii="Arial" w:hAnsi="Arial" w:cs="Arial"/>
          <w:bCs/>
        </w:rPr>
        <w:tab/>
        <w:t>Szombathelyi Szépítő Egyesület részére kerüljön átadásra</w:t>
      </w:r>
      <w:r>
        <w:rPr>
          <w:rFonts w:ascii="Arial" w:hAnsi="Arial" w:cs="Arial"/>
          <w:bCs/>
        </w:rPr>
        <w:t>.</w:t>
      </w:r>
    </w:p>
    <w:p w:rsidR="000708B0" w:rsidRPr="00901DF0" w:rsidRDefault="000708B0" w:rsidP="000708B0">
      <w:pPr>
        <w:ind w:left="720"/>
        <w:jc w:val="both"/>
        <w:rPr>
          <w:rFonts w:ascii="Arial" w:hAnsi="Arial" w:cs="Arial"/>
          <w:bCs/>
        </w:rPr>
      </w:pPr>
    </w:p>
    <w:p w:rsidR="000708B0" w:rsidRPr="00830C7C" w:rsidRDefault="000708B0" w:rsidP="000708B0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901DF0">
        <w:rPr>
          <w:rFonts w:ascii="Arial" w:hAnsi="Arial" w:cs="Arial"/>
          <w:bCs/>
        </w:rPr>
        <w:t>A táblázatban foglaltaknak megfelelően az alapítványok esetében a pénzeszköz átadására vonatkozó döntés meghozatalára a Közgyűlés jogosult. Támogatás, pénzeszköz átadás a jelenlegi előírásoknak megfelelő támogatási kérelem benyújtását és elbírálását követően</w:t>
      </w:r>
      <w:r w:rsidRPr="00830C7C">
        <w:rPr>
          <w:rFonts w:ascii="Arial" w:hAnsi="Arial" w:cs="Arial"/>
          <w:bCs/>
        </w:rPr>
        <w:t xml:space="preserve"> lehetséges.</w:t>
      </w:r>
    </w:p>
    <w:p w:rsidR="000708B0" w:rsidRPr="00830C7C" w:rsidRDefault="000708B0" w:rsidP="000708B0">
      <w:pPr>
        <w:pStyle w:val="Listaszerbekezds"/>
        <w:rPr>
          <w:rFonts w:ascii="Arial" w:hAnsi="Arial" w:cs="Arial"/>
          <w:bCs/>
        </w:rPr>
      </w:pPr>
    </w:p>
    <w:p w:rsidR="000708B0" w:rsidRDefault="000708B0" w:rsidP="000708B0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830C7C">
        <w:rPr>
          <w:rFonts w:ascii="Arial" w:hAnsi="Arial" w:cs="Arial"/>
          <w:bCs/>
        </w:rPr>
        <w:t>A Gazdasági és Városstratégiai Bizottság a Szentkirályi Lakópark területén kialakításra kerülő játszótér esetében a jelenleg hatályban lévő Támogatási Megállapodásra vonatkozóan - a támogatott által benyújtott kérelem alapján - a határidő módosítását támogatja. A megvalósítás határideje 2015. szeptember 15.</w:t>
      </w:r>
    </w:p>
    <w:p w:rsidR="000708B0" w:rsidRPr="00830C7C" w:rsidRDefault="000708B0" w:rsidP="000708B0">
      <w:pPr>
        <w:jc w:val="both"/>
        <w:rPr>
          <w:rFonts w:ascii="Arial" w:hAnsi="Arial" w:cs="Arial"/>
          <w:b/>
          <w:bCs/>
          <w:u w:val="single"/>
        </w:rPr>
      </w:pPr>
    </w:p>
    <w:p w:rsidR="000708B0" w:rsidRPr="00830C7C" w:rsidRDefault="000708B0" w:rsidP="000708B0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bCs/>
          <w:u w:val="single"/>
        </w:rPr>
        <w:t>Felelős</w:t>
      </w:r>
      <w:r w:rsidRPr="00830C7C">
        <w:rPr>
          <w:rFonts w:ascii="Arial" w:hAnsi="Arial" w:cs="Arial"/>
        </w:rPr>
        <w:t xml:space="preserve">: </w:t>
      </w:r>
      <w:smartTag w:uri="urn:schemas-microsoft-com:office:smarttags" w:element="PersonName">
        <w:r w:rsidRPr="00830C7C">
          <w:rPr>
            <w:rFonts w:ascii="Arial" w:hAnsi="Arial" w:cs="Arial"/>
          </w:rPr>
          <w:t>Lakézi Gábor</w:t>
        </w:r>
      </w:smartTag>
      <w:r w:rsidRPr="00830C7C">
        <w:rPr>
          <w:rFonts w:ascii="Arial" w:hAnsi="Arial" w:cs="Arial"/>
        </w:rPr>
        <w:t xml:space="preserve"> Városüzemeltetési Osztály vezetője</w:t>
      </w:r>
    </w:p>
    <w:p w:rsidR="000708B0" w:rsidRPr="00830C7C" w:rsidRDefault="000708B0" w:rsidP="000708B0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  <w:t xml:space="preserve">    </w:t>
      </w:r>
      <w:proofErr w:type="spellStart"/>
      <w:r w:rsidRPr="00830C7C">
        <w:rPr>
          <w:rFonts w:ascii="Arial" w:hAnsi="Arial" w:cs="Arial"/>
        </w:rPr>
        <w:t>Stéger</w:t>
      </w:r>
      <w:proofErr w:type="spellEnd"/>
      <w:r w:rsidRPr="00830C7C">
        <w:rPr>
          <w:rFonts w:ascii="Arial" w:hAnsi="Arial" w:cs="Arial"/>
        </w:rPr>
        <w:t xml:space="preserve"> Gábor Közgazdasági és Adó Osztály vezetője</w:t>
      </w:r>
    </w:p>
    <w:p w:rsidR="000708B0" w:rsidRPr="00830C7C" w:rsidRDefault="000708B0" w:rsidP="000708B0">
      <w:pPr>
        <w:jc w:val="both"/>
        <w:rPr>
          <w:rFonts w:ascii="Arial" w:hAnsi="Arial" w:cs="Arial"/>
        </w:rPr>
      </w:pPr>
    </w:p>
    <w:p w:rsidR="000708B0" w:rsidRPr="00830C7C" w:rsidRDefault="000708B0" w:rsidP="000708B0">
      <w:pPr>
        <w:rPr>
          <w:rFonts w:ascii="Arial" w:hAnsi="Arial" w:cs="Arial"/>
        </w:rPr>
      </w:pPr>
      <w:r w:rsidRPr="00830C7C">
        <w:rPr>
          <w:rFonts w:ascii="Arial" w:hAnsi="Arial" w:cs="Arial"/>
          <w:b/>
          <w:bCs/>
          <w:u w:val="single"/>
        </w:rPr>
        <w:t>Határidő</w:t>
      </w:r>
      <w:r w:rsidRPr="00830C7C">
        <w:rPr>
          <w:rFonts w:ascii="Arial" w:hAnsi="Arial" w:cs="Arial"/>
        </w:rPr>
        <w:t>: a költségvetési rendelet soron következő módosítása</w:t>
      </w:r>
    </w:p>
    <w:p w:rsidR="00533887" w:rsidRPr="000708B0" w:rsidRDefault="00533887" w:rsidP="000708B0">
      <w:bookmarkStart w:id="0" w:name="_GoBack"/>
      <w:bookmarkEnd w:id="0"/>
    </w:p>
    <w:sectPr w:rsidR="00533887" w:rsidRPr="0007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D15AD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0708B0"/>
    <w:rsid w:val="0018564F"/>
    <w:rsid w:val="0021673B"/>
    <w:rsid w:val="0022748B"/>
    <w:rsid w:val="0033557E"/>
    <w:rsid w:val="003703E3"/>
    <w:rsid w:val="003D6BE8"/>
    <w:rsid w:val="003F0DDA"/>
    <w:rsid w:val="003F6CBB"/>
    <w:rsid w:val="00405FE5"/>
    <w:rsid w:val="00533887"/>
    <w:rsid w:val="0072629C"/>
    <w:rsid w:val="007A720E"/>
    <w:rsid w:val="008535D5"/>
    <w:rsid w:val="008D2160"/>
    <w:rsid w:val="00920E68"/>
    <w:rsid w:val="00A02385"/>
    <w:rsid w:val="00A13D96"/>
    <w:rsid w:val="00B90FCE"/>
    <w:rsid w:val="00BA5008"/>
    <w:rsid w:val="00BF29F7"/>
    <w:rsid w:val="00C97467"/>
    <w:rsid w:val="00CA1B95"/>
    <w:rsid w:val="00E2332F"/>
    <w:rsid w:val="00E45077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A5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008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qFormat/>
    <w:rsid w:val="007A720E"/>
    <w:rPr>
      <w:i/>
      <w:iCs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07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2015-07-02T08:45:00Z</dcterms:created>
  <dcterms:modified xsi:type="dcterms:W3CDTF">2015-07-02T08:45:00Z</dcterms:modified>
</cp:coreProperties>
</file>