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B3" w:rsidRPr="00757CB3" w:rsidRDefault="00757CB3" w:rsidP="00757CB3">
      <w:pPr>
        <w:pStyle w:val="Szvegtrzs"/>
        <w:jc w:val="center"/>
        <w:rPr>
          <w:rFonts w:ascii="Arial" w:hAnsi="Arial" w:cs="Arial"/>
          <w:b/>
          <w:u w:val="single"/>
        </w:rPr>
      </w:pPr>
      <w:r w:rsidRPr="00757CB3">
        <w:rPr>
          <w:rFonts w:ascii="Arial" w:hAnsi="Arial" w:cs="Arial"/>
          <w:b/>
          <w:u w:val="single"/>
        </w:rPr>
        <w:t>161/2015.( VI.5.) sz. GVB határozat</w:t>
      </w:r>
    </w:p>
    <w:p w:rsidR="00757CB3" w:rsidRPr="00757CB3" w:rsidRDefault="00757CB3" w:rsidP="00757CB3">
      <w:pPr>
        <w:jc w:val="both"/>
        <w:rPr>
          <w:rFonts w:ascii="Arial" w:hAnsi="Arial" w:cs="Arial"/>
          <w:b/>
        </w:rPr>
      </w:pPr>
    </w:p>
    <w:p w:rsidR="00757CB3" w:rsidRPr="00757CB3" w:rsidRDefault="00757CB3" w:rsidP="00757CB3">
      <w:pPr>
        <w:numPr>
          <w:ilvl w:val="0"/>
          <w:numId w:val="3"/>
        </w:numPr>
        <w:tabs>
          <w:tab w:val="left" w:pos="-2268"/>
        </w:tabs>
        <w:ind w:left="357" w:hanging="357"/>
        <w:jc w:val="both"/>
        <w:rPr>
          <w:rFonts w:ascii="Arial" w:hAnsi="Arial" w:cs="Arial"/>
          <w:b/>
          <w:bCs/>
          <w:iCs/>
          <w:color w:val="000000"/>
        </w:rPr>
      </w:pPr>
      <w:r w:rsidRPr="00757CB3">
        <w:rPr>
          <w:rFonts w:ascii="Arial" w:hAnsi="Arial" w:cs="Arial"/>
          <w:b/>
          <w:iCs/>
          <w:color w:val="000000"/>
        </w:rPr>
        <w:t>Javaslat az „Önkormányzati feladatellátást szolgáló fejlesztések támogatása” című pályázattal kapcsolatos döntések meghozatalára</w:t>
      </w:r>
    </w:p>
    <w:p w:rsidR="00757CB3" w:rsidRPr="00757CB3" w:rsidRDefault="00757CB3" w:rsidP="00757CB3">
      <w:pPr>
        <w:tabs>
          <w:tab w:val="left" w:pos="-2268"/>
        </w:tabs>
        <w:ind w:left="357"/>
        <w:jc w:val="both"/>
        <w:rPr>
          <w:rFonts w:ascii="Arial" w:hAnsi="Arial" w:cs="Arial"/>
          <w:b/>
          <w:bCs/>
          <w:iCs/>
          <w:color w:val="000000"/>
        </w:rPr>
      </w:pPr>
      <w:r w:rsidRPr="00757CB3">
        <w:rPr>
          <w:rFonts w:ascii="Arial" w:hAnsi="Arial" w:cs="Arial"/>
          <w:b/>
          <w:iCs/>
          <w:color w:val="000000"/>
          <w:u w:val="single"/>
        </w:rPr>
        <w:t>Előadó:</w:t>
      </w:r>
      <w:r w:rsidRPr="00757CB3">
        <w:rPr>
          <w:rFonts w:ascii="Arial" w:hAnsi="Arial" w:cs="Arial"/>
          <w:b/>
          <w:iCs/>
          <w:color w:val="000000"/>
        </w:rPr>
        <w:tab/>
      </w:r>
      <w:r w:rsidRPr="00757CB3">
        <w:rPr>
          <w:rFonts w:ascii="Arial" w:hAnsi="Arial" w:cs="Arial"/>
          <w:b/>
          <w:iCs/>
          <w:color w:val="000000"/>
        </w:rPr>
        <w:tab/>
        <w:t>Szakály Szabolcs, a Városfejlesztési és Projekt Kabinet vezetője</w:t>
      </w:r>
      <w:r w:rsidRPr="00757CB3">
        <w:rPr>
          <w:rFonts w:ascii="Arial" w:hAnsi="Arial" w:cs="Arial"/>
          <w:b/>
          <w:iCs/>
          <w:color w:val="FF0000"/>
        </w:rPr>
        <w:tab/>
      </w:r>
    </w:p>
    <w:p w:rsidR="00757CB3" w:rsidRPr="00757CB3" w:rsidRDefault="00757CB3" w:rsidP="00757CB3">
      <w:pPr>
        <w:jc w:val="both"/>
        <w:rPr>
          <w:rFonts w:ascii="Arial" w:hAnsi="Arial" w:cs="Arial"/>
          <w:b/>
          <w:bCs/>
          <w:u w:val="single"/>
        </w:rPr>
      </w:pPr>
    </w:p>
    <w:p w:rsidR="00757CB3" w:rsidRPr="00757CB3" w:rsidRDefault="00757CB3" w:rsidP="00757CB3">
      <w:pPr>
        <w:numPr>
          <w:ilvl w:val="0"/>
          <w:numId w:val="3"/>
        </w:numPr>
        <w:tabs>
          <w:tab w:val="left" w:pos="-2268"/>
        </w:tabs>
        <w:ind w:left="357"/>
        <w:jc w:val="both"/>
        <w:rPr>
          <w:rFonts w:ascii="Arial" w:hAnsi="Arial" w:cs="Arial"/>
          <w:b/>
        </w:rPr>
      </w:pPr>
      <w:r w:rsidRPr="00757CB3">
        <w:rPr>
          <w:rFonts w:ascii="Arial" w:hAnsi="Arial" w:cs="Arial"/>
          <w:b/>
        </w:rPr>
        <w:t>Javaslat az „Intézményi karbantartás” és a „városi intézmény felújítási alap” 2015. évi költségvetésben biztosított előirányzatának felhasználására</w:t>
      </w:r>
    </w:p>
    <w:p w:rsidR="00757CB3" w:rsidRPr="00757CB3" w:rsidRDefault="00757CB3" w:rsidP="00757CB3">
      <w:pPr>
        <w:tabs>
          <w:tab w:val="left" w:pos="-2268"/>
        </w:tabs>
        <w:ind w:left="357" w:hanging="705"/>
        <w:jc w:val="both"/>
        <w:rPr>
          <w:rFonts w:ascii="Arial" w:hAnsi="Arial" w:cs="Arial"/>
          <w:b/>
        </w:rPr>
      </w:pPr>
      <w:r w:rsidRPr="00757CB3">
        <w:rPr>
          <w:rFonts w:ascii="Arial" w:hAnsi="Arial" w:cs="Arial"/>
          <w:b/>
          <w:iCs/>
          <w:color w:val="000000"/>
        </w:rPr>
        <w:tab/>
      </w:r>
      <w:r w:rsidRPr="00757CB3">
        <w:rPr>
          <w:rFonts w:ascii="Arial" w:hAnsi="Arial" w:cs="Arial"/>
          <w:b/>
          <w:u w:val="single"/>
        </w:rPr>
        <w:t>Előadó:</w:t>
      </w:r>
      <w:r w:rsidRPr="00757CB3">
        <w:rPr>
          <w:rFonts w:ascii="Arial" w:hAnsi="Arial" w:cs="Arial"/>
          <w:b/>
        </w:rPr>
        <w:tab/>
      </w:r>
      <w:r w:rsidRPr="00757CB3">
        <w:rPr>
          <w:rFonts w:ascii="Arial" w:hAnsi="Arial" w:cs="Arial"/>
          <w:b/>
        </w:rPr>
        <w:tab/>
        <w:t>Lakézi Gábor, a Városüzemeltetési Osztály vezetője</w:t>
      </w:r>
    </w:p>
    <w:p w:rsidR="00757CB3" w:rsidRPr="00757CB3" w:rsidRDefault="00757CB3" w:rsidP="00757CB3">
      <w:pPr>
        <w:jc w:val="both"/>
        <w:rPr>
          <w:rFonts w:ascii="Arial" w:hAnsi="Arial" w:cs="Arial"/>
          <w:b/>
          <w:bCs/>
          <w:u w:val="single"/>
        </w:rPr>
      </w:pPr>
    </w:p>
    <w:p w:rsidR="00757CB3" w:rsidRPr="00757CB3" w:rsidRDefault="00757CB3" w:rsidP="00757CB3">
      <w:pPr>
        <w:jc w:val="both"/>
        <w:rPr>
          <w:rFonts w:ascii="Arial" w:hAnsi="Arial" w:cs="Arial"/>
          <w:b/>
          <w:bCs/>
          <w:u w:val="single"/>
        </w:rPr>
      </w:pPr>
    </w:p>
    <w:p w:rsidR="00757CB3" w:rsidRPr="00757CB3" w:rsidRDefault="00757CB3" w:rsidP="00757CB3">
      <w:pPr>
        <w:jc w:val="both"/>
        <w:rPr>
          <w:rFonts w:ascii="Arial" w:hAnsi="Arial" w:cs="Arial"/>
          <w:b/>
          <w:bCs/>
          <w:u w:val="single"/>
        </w:rPr>
      </w:pPr>
      <w:r w:rsidRPr="00757CB3">
        <w:rPr>
          <w:rFonts w:ascii="Arial" w:hAnsi="Arial" w:cs="Arial"/>
          <w:b/>
          <w:u w:val="single"/>
        </w:rPr>
        <w:t>Zárt Ülés:</w:t>
      </w:r>
    </w:p>
    <w:p w:rsidR="00757CB3" w:rsidRPr="00757CB3" w:rsidRDefault="00757CB3" w:rsidP="00757CB3">
      <w:pPr>
        <w:jc w:val="both"/>
        <w:rPr>
          <w:rFonts w:ascii="Arial" w:hAnsi="Arial" w:cs="Arial"/>
          <w:b/>
          <w:bCs/>
          <w:u w:val="single"/>
        </w:rPr>
      </w:pPr>
    </w:p>
    <w:p w:rsidR="00757CB3" w:rsidRPr="00757CB3" w:rsidRDefault="00757CB3" w:rsidP="00757CB3">
      <w:pPr>
        <w:jc w:val="both"/>
        <w:rPr>
          <w:rFonts w:ascii="Arial" w:hAnsi="Arial" w:cs="Arial"/>
          <w:b/>
          <w:bCs/>
          <w:u w:val="single"/>
        </w:rPr>
      </w:pPr>
    </w:p>
    <w:p w:rsidR="00757CB3" w:rsidRPr="00757CB3" w:rsidRDefault="00757CB3" w:rsidP="00757CB3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b/>
        </w:rPr>
      </w:pPr>
      <w:r w:rsidRPr="00757CB3">
        <w:rPr>
          <w:rFonts w:ascii="Arial" w:hAnsi="Arial" w:cs="Arial"/>
          <w:b/>
        </w:rPr>
        <w:t xml:space="preserve">Javaslat a SZOVA </w:t>
      </w:r>
      <w:proofErr w:type="spellStart"/>
      <w:r w:rsidRPr="00757CB3">
        <w:rPr>
          <w:rFonts w:ascii="Arial" w:hAnsi="Arial" w:cs="Arial"/>
          <w:b/>
        </w:rPr>
        <w:t>Zrt</w:t>
      </w:r>
      <w:proofErr w:type="spellEnd"/>
      <w:r w:rsidRPr="00757CB3">
        <w:rPr>
          <w:rFonts w:ascii="Arial" w:hAnsi="Arial" w:cs="Arial"/>
          <w:b/>
        </w:rPr>
        <w:t xml:space="preserve">. és az OTP Bank </w:t>
      </w:r>
      <w:proofErr w:type="spellStart"/>
      <w:r w:rsidRPr="00757CB3">
        <w:rPr>
          <w:rFonts w:ascii="Arial" w:hAnsi="Arial" w:cs="Arial"/>
          <w:b/>
        </w:rPr>
        <w:t>Nyrt</w:t>
      </w:r>
      <w:proofErr w:type="spellEnd"/>
      <w:r w:rsidRPr="00757CB3">
        <w:rPr>
          <w:rFonts w:ascii="Arial" w:hAnsi="Arial" w:cs="Arial"/>
          <w:b/>
        </w:rPr>
        <w:t>. közötti kötvényszerződés módosításának jóváhagyására</w:t>
      </w:r>
    </w:p>
    <w:p w:rsidR="00757CB3" w:rsidRPr="00757CB3" w:rsidRDefault="00757CB3" w:rsidP="00757CB3">
      <w:pPr>
        <w:ind w:firstLine="357"/>
        <w:jc w:val="both"/>
        <w:rPr>
          <w:rFonts w:ascii="Arial" w:hAnsi="Arial" w:cs="Arial"/>
          <w:b/>
        </w:rPr>
      </w:pPr>
      <w:r w:rsidRPr="00757CB3">
        <w:rPr>
          <w:rFonts w:ascii="Arial" w:hAnsi="Arial" w:cs="Arial"/>
          <w:b/>
          <w:u w:val="single"/>
        </w:rPr>
        <w:t>Előadó:</w:t>
      </w:r>
      <w:r w:rsidRPr="00757CB3">
        <w:rPr>
          <w:rFonts w:ascii="Arial" w:hAnsi="Arial" w:cs="Arial"/>
          <w:b/>
        </w:rPr>
        <w:tab/>
      </w:r>
      <w:r w:rsidRPr="00757CB3">
        <w:rPr>
          <w:rFonts w:ascii="Arial" w:hAnsi="Arial" w:cs="Arial"/>
          <w:b/>
        </w:rPr>
        <w:tab/>
        <w:t>Lakézi Gábor, a Városüzemeltetési Osztály vezetője</w:t>
      </w:r>
    </w:p>
    <w:p w:rsidR="00757CB3" w:rsidRPr="00757CB3" w:rsidRDefault="00757CB3" w:rsidP="00757CB3">
      <w:pPr>
        <w:ind w:firstLine="357"/>
        <w:jc w:val="both"/>
        <w:rPr>
          <w:rFonts w:ascii="Arial" w:hAnsi="Arial" w:cs="Arial"/>
          <w:b/>
        </w:rPr>
      </w:pPr>
      <w:r w:rsidRPr="00757CB3">
        <w:rPr>
          <w:rFonts w:ascii="Arial" w:hAnsi="Arial" w:cs="Arial"/>
          <w:b/>
          <w:u w:val="single"/>
        </w:rPr>
        <w:t>Meghívott:</w:t>
      </w:r>
      <w:r w:rsidRPr="00757CB3">
        <w:rPr>
          <w:rFonts w:ascii="Arial" w:hAnsi="Arial" w:cs="Arial"/>
          <w:b/>
        </w:rPr>
        <w:tab/>
        <w:t xml:space="preserve">Dr. Németh Gábor, a SZOVA </w:t>
      </w:r>
      <w:proofErr w:type="spellStart"/>
      <w:r w:rsidRPr="00757CB3">
        <w:rPr>
          <w:rFonts w:ascii="Arial" w:hAnsi="Arial" w:cs="Arial"/>
          <w:b/>
        </w:rPr>
        <w:t>Zrt</w:t>
      </w:r>
      <w:proofErr w:type="spellEnd"/>
      <w:r w:rsidRPr="00757CB3">
        <w:rPr>
          <w:rFonts w:ascii="Arial" w:hAnsi="Arial" w:cs="Arial"/>
          <w:b/>
        </w:rPr>
        <w:t>. vezérigazgatója</w:t>
      </w:r>
    </w:p>
    <w:p w:rsidR="00757CB3" w:rsidRPr="00757CB3" w:rsidRDefault="00757CB3" w:rsidP="00757CB3">
      <w:pPr>
        <w:ind w:firstLine="357"/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bookmarkStart w:id="0" w:name="_GoBack"/>
      <w:bookmarkEnd w:id="0"/>
    </w:p>
    <w:p w:rsidR="00757CB3" w:rsidRPr="00B7715A" w:rsidRDefault="00757CB3" w:rsidP="00757CB3">
      <w:pPr>
        <w:rPr>
          <w:rFonts w:ascii="Arial" w:hAnsi="Arial" w:cs="Arial"/>
          <w:b/>
          <w:u w:val="single"/>
        </w:rPr>
      </w:pPr>
    </w:p>
    <w:p w:rsidR="00757CB3" w:rsidRPr="00B62CA4" w:rsidRDefault="00757CB3" w:rsidP="00757CB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62</w:t>
      </w:r>
      <w:r w:rsidRPr="00B7715A">
        <w:rPr>
          <w:rFonts w:ascii="Arial" w:hAnsi="Arial" w:cs="Arial"/>
          <w:b/>
          <w:u w:val="single"/>
        </w:rPr>
        <w:t>/2015.( V</w:t>
      </w:r>
      <w:r>
        <w:rPr>
          <w:rFonts w:ascii="Arial" w:hAnsi="Arial" w:cs="Arial"/>
          <w:b/>
          <w:u w:val="single"/>
        </w:rPr>
        <w:t>I</w:t>
      </w:r>
      <w:r w:rsidRPr="00B7715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5</w:t>
      </w:r>
      <w:r w:rsidRPr="00B7715A">
        <w:rPr>
          <w:rFonts w:ascii="Arial" w:hAnsi="Arial" w:cs="Arial"/>
          <w:b/>
          <w:u w:val="single"/>
        </w:rPr>
        <w:t>.) sz. GVB határozat</w:t>
      </w:r>
    </w:p>
    <w:p w:rsidR="00757CB3" w:rsidRPr="00A32D94" w:rsidRDefault="00757CB3" w:rsidP="00757CB3">
      <w:pPr>
        <w:spacing w:before="240" w:after="240"/>
        <w:jc w:val="both"/>
        <w:rPr>
          <w:rFonts w:ascii="Arial" w:hAnsi="Arial" w:cs="Arial"/>
          <w:iCs/>
        </w:rPr>
      </w:pPr>
      <w:r w:rsidRPr="00A32D94">
        <w:rPr>
          <w:rFonts w:ascii="Arial" w:hAnsi="Arial" w:cs="Arial"/>
        </w:rPr>
        <w:t>Szombathely Megyei Jogú Város Gazdasági és Városstratégiai Bizottsága a</w:t>
      </w:r>
      <w:r w:rsidRPr="00A32D94">
        <w:rPr>
          <w:rFonts w:ascii="Arial" w:hAnsi="Arial" w:cs="Arial"/>
          <w:iCs/>
        </w:rPr>
        <w:t xml:space="preserve"> „Javaslat az „Önkormányzati feladatellátást szolgáló fejlesztések támogatása” című pályázattal kapcsolatos döntések meghozatalára</w:t>
      </w:r>
      <w:r w:rsidRPr="00A32D94">
        <w:rPr>
          <w:rFonts w:ascii="Arial" w:hAnsi="Arial" w:cs="Arial"/>
        </w:rPr>
        <w:t>”</w:t>
      </w:r>
      <w:r w:rsidRPr="00A32D94">
        <w:rPr>
          <w:rFonts w:ascii="Arial" w:hAnsi="Arial" w:cs="Arial"/>
          <w:b/>
        </w:rPr>
        <w:t xml:space="preserve"> </w:t>
      </w:r>
      <w:r w:rsidRPr="00A32D94">
        <w:rPr>
          <w:rFonts w:ascii="Arial" w:hAnsi="Arial" w:cs="Arial"/>
        </w:rPr>
        <w:t>című előterjesztést megtárgyalta, és a következő döntéseket hozta:</w:t>
      </w:r>
    </w:p>
    <w:p w:rsidR="00757CB3" w:rsidRPr="00A32D94" w:rsidRDefault="00757CB3" w:rsidP="00757CB3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proofErr w:type="gramStart"/>
      <w:r w:rsidRPr="00A32D94">
        <w:rPr>
          <w:rFonts w:ascii="Arial" w:hAnsi="Arial" w:cs="Arial"/>
        </w:rPr>
        <w:t>Szombathely Megyei Jogú Város Gazdasági és Városstratégiai Bizottsága jóváhagyja, hogy Szombathely Megyei Jogú Város Önkormányzata az</w:t>
      </w:r>
      <w:r w:rsidRPr="00A32D94">
        <w:rPr>
          <w:rFonts w:ascii="Arial" w:hAnsi="Arial" w:cs="Arial"/>
          <w:iCs/>
        </w:rPr>
        <w:t xml:space="preserve"> „Önkormányzati feladatellátást szolgáló fejlesztések támogatása” című pályázati kiírásra</w:t>
      </w:r>
      <w:r w:rsidRPr="00A32D94">
        <w:rPr>
          <w:rFonts w:ascii="Arial" w:hAnsi="Arial" w:cs="Arial"/>
        </w:rPr>
        <w:t xml:space="preserve"> a Százszorszép Bölcsődében (Váci M. u. 5.) fűtéskorszerűsítésre, a </w:t>
      </w:r>
      <w:r w:rsidRPr="00A32D94">
        <w:rPr>
          <w:rFonts w:ascii="Arial" w:hAnsi="Arial" w:cs="Arial"/>
          <w:bCs/>
          <w:color w:val="000000"/>
        </w:rPr>
        <w:t xml:space="preserve">Szabó Miklós utca, a Deák Ferenc utca és a Petőfi Sándor utca közötti szakaszán lévő és a Deák Ferenc utca </w:t>
      </w:r>
      <w:proofErr w:type="spellStart"/>
      <w:r w:rsidRPr="00A32D94">
        <w:rPr>
          <w:rFonts w:ascii="Arial" w:hAnsi="Arial" w:cs="Arial"/>
          <w:bCs/>
          <w:color w:val="000000"/>
        </w:rPr>
        <w:t>Akacs</w:t>
      </w:r>
      <w:proofErr w:type="spellEnd"/>
      <w:r w:rsidRPr="00A32D94">
        <w:rPr>
          <w:rFonts w:ascii="Arial" w:hAnsi="Arial" w:cs="Arial"/>
          <w:bCs/>
          <w:color w:val="000000"/>
        </w:rPr>
        <w:t xml:space="preserve"> Mihály utca – Szabó Miklós utca közötti szakaszán lévő kétoldali járda felújítási </w:t>
      </w:r>
      <w:r w:rsidRPr="00A32D94">
        <w:rPr>
          <w:rFonts w:ascii="Arial" w:hAnsi="Arial" w:cs="Arial"/>
        </w:rPr>
        <w:t>munkálataira valamint a Szombathelyi Gazdag Erzsi Óvodában (Krúdy Gyula u. 2.) tornaszoba kialakítására vonatkozóan</w:t>
      </w:r>
      <w:proofErr w:type="gramEnd"/>
      <w:r w:rsidRPr="00A32D94">
        <w:rPr>
          <w:rFonts w:ascii="Arial" w:hAnsi="Arial" w:cs="Arial"/>
        </w:rPr>
        <w:t xml:space="preserve"> pályázatot nyújtson be.</w:t>
      </w:r>
    </w:p>
    <w:p w:rsidR="00757CB3" w:rsidRPr="00A32D94" w:rsidRDefault="00757CB3" w:rsidP="00757CB3">
      <w:pPr>
        <w:pStyle w:val="Szvegtrzs"/>
        <w:spacing w:after="0"/>
        <w:ind w:left="360"/>
        <w:jc w:val="both"/>
        <w:rPr>
          <w:rFonts w:ascii="Arial" w:hAnsi="Arial" w:cs="Arial"/>
        </w:rPr>
      </w:pPr>
    </w:p>
    <w:p w:rsidR="00757CB3" w:rsidRPr="00A32D94" w:rsidRDefault="00757CB3" w:rsidP="00757CB3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A32D94">
        <w:rPr>
          <w:rFonts w:ascii="Arial" w:hAnsi="Arial" w:cs="Arial"/>
        </w:rPr>
        <w:t>Szombathely Megyei Jogú Város Gazdasági és Városstratégiai Bizottsága felkéri a Polgármestert, hogy</w:t>
      </w:r>
      <w:r w:rsidRPr="00A32D94">
        <w:rPr>
          <w:rFonts w:ascii="Arial" w:hAnsi="Arial" w:cs="Arial"/>
          <w:iCs/>
        </w:rPr>
        <w:t xml:space="preserve"> az „Önkormányzati feladatellátást szolgáló fejlesztések támogatása” című pályázat alapján az önkormányzati önerő biztosítására vonatkozóan döntési javaslatot terjesszen elő Szombathely Megyei Jogú Város Közgyűlés soron következő ülésére.</w:t>
      </w:r>
    </w:p>
    <w:p w:rsidR="00757CB3" w:rsidRPr="00A32D94" w:rsidRDefault="00757CB3" w:rsidP="00757CB3">
      <w:pPr>
        <w:pStyle w:val="Szvegtrzs"/>
        <w:spacing w:after="0"/>
        <w:jc w:val="both"/>
        <w:rPr>
          <w:rFonts w:ascii="Arial" w:hAnsi="Arial" w:cs="Arial"/>
        </w:rPr>
      </w:pPr>
    </w:p>
    <w:p w:rsidR="00757CB3" w:rsidRPr="00A32D94" w:rsidRDefault="00757CB3" w:rsidP="00757CB3">
      <w:pPr>
        <w:pStyle w:val="Szvegtrzs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 w:rsidRPr="00A32D94">
        <w:rPr>
          <w:rFonts w:ascii="Arial" w:hAnsi="Arial" w:cs="Arial"/>
        </w:rPr>
        <w:t>Szombathely Megyei Jogú Város Gazdasági és Városstratégiai Bizottsága felhatalmazza a polgármestert a pályázat benyújtásához szükséges dokumentumok aláírására.</w:t>
      </w:r>
    </w:p>
    <w:p w:rsidR="00757CB3" w:rsidRPr="00A32D94" w:rsidRDefault="00757CB3" w:rsidP="00757CB3">
      <w:pPr>
        <w:pStyle w:val="Szvegtrzs"/>
        <w:spacing w:after="0"/>
        <w:ind w:left="360"/>
        <w:jc w:val="both"/>
        <w:rPr>
          <w:rFonts w:ascii="Arial" w:hAnsi="Arial" w:cs="Arial"/>
        </w:rPr>
      </w:pPr>
    </w:p>
    <w:p w:rsidR="00757CB3" w:rsidRPr="00A32D94" w:rsidRDefault="00757CB3" w:rsidP="00757CB3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 w:rsidRPr="00A32D94">
        <w:rPr>
          <w:rFonts w:ascii="Arial" w:hAnsi="Arial" w:cs="Arial"/>
        </w:rPr>
        <w:tab/>
        <w:t xml:space="preserve"> </w:t>
      </w:r>
    </w:p>
    <w:p w:rsidR="00757CB3" w:rsidRPr="00A32D94" w:rsidRDefault="00757CB3" w:rsidP="00757CB3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 w:rsidRPr="00A32D94">
        <w:rPr>
          <w:rFonts w:ascii="Arial" w:hAnsi="Arial" w:cs="Arial"/>
        </w:rPr>
        <w:lastRenderedPageBreak/>
        <w:tab/>
      </w:r>
      <w:r w:rsidRPr="00A32D94">
        <w:rPr>
          <w:rFonts w:ascii="Arial" w:hAnsi="Arial" w:cs="Arial"/>
          <w:b/>
          <w:u w:val="single"/>
        </w:rPr>
        <w:t>Felelősök:</w:t>
      </w:r>
      <w:r w:rsidRPr="00A32D94">
        <w:rPr>
          <w:rFonts w:ascii="Arial" w:hAnsi="Arial" w:cs="Arial"/>
          <w:bCs/>
        </w:rPr>
        <w:tab/>
        <w:t xml:space="preserve"> Szakály Szabolcs osztályvezető, Városfejlesztési és Projekt Kabinet</w:t>
      </w:r>
    </w:p>
    <w:p w:rsidR="00757CB3" w:rsidRPr="00A32D94" w:rsidRDefault="00757CB3" w:rsidP="00757CB3">
      <w:pPr>
        <w:ind w:left="1985"/>
        <w:jc w:val="both"/>
        <w:rPr>
          <w:rFonts w:ascii="Arial" w:hAnsi="Arial" w:cs="Arial"/>
          <w:bCs/>
        </w:rPr>
      </w:pPr>
      <w:r w:rsidRPr="00A32D94">
        <w:rPr>
          <w:rFonts w:ascii="Arial" w:hAnsi="Arial" w:cs="Arial"/>
          <w:bCs/>
        </w:rPr>
        <w:t xml:space="preserve"> </w:t>
      </w:r>
      <w:proofErr w:type="gramStart"/>
      <w:r w:rsidRPr="00A32D94">
        <w:rPr>
          <w:rFonts w:ascii="Arial" w:hAnsi="Arial" w:cs="Arial"/>
          <w:bCs/>
        </w:rPr>
        <w:t>a</w:t>
      </w:r>
      <w:proofErr w:type="gramEnd"/>
      <w:r w:rsidRPr="00A32D94">
        <w:rPr>
          <w:rFonts w:ascii="Arial" w:hAnsi="Arial" w:cs="Arial"/>
          <w:bCs/>
        </w:rPr>
        <w:t xml:space="preserve"> 2. pont esetében: </w:t>
      </w:r>
      <w:proofErr w:type="spellStart"/>
      <w:r w:rsidRPr="00A32D94">
        <w:rPr>
          <w:rFonts w:ascii="Arial" w:hAnsi="Arial" w:cs="Arial"/>
          <w:bCs/>
        </w:rPr>
        <w:t>Stéger</w:t>
      </w:r>
      <w:proofErr w:type="spellEnd"/>
      <w:r w:rsidRPr="00A32D94">
        <w:rPr>
          <w:rFonts w:ascii="Arial" w:hAnsi="Arial" w:cs="Arial"/>
          <w:bCs/>
        </w:rPr>
        <w:t xml:space="preserve"> Gábor, a Közgazdasági és Adó Osztály vezetője</w:t>
      </w:r>
    </w:p>
    <w:p w:rsidR="00757CB3" w:rsidRPr="00A32D94" w:rsidRDefault="00757CB3" w:rsidP="00757CB3">
      <w:pPr>
        <w:jc w:val="both"/>
        <w:rPr>
          <w:rFonts w:ascii="Arial" w:hAnsi="Arial" w:cs="Arial"/>
        </w:rPr>
      </w:pPr>
    </w:p>
    <w:p w:rsidR="00757CB3" w:rsidRPr="00A32D94" w:rsidRDefault="00757CB3" w:rsidP="00757CB3">
      <w:pPr>
        <w:ind w:left="1410" w:hanging="702"/>
        <w:jc w:val="both"/>
        <w:rPr>
          <w:rFonts w:ascii="Arial" w:hAnsi="Arial" w:cs="Arial"/>
          <w:bCs/>
        </w:rPr>
      </w:pPr>
      <w:r w:rsidRPr="00A32D94">
        <w:rPr>
          <w:rFonts w:ascii="Arial" w:hAnsi="Arial" w:cs="Arial"/>
          <w:b/>
          <w:bCs/>
          <w:u w:val="single"/>
        </w:rPr>
        <w:t>Határidő</w:t>
      </w:r>
      <w:proofErr w:type="gramStart"/>
      <w:r w:rsidRPr="00A32D94">
        <w:rPr>
          <w:rFonts w:ascii="Arial" w:hAnsi="Arial" w:cs="Arial"/>
          <w:b/>
          <w:bCs/>
          <w:u w:val="single"/>
        </w:rPr>
        <w:t>:</w:t>
      </w:r>
      <w:r w:rsidRPr="00A32D94">
        <w:rPr>
          <w:rFonts w:ascii="Arial" w:hAnsi="Arial" w:cs="Arial"/>
          <w:bCs/>
        </w:rPr>
        <w:t xml:space="preserve">   1-3.</w:t>
      </w:r>
      <w:proofErr w:type="gramEnd"/>
      <w:r w:rsidRPr="00A32D94">
        <w:rPr>
          <w:rFonts w:ascii="Arial" w:hAnsi="Arial" w:cs="Arial"/>
          <w:bCs/>
        </w:rPr>
        <w:t xml:space="preserve"> pont esetében: azonnal</w:t>
      </w:r>
    </w:p>
    <w:p w:rsidR="00757CB3" w:rsidRPr="00A32D94" w:rsidRDefault="00757CB3" w:rsidP="00757CB3">
      <w:pPr>
        <w:ind w:left="1410" w:hanging="1410"/>
        <w:jc w:val="both"/>
        <w:rPr>
          <w:rFonts w:ascii="Arial" w:hAnsi="Arial" w:cs="Arial"/>
        </w:rPr>
      </w:pPr>
      <w:r w:rsidRPr="00A32D94">
        <w:rPr>
          <w:rFonts w:ascii="Arial" w:hAnsi="Arial" w:cs="Arial"/>
          <w:bCs/>
        </w:rPr>
        <w:tab/>
        <w:t xml:space="preserve">        2. pont esetében: a Közgyűlés 2015. június 18-i ülése</w:t>
      </w:r>
    </w:p>
    <w:p w:rsidR="00757CB3" w:rsidRPr="00A32D94" w:rsidRDefault="00757CB3" w:rsidP="00757CB3">
      <w:pPr>
        <w:rPr>
          <w:rFonts w:ascii="Arial" w:hAnsi="Arial" w:cs="Arial"/>
        </w:rPr>
      </w:pPr>
    </w:p>
    <w:p w:rsidR="00757CB3" w:rsidRPr="00B62CA4" w:rsidRDefault="00757CB3" w:rsidP="00757CB3">
      <w:pPr>
        <w:jc w:val="both"/>
        <w:rPr>
          <w:rFonts w:ascii="Arial" w:hAnsi="Arial" w:cs="Arial"/>
        </w:rPr>
      </w:pPr>
      <w:r w:rsidRPr="00B62CA4">
        <w:rPr>
          <w:rFonts w:ascii="Arial" w:hAnsi="Arial" w:cs="Arial"/>
        </w:rPr>
        <w:t xml:space="preserve"> </w:t>
      </w:r>
    </w:p>
    <w:p w:rsidR="00757CB3" w:rsidRDefault="00757CB3" w:rsidP="00757CB3">
      <w:pPr>
        <w:rPr>
          <w:rFonts w:ascii="Arial" w:hAnsi="Arial" w:cs="Arial"/>
          <w:color w:val="000000"/>
        </w:rPr>
      </w:pPr>
    </w:p>
    <w:p w:rsidR="00757CB3" w:rsidRPr="00B7715A" w:rsidRDefault="00757CB3" w:rsidP="00757CB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63</w:t>
      </w:r>
      <w:r w:rsidRPr="00B7715A">
        <w:rPr>
          <w:rFonts w:ascii="Arial" w:hAnsi="Arial" w:cs="Arial"/>
          <w:b/>
          <w:u w:val="single"/>
        </w:rPr>
        <w:t>/2015.( V</w:t>
      </w:r>
      <w:r>
        <w:rPr>
          <w:rFonts w:ascii="Arial" w:hAnsi="Arial" w:cs="Arial"/>
          <w:b/>
          <w:u w:val="single"/>
        </w:rPr>
        <w:t>I</w:t>
      </w:r>
      <w:r w:rsidRPr="00B7715A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5</w:t>
      </w:r>
      <w:r w:rsidRPr="00B7715A">
        <w:rPr>
          <w:rFonts w:ascii="Arial" w:hAnsi="Arial" w:cs="Arial"/>
          <w:b/>
          <w:u w:val="single"/>
        </w:rPr>
        <w:t>.) sz. GVB határozat</w:t>
      </w:r>
    </w:p>
    <w:p w:rsidR="00757CB3" w:rsidRPr="00AC60D1" w:rsidRDefault="00757CB3" w:rsidP="00757CB3">
      <w:pPr>
        <w:rPr>
          <w:rFonts w:ascii="Arial" w:hAnsi="Arial" w:cs="Arial"/>
          <w:b/>
          <w:bCs/>
          <w:u w:val="single"/>
        </w:rPr>
      </w:pPr>
    </w:p>
    <w:p w:rsidR="00757CB3" w:rsidRPr="00AC60D1" w:rsidRDefault="00757CB3" w:rsidP="00757CB3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C60D1">
        <w:rPr>
          <w:rFonts w:ascii="Arial" w:hAnsi="Arial" w:cs="Arial"/>
          <w:bCs/>
        </w:rPr>
        <w:t>A Gazdasági és Városstratégiai Bizottság az előterjesztésben foglaltakat megtárgyalta és a felújításokhoz, karbantartásokhoz szükséges előirányzat biztosítását az előterjesztésben foglaltak szerint támogatja.</w:t>
      </w:r>
    </w:p>
    <w:p w:rsidR="00757CB3" w:rsidRPr="00AC60D1" w:rsidRDefault="00757CB3" w:rsidP="00757CB3">
      <w:pPr>
        <w:jc w:val="both"/>
        <w:rPr>
          <w:rFonts w:ascii="Arial" w:hAnsi="Arial" w:cs="Arial"/>
          <w:b/>
          <w:bCs/>
          <w:u w:val="single"/>
        </w:rPr>
      </w:pPr>
    </w:p>
    <w:p w:rsidR="00757CB3" w:rsidRPr="00AC60D1" w:rsidRDefault="00757CB3" w:rsidP="00757CB3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AC60D1">
        <w:rPr>
          <w:rFonts w:ascii="Arial" w:hAnsi="Arial" w:cs="Arial"/>
          <w:bCs/>
        </w:rPr>
        <w:t>A Gazdasági és Városstratégiai Bizottság felkéri a Közgazdasági és Adó Osztály vezetőjét, hogy az előirányzatokat - az „Intézményi karbantartás” 3.) pont kivételével - az érintett intézmények költségvetésében biztosítani szíveskedjen.</w:t>
      </w:r>
    </w:p>
    <w:p w:rsidR="00757CB3" w:rsidRPr="00AC60D1" w:rsidRDefault="00757CB3" w:rsidP="00757CB3">
      <w:pPr>
        <w:jc w:val="both"/>
        <w:rPr>
          <w:rFonts w:ascii="Arial" w:hAnsi="Arial" w:cs="Arial"/>
          <w:b/>
          <w:bCs/>
          <w:u w:val="single"/>
        </w:rPr>
      </w:pPr>
    </w:p>
    <w:p w:rsidR="00757CB3" w:rsidRPr="00AC60D1" w:rsidRDefault="00757CB3" w:rsidP="00757CB3">
      <w:pPr>
        <w:jc w:val="both"/>
        <w:rPr>
          <w:rFonts w:ascii="Arial" w:hAnsi="Arial" w:cs="Arial"/>
        </w:rPr>
      </w:pPr>
      <w:r w:rsidRPr="00AC60D1">
        <w:rPr>
          <w:rFonts w:ascii="Arial" w:hAnsi="Arial" w:cs="Arial"/>
          <w:b/>
          <w:bCs/>
          <w:u w:val="single"/>
        </w:rPr>
        <w:t>Felelős</w:t>
      </w:r>
      <w:r w:rsidRPr="00AC60D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smartTag w:uri="urn:schemas-microsoft-com:office:smarttags" w:element="PersonName">
        <w:r w:rsidRPr="00AC60D1">
          <w:rPr>
            <w:rFonts w:ascii="Arial" w:hAnsi="Arial" w:cs="Arial"/>
          </w:rPr>
          <w:t>Lakézi Gábor</w:t>
        </w:r>
      </w:smartTag>
      <w:r w:rsidRPr="00AC60D1">
        <w:rPr>
          <w:rFonts w:ascii="Arial" w:hAnsi="Arial" w:cs="Arial"/>
        </w:rPr>
        <w:t xml:space="preserve"> Városüzemeltetési Osztály vezetője</w:t>
      </w:r>
    </w:p>
    <w:p w:rsidR="00757CB3" w:rsidRPr="00AC60D1" w:rsidRDefault="00757CB3" w:rsidP="00757CB3">
      <w:pPr>
        <w:jc w:val="both"/>
        <w:rPr>
          <w:rFonts w:ascii="Arial" w:hAnsi="Arial" w:cs="Arial"/>
        </w:rPr>
      </w:pPr>
      <w:r w:rsidRPr="00AC60D1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proofErr w:type="spellStart"/>
      <w:r w:rsidRPr="00AC60D1">
        <w:rPr>
          <w:rFonts w:ascii="Arial" w:hAnsi="Arial" w:cs="Arial"/>
        </w:rPr>
        <w:t>Stéger</w:t>
      </w:r>
      <w:proofErr w:type="spellEnd"/>
      <w:r w:rsidRPr="00AC60D1">
        <w:rPr>
          <w:rFonts w:ascii="Arial" w:hAnsi="Arial" w:cs="Arial"/>
        </w:rPr>
        <w:t xml:space="preserve"> Gábor Közgazdasági és Adó Osztály vezetője</w:t>
      </w:r>
    </w:p>
    <w:p w:rsidR="00757CB3" w:rsidRPr="00AC60D1" w:rsidRDefault="00757CB3" w:rsidP="00757CB3">
      <w:pPr>
        <w:jc w:val="both"/>
        <w:rPr>
          <w:rFonts w:ascii="Arial" w:hAnsi="Arial" w:cs="Arial"/>
        </w:rPr>
      </w:pPr>
    </w:p>
    <w:p w:rsidR="00757CB3" w:rsidRPr="00AC60D1" w:rsidRDefault="00757CB3" w:rsidP="00757CB3">
      <w:pPr>
        <w:rPr>
          <w:rFonts w:ascii="Arial" w:hAnsi="Arial" w:cs="Arial"/>
        </w:rPr>
      </w:pPr>
      <w:r w:rsidRPr="00AC60D1">
        <w:rPr>
          <w:rFonts w:ascii="Arial" w:hAnsi="Arial" w:cs="Arial"/>
          <w:b/>
          <w:bCs/>
          <w:u w:val="single"/>
        </w:rPr>
        <w:t>Határidő</w:t>
      </w:r>
      <w:r w:rsidRPr="00AC60D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AC60D1">
        <w:rPr>
          <w:rFonts w:ascii="Arial" w:hAnsi="Arial" w:cs="Arial"/>
        </w:rPr>
        <w:t>a költségvetési rendelet soron következő módosítása</w:t>
      </w:r>
    </w:p>
    <w:p w:rsidR="00757CB3" w:rsidRPr="005F1F2A" w:rsidRDefault="00757CB3" w:rsidP="00757CB3">
      <w:pPr>
        <w:ind w:left="1410" w:hanging="1410"/>
        <w:jc w:val="both"/>
        <w:rPr>
          <w:rFonts w:ascii="Arial" w:hAnsi="Arial" w:cs="Arial"/>
          <w:bCs/>
        </w:rPr>
      </w:pPr>
      <w:r w:rsidRPr="005F1F2A">
        <w:rPr>
          <w:rFonts w:ascii="Arial" w:hAnsi="Arial" w:cs="Arial"/>
          <w:bCs/>
        </w:rPr>
        <w:tab/>
      </w:r>
    </w:p>
    <w:p w:rsidR="00B37176" w:rsidRDefault="00B37176"/>
    <w:sectPr w:rsidR="00B37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D5A"/>
    <w:multiLevelType w:val="hybridMultilevel"/>
    <w:tmpl w:val="186C7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40A22"/>
    <w:multiLevelType w:val="hybridMultilevel"/>
    <w:tmpl w:val="871E05DC"/>
    <w:lvl w:ilvl="0" w:tplc="0DD4CB7C">
      <w:start w:val="1"/>
      <w:numFmt w:val="decimal"/>
      <w:lvlText w:val="%1."/>
      <w:lvlJc w:val="left"/>
      <w:pPr>
        <w:ind w:left="3909" w:hanging="360"/>
      </w:pPr>
      <w:rPr>
        <w:rFonts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629" w:hanging="360"/>
      </w:pPr>
    </w:lvl>
    <w:lvl w:ilvl="2" w:tplc="040E001B" w:tentative="1">
      <w:start w:val="1"/>
      <w:numFmt w:val="lowerRoman"/>
      <w:lvlText w:val="%3."/>
      <w:lvlJc w:val="right"/>
      <w:pPr>
        <w:ind w:left="5349" w:hanging="180"/>
      </w:pPr>
    </w:lvl>
    <w:lvl w:ilvl="3" w:tplc="040E000F" w:tentative="1">
      <w:start w:val="1"/>
      <w:numFmt w:val="decimal"/>
      <w:lvlText w:val="%4."/>
      <w:lvlJc w:val="left"/>
      <w:pPr>
        <w:ind w:left="6069" w:hanging="360"/>
      </w:pPr>
    </w:lvl>
    <w:lvl w:ilvl="4" w:tplc="040E0019" w:tentative="1">
      <w:start w:val="1"/>
      <w:numFmt w:val="lowerLetter"/>
      <w:lvlText w:val="%5."/>
      <w:lvlJc w:val="left"/>
      <w:pPr>
        <w:ind w:left="6789" w:hanging="360"/>
      </w:pPr>
    </w:lvl>
    <w:lvl w:ilvl="5" w:tplc="040E001B" w:tentative="1">
      <w:start w:val="1"/>
      <w:numFmt w:val="lowerRoman"/>
      <w:lvlText w:val="%6."/>
      <w:lvlJc w:val="right"/>
      <w:pPr>
        <w:ind w:left="7509" w:hanging="180"/>
      </w:pPr>
    </w:lvl>
    <w:lvl w:ilvl="6" w:tplc="040E000F" w:tentative="1">
      <w:start w:val="1"/>
      <w:numFmt w:val="decimal"/>
      <w:lvlText w:val="%7."/>
      <w:lvlJc w:val="left"/>
      <w:pPr>
        <w:ind w:left="8229" w:hanging="360"/>
      </w:pPr>
    </w:lvl>
    <w:lvl w:ilvl="7" w:tplc="040E0019" w:tentative="1">
      <w:start w:val="1"/>
      <w:numFmt w:val="lowerLetter"/>
      <w:lvlText w:val="%8."/>
      <w:lvlJc w:val="left"/>
      <w:pPr>
        <w:ind w:left="8949" w:hanging="360"/>
      </w:pPr>
    </w:lvl>
    <w:lvl w:ilvl="8" w:tplc="040E001B" w:tentative="1">
      <w:start w:val="1"/>
      <w:numFmt w:val="lowerRoman"/>
      <w:lvlText w:val="%9."/>
      <w:lvlJc w:val="right"/>
      <w:pPr>
        <w:ind w:left="96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B3"/>
    <w:rsid w:val="00757CB3"/>
    <w:rsid w:val="00B3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3A23-C3FE-4F91-B7C9-15A1031EE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7CB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757CB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757CB3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757CB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57CB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1</cp:revision>
  <dcterms:created xsi:type="dcterms:W3CDTF">2015-06-09T08:21:00Z</dcterms:created>
  <dcterms:modified xsi:type="dcterms:W3CDTF">2015-06-09T08:27:00Z</dcterms:modified>
</cp:coreProperties>
</file>