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010" w:rsidRPr="006E25C4" w:rsidRDefault="00710010" w:rsidP="00DE2483">
      <w:pPr>
        <w:ind w:left="4248" w:firstLine="708"/>
        <w:rPr>
          <w:rFonts w:ascii="Arial" w:hAnsi="Arial" w:cs="Arial"/>
          <w:b/>
          <w:u w:val="single"/>
        </w:rPr>
      </w:pPr>
      <w:r w:rsidRPr="006E25C4">
        <w:rPr>
          <w:rFonts w:ascii="Arial" w:hAnsi="Arial" w:cs="Arial"/>
          <w:b/>
          <w:u w:val="single"/>
        </w:rPr>
        <w:t>Az előterjesztést megtárgyalta:</w:t>
      </w:r>
    </w:p>
    <w:p w:rsidR="00710010" w:rsidRPr="006E25C4" w:rsidRDefault="00710010" w:rsidP="00DE2483">
      <w:pPr>
        <w:ind w:left="4248" w:firstLine="708"/>
        <w:rPr>
          <w:rFonts w:ascii="Arial" w:hAnsi="Arial" w:cs="Arial"/>
          <w:u w:val="single"/>
        </w:rPr>
      </w:pPr>
    </w:p>
    <w:p w:rsidR="00710010" w:rsidRPr="006E25C4" w:rsidRDefault="00710010" w:rsidP="00DE2483">
      <w:pPr>
        <w:numPr>
          <w:ilvl w:val="0"/>
          <w:numId w:val="1"/>
        </w:numPr>
        <w:tabs>
          <w:tab w:val="clear" w:pos="6120"/>
          <w:tab w:val="num" w:pos="5400"/>
        </w:tabs>
        <w:ind w:left="5400"/>
        <w:rPr>
          <w:rFonts w:ascii="Arial" w:hAnsi="Arial" w:cs="Arial"/>
        </w:rPr>
      </w:pPr>
      <w:r w:rsidRPr="006E25C4">
        <w:rPr>
          <w:rFonts w:ascii="Arial" w:hAnsi="Arial" w:cs="Arial"/>
        </w:rPr>
        <w:t>Oktatási és Szociális Bizottság</w:t>
      </w:r>
    </w:p>
    <w:p w:rsidR="00710010" w:rsidRPr="006E25C4" w:rsidRDefault="00710010" w:rsidP="00DE2483">
      <w:pPr>
        <w:ind w:left="4965"/>
        <w:rPr>
          <w:rFonts w:ascii="Arial" w:hAnsi="Arial" w:cs="Arial"/>
        </w:rPr>
      </w:pPr>
    </w:p>
    <w:p w:rsidR="00710010" w:rsidRPr="006E25C4" w:rsidRDefault="00710010" w:rsidP="00DE2483">
      <w:pPr>
        <w:ind w:left="4962" w:hanging="4962"/>
        <w:rPr>
          <w:rFonts w:ascii="Arial" w:hAnsi="Arial" w:cs="Arial"/>
          <w:i/>
        </w:rPr>
      </w:pPr>
      <w:r w:rsidRPr="006E25C4">
        <w:rPr>
          <w:rFonts w:ascii="Arial" w:hAnsi="Arial" w:cs="Arial"/>
        </w:rPr>
        <w:tab/>
      </w:r>
      <w:r w:rsidRPr="006E25C4">
        <w:rPr>
          <w:rFonts w:ascii="Arial" w:hAnsi="Arial" w:cs="Arial"/>
          <w:i/>
        </w:rPr>
        <w:t xml:space="preserve">A határozati javaslatot törvényességi </w:t>
      </w:r>
    </w:p>
    <w:p w:rsidR="00710010" w:rsidRPr="006E25C4" w:rsidRDefault="00710010" w:rsidP="00DE2483">
      <w:pPr>
        <w:ind w:left="4962" w:hanging="4962"/>
        <w:rPr>
          <w:rFonts w:ascii="Arial" w:hAnsi="Arial" w:cs="Arial"/>
          <w:i/>
        </w:rPr>
      </w:pPr>
      <w:r w:rsidRPr="006E25C4">
        <w:rPr>
          <w:rFonts w:ascii="Arial" w:hAnsi="Arial" w:cs="Arial"/>
          <w:i/>
        </w:rPr>
        <w:tab/>
      </w:r>
      <w:proofErr w:type="gramStart"/>
      <w:r w:rsidRPr="006E25C4">
        <w:rPr>
          <w:rFonts w:ascii="Arial" w:hAnsi="Arial" w:cs="Arial"/>
          <w:i/>
        </w:rPr>
        <w:t>szempontból</w:t>
      </w:r>
      <w:proofErr w:type="gramEnd"/>
      <w:r w:rsidRPr="006E25C4">
        <w:rPr>
          <w:rFonts w:ascii="Arial" w:hAnsi="Arial" w:cs="Arial"/>
          <w:i/>
        </w:rPr>
        <w:t xml:space="preserve"> megvizsgáltam:</w:t>
      </w:r>
    </w:p>
    <w:p w:rsidR="00710010" w:rsidRPr="006E25C4" w:rsidRDefault="00710010" w:rsidP="00DE2483">
      <w:pPr>
        <w:tabs>
          <w:tab w:val="left" w:pos="4253"/>
        </w:tabs>
        <w:rPr>
          <w:rFonts w:ascii="Arial" w:hAnsi="Arial" w:cs="Arial"/>
          <w:i/>
        </w:rPr>
      </w:pPr>
    </w:p>
    <w:p w:rsidR="00710010" w:rsidRPr="006E25C4" w:rsidRDefault="00710010" w:rsidP="00DE2483">
      <w:pPr>
        <w:tabs>
          <w:tab w:val="left" w:pos="4253"/>
        </w:tabs>
        <w:rPr>
          <w:rFonts w:ascii="Arial" w:hAnsi="Arial" w:cs="Arial"/>
        </w:rPr>
      </w:pPr>
    </w:p>
    <w:p w:rsidR="00710010" w:rsidRPr="006E25C4" w:rsidRDefault="00710010" w:rsidP="00DE2483">
      <w:pPr>
        <w:tabs>
          <w:tab w:val="left" w:pos="4253"/>
        </w:tabs>
        <w:rPr>
          <w:rFonts w:ascii="Arial" w:hAnsi="Arial" w:cs="Arial"/>
        </w:rPr>
      </w:pPr>
    </w:p>
    <w:p w:rsidR="00710010" w:rsidRPr="006E25C4" w:rsidRDefault="00710010" w:rsidP="00DE2483">
      <w:pPr>
        <w:ind w:left="4962" w:hanging="4962"/>
        <w:rPr>
          <w:rFonts w:ascii="Arial" w:hAnsi="Arial" w:cs="Arial"/>
          <w:i/>
        </w:rPr>
      </w:pPr>
      <w:r w:rsidRPr="006E25C4">
        <w:rPr>
          <w:rFonts w:ascii="Arial" w:hAnsi="Arial" w:cs="Arial"/>
          <w:i/>
        </w:rPr>
        <w:tab/>
        <w:t xml:space="preserve">         /: Dr. Károlyi </w:t>
      </w:r>
      <w:proofErr w:type="gramStart"/>
      <w:r w:rsidRPr="006E25C4">
        <w:rPr>
          <w:rFonts w:ascii="Arial" w:hAnsi="Arial" w:cs="Arial"/>
          <w:i/>
        </w:rPr>
        <w:t>Ákos :</w:t>
      </w:r>
      <w:proofErr w:type="gramEnd"/>
      <w:r w:rsidRPr="006E25C4">
        <w:rPr>
          <w:rFonts w:ascii="Arial" w:hAnsi="Arial" w:cs="Arial"/>
          <w:i/>
        </w:rPr>
        <w:t>/</w:t>
      </w:r>
    </w:p>
    <w:p w:rsidR="00710010" w:rsidRPr="006E25C4" w:rsidRDefault="00710010" w:rsidP="00DE2483">
      <w:pPr>
        <w:tabs>
          <w:tab w:val="left" w:pos="4253"/>
        </w:tabs>
        <w:rPr>
          <w:rFonts w:ascii="Arial" w:hAnsi="Arial" w:cs="Arial"/>
          <w:i/>
        </w:rPr>
      </w:pPr>
      <w:r w:rsidRPr="006E25C4">
        <w:rPr>
          <w:rFonts w:ascii="Arial" w:hAnsi="Arial" w:cs="Arial"/>
          <w:i/>
        </w:rPr>
        <w:tab/>
      </w:r>
      <w:r w:rsidRPr="006E25C4">
        <w:rPr>
          <w:rFonts w:ascii="Arial" w:hAnsi="Arial" w:cs="Arial"/>
          <w:i/>
        </w:rPr>
        <w:tab/>
      </w:r>
      <w:proofErr w:type="gramStart"/>
      <w:r w:rsidRPr="006E25C4">
        <w:rPr>
          <w:rFonts w:ascii="Arial" w:hAnsi="Arial" w:cs="Arial"/>
          <w:i/>
        </w:rPr>
        <w:t>jegyzői</w:t>
      </w:r>
      <w:proofErr w:type="gramEnd"/>
      <w:r w:rsidRPr="006E25C4">
        <w:rPr>
          <w:rFonts w:ascii="Arial" w:hAnsi="Arial" w:cs="Arial"/>
          <w:i/>
        </w:rPr>
        <w:t xml:space="preserve"> feladatokat ellátó aljegyző</w:t>
      </w:r>
    </w:p>
    <w:p w:rsidR="00710010" w:rsidRPr="006E25C4" w:rsidRDefault="00710010" w:rsidP="00DE2483">
      <w:pPr>
        <w:jc w:val="center"/>
        <w:rPr>
          <w:rFonts w:ascii="Arial" w:hAnsi="Arial" w:cs="Arial"/>
          <w:b/>
          <w:u w:val="single"/>
        </w:rPr>
      </w:pPr>
    </w:p>
    <w:p w:rsidR="00710010" w:rsidRPr="006E25C4" w:rsidRDefault="00710010" w:rsidP="00DE2483">
      <w:pPr>
        <w:jc w:val="center"/>
        <w:rPr>
          <w:rFonts w:ascii="Arial" w:hAnsi="Arial" w:cs="Arial"/>
          <w:b/>
          <w:u w:val="single"/>
        </w:rPr>
      </w:pPr>
    </w:p>
    <w:p w:rsidR="00710010" w:rsidRPr="006E25C4" w:rsidRDefault="00710010" w:rsidP="00DE2483">
      <w:pPr>
        <w:jc w:val="center"/>
        <w:rPr>
          <w:rFonts w:ascii="Arial" w:hAnsi="Arial" w:cs="Arial"/>
          <w:b/>
          <w:u w:val="single"/>
        </w:rPr>
      </w:pPr>
      <w:r w:rsidRPr="006E25C4">
        <w:rPr>
          <w:rFonts w:ascii="Arial" w:hAnsi="Arial" w:cs="Arial"/>
          <w:b/>
          <w:u w:val="single"/>
        </w:rPr>
        <w:t>ELŐTERJESZTÉS</w:t>
      </w:r>
    </w:p>
    <w:p w:rsidR="00710010" w:rsidRPr="006E25C4" w:rsidRDefault="00710010" w:rsidP="00DE2483">
      <w:pPr>
        <w:spacing w:after="120"/>
        <w:jc w:val="center"/>
        <w:rPr>
          <w:rFonts w:ascii="Arial" w:hAnsi="Arial" w:cs="Arial"/>
          <w:b/>
        </w:rPr>
      </w:pPr>
    </w:p>
    <w:p w:rsidR="00710010" w:rsidRPr="006E25C4" w:rsidRDefault="00710010" w:rsidP="00DE2483">
      <w:pPr>
        <w:spacing w:after="120"/>
        <w:jc w:val="center"/>
        <w:rPr>
          <w:rFonts w:ascii="Arial" w:hAnsi="Arial" w:cs="Arial"/>
          <w:b/>
        </w:rPr>
      </w:pPr>
      <w:r w:rsidRPr="006E25C4">
        <w:rPr>
          <w:rFonts w:ascii="Arial" w:hAnsi="Arial" w:cs="Arial"/>
          <w:b/>
        </w:rPr>
        <w:t xml:space="preserve">Szombathely Megyei Jogú Város Közgyűlésének 2015. </w:t>
      </w:r>
      <w:r w:rsidR="004E30E5" w:rsidRPr="006E25C4">
        <w:rPr>
          <w:rFonts w:ascii="Arial" w:hAnsi="Arial" w:cs="Arial"/>
          <w:b/>
        </w:rPr>
        <w:t>május 11</w:t>
      </w:r>
      <w:r w:rsidRPr="006E25C4">
        <w:rPr>
          <w:rFonts w:ascii="Arial" w:hAnsi="Arial" w:cs="Arial"/>
          <w:b/>
        </w:rPr>
        <w:t xml:space="preserve">-i </w:t>
      </w:r>
      <w:r w:rsidR="004E30E5" w:rsidRPr="006E25C4">
        <w:rPr>
          <w:rFonts w:ascii="Arial" w:hAnsi="Arial" w:cs="Arial"/>
          <w:b/>
        </w:rPr>
        <w:t xml:space="preserve">rendkívüli </w:t>
      </w:r>
      <w:r w:rsidRPr="006E25C4">
        <w:rPr>
          <w:rFonts w:ascii="Arial" w:hAnsi="Arial" w:cs="Arial"/>
          <w:b/>
        </w:rPr>
        <w:t>ülésére</w:t>
      </w:r>
    </w:p>
    <w:p w:rsidR="00212467" w:rsidRPr="006E25C4" w:rsidRDefault="00212467" w:rsidP="00DE2483">
      <w:pPr>
        <w:jc w:val="center"/>
        <w:rPr>
          <w:rFonts w:ascii="Arial" w:hAnsi="Arial" w:cs="Arial"/>
          <w:b/>
          <w:bCs/>
        </w:rPr>
      </w:pPr>
      <w:r w:rsidRPr="006E25C4">
        <w:rPr>
          <w:rFonts w:ascii="Arial" w:hAnsi="Arial" w:cs="Arial"/>
          <w:b/>
          <w:bCs/>
        </w:rPr>
        <w:t xml:space="preserve">Javaslat köznevelési intézmények működtetésére vonatkozó </w:t>
      </w:r>
    </w:p>
    <w:p w:rsidR="00710010" w:rsidRPr="006E25C4" w:rsidRDefault="00212467" w:rsidP="00DE2483">
      <w:pPr>
        <w:jc w:val="center"/>
        <w:rPr>
          <w:rFonts w:ascii="Arial" w:hAnsi="Arial" w:cs="Arial"/>
          <w:b/>
          <w:bCs/>
        </w:rPr>
      </w:pPr>
      <w:proofErr w:type="gramStart"/>
      <w:r w:rsidRPr="006E25C4">
        <w:rPr>
          <w:rFonts w:ascii="Arial" w:hAnsi="Arial" w:cs="Arial"/>
          <w:b/>
          <w:bCs/>
        </w:rPr>
        <w:t>nyilatkozat</w:t>
      </w:r>
      <w:proofErr w:type="gramEnd"/>
      <w:r w:rsidRPr="006E25C4">
        <w:rPr>
          <w:rFonts w:ascii="Arial" w:hAnsi="Arial" w:cs="Arial"/>
          <w:b/>
          <w:bCs/>
        </w:rPr>
        <w:t xml:space="preserve"> megtételére</w:t>
      </w:r>
    </w:p>
    <w:p w:rsidR="00710010" w:rsidRPr="006E25C4" w:rsidRDefault="00710010" w:rsidP="00DE2483">
      <w:pPr>
        <w:jc w:val="both"/>
        <w:rPr>
          <w:rFonts w:ascii="Arial" w:hAnsi="Arial" w:cs="Arial"/>
        </w:rPr>
      </w:pPr>
    </w:p>
    <w:p w:rsidR="00212467" w:rsidRPr="006E25C4" w:rsidRDefault="00212467" w:rsidP="00DE2483">
      <w:pPr>
        <w:jc w:val="both"/>
        <w:rPr>
          <w:rFonts w:ascii="Arial" w:hAnsi="Arial" w:cs="Arial"/>
        </w:rPr>
      </w:pPr>
      <w:r w:rsidRPr="006E25C4">
        <w:rPr>
          <w:rFonts w:ascii="Arial" w:hAnsi="Arial" w:cs="Arial"/>
          <w:bCs/>
        </w:rPr>
        <w:t xml:space="preserve">Szombathely Megyei Jogú Város Közgyűlése a </w:t>
      </w:r>
      <w:r w:rsidRPr="006E25C4">
        <w:rPr>
          <w:rFonts w:ascii="Arial" w:hAnsi="Arial" w:cs="Arial"/>
        </w:rPr>
        <w:t xml:space="preserve">353/2012.(IX.27.) Kgy. </w:t>
      </w:r>
      <w:proofErr w:type="gramStart"/>
      <w:r w:rsidRPr="006E25C4">
        <w:rPr>
          <w:rFonts w:ascii="Arial" w:hAnsi="Arial" w:cs="Arial"/>
        </w:rPr>
        <w:t>számú</w:t>
      </w:r>
      <w:proofErr w:type="gramEnd"/>
      <w:r w:rsidRPr="006E25C4">
        <w:rPr>
          <w:rFonts w:ascii="Arial" w:hAnsi="Arial" w:cs="Arial"/>
        </w:rPr>
        <w:t xml:space="preserve"> határozatában </w:t>
      </w:r>
      <w:r w:rsidRPr="006E25C4">
        <w:rPr>
          <w:rFonts w:ascii="Arial" w:hAnsi="Arial" w:cs="Arial"/>
          <w:bCs/>
        </w:rPr>
        <w:t xml:space="preserve">kinyilvánította szándékát arra vonatkozóan, hogy 2013. január 1. napjától </w:t>
      </w:r>
      <w:r w:rsidRPr="006E25C4">
        <w:rPr>
          <w:rFonts w:ascii="Arial" w:hAnsi="Arial" w:cs="Arial"/>
        </w:rPr>
        <w:t xml:space="preserve">a nemzeti köznevelésről szóló 2011. évi CXC. törvény (a továbbiakban: </w:t>
      </w:r>
      <w:proofErr w:type="spellStart"/>
      <w:r w:rsidRPr="006E25C4">
        <w:rPr>
          <w:rFonts w:ascii="Arial" w:hAnsi="Arial" w:cs="Arial"/>
        </w:rPr>
        <w:t>Nkt</w:t>
      </w:r>
      <w:proofErr w:type="spellEnd"/>
      <w:r w:rsidRPr="006E25C4">
        <w:rPr>
          <w:rFonts w:ascii="Arial" w:hAnsi="Arial" w:cs="Arial"/>
        </w:rPr>
        <w:t>.) 74. § (4) bekezdése alapján gondoskodni kíván a 2012. december 31. napján Szombathely Megyei Jogú Város Önkormányzata fenntartásában lévő valamennyi általános iskola, alapfokú művészetoktatási intézmény és gimnázium működtetéséről. Az erre vonatkozó megállapodást Önkormányzatunk és Klebelsberg Intézményfenntartó Központtal 2012. december 13. napján megkötötte.</w:t>
      </w:r>
    </w:p>
    <w:p w:rsidR="00212467" w:rsidRPr="006E25C4" w:rsidRDefault="00212467" w:rsidP="00DE2483">
      <w:pPr>
        <w:jc w:val="both"/>
        <w:rPr>
          <w:rFonts w:ascii="Arial" w:hAnsi="Arial" w:cs="Arial"/>
        </w:rPr>
      </w:pPr>
    </w:p>
    <w:p w:rsidR="00212467" w:rsidRPr="006E25C4" w:rsidRDefault="00212467" w:rsidP="00DE2483">
      <w:pPr>
        <w:jc w:val="both"/>
        <w:rPr>
          <w:rFonts w:ascii="Arial" w:hAnsi="Arial" w:cs="Arial"/>
        </w:rPr>
      </w:pPr>
      <w:r w:rsidRPr="006E25C4">
        <w:rPr>
          <w:rFonts w:ascii="Arial" w:hAnsi="Arial" w:cs="Arial"/>
        </w:rPr>
        <w:t>Önkormányzatunk – a Szombathelyi Köznevelési GAMESZ útján - az alábbi intézmények vonatkozásában lát el működtetői feladatokat:</w:t>
      </w:r>
    </w:p>
    <w:p w:rsidR="00212467" w:rsidRPr="006E25C4" w:rsidRDefault="00212467" w:rsidP="00DE2483">
      <w:pPr>
        <w:pStyle w:val="Listaszerbekezds"/>
        <w:numPr>
          <w:ilvl w:val="0"/>
          <w:numId w:val="31"/>
        </w:numPr>
        <w:spacing w:after="0" w:line="240" w:lineRule="auto"/>
        <w:ind w:left="567" w:hanging="425"/>
        <w:rPr>
          <w:rFonts w:ascii="Arial" w:hAnsi="Arial" w:cs="Arial"/>
          <w:sz w:val="24"/>
          <w:szCs w:val="24"/>
        </w:rPr>
      </w:pPr>
      <w:r w:rsidRPr="006E25C4">
        <w:rPr>
          <w:rFonts w:ascii="Arial" w:hAnsi="Arial" w:cs="Arial"/>
          <w:sz w:val="24"/>
          <w:szCs w:val="24"/>
        </w:rPr>
        <w:t>Szombathelyi Bartók Béla Zenei Alapfokú Művészeti Iskola</w:t>
      </w:r>
    </w:p>
    <w:p w:rsidR="00212467" w:rsidRPr="006E25C4" w:rsidRDefault="00212467" w:rsidP="00DE2483">
      <w:pPr>
        <w:pStyle w:val="Listaszerbekezds"/>
        <w:numPr>
          <w:ilvl w:val="0"/>
          <w:numId w:val="31"/>
        </w:numPr>
        <w:spacing w:after="0" w:line="240" w:lineRule="auto"/>
        <w:ind w:left="567" w:hanging="425"/>
        <w:rPr>
          <w:rFonts w:ascii="Arial" w:hAnsi="Arial" w:cs="Arial"/>
          <w:sz w:val="24"/>
          <w:szCs w:val="24"/>
        </w:rPr>
      </w:pPr>
      <w:r w:rsidRPr="006E25C4">
        <w:rPr>
          <w:rFonts w:ascii="Arial" w:hAnsi="Arial" w:cs="Arial"/>
          <w:sz w:val="24"/>
          <w:szCs w:val="24"/>
        </w:rPr>
        <w:t>Szombathelyi Bercsényi Miklós Általános Iskola</w:t>
      </w:r>
    </w:p>
    <w:p w:rsidR="00212467" w:rsidRPr="006E25C4" w:rsidRDefault="00212467" w:rsidP="00DE2483">
      <w:pPr>
        <w:pStyle w:val="Listaszerbekezds"/>
        <w:numPr>
          <w:ilvl w:val="0"/>
          <w:numId w:val="31"/>
        </w:numPr>
        <w:spacing w:after="0" w:line="240" w:lineRule="auto"/>
        <w:ind w:left="567" w:hanging="425"/>
        <w:rPr>
          <w:rFonts w:ascii="Arial" w:hAnsi="Arial" w:cs="Arial"/>
          <w:sz w:val="24"/>
          <w:szCs w:val="24"/>
        </w:rPr>
      </w:pPr>
      <w:r w:rsidRPr="006E25C4">
        <w:rPr>
          <w:rFonts w:ascii="Arial" w:hAnsi="Arial" w:cs="Arial"/>
          <w:sz w:val="24"/>
          <w:szCs w:val="24"/>
        </w:rPr>
        <w:t>Szombathelyi Derkovits Gyula Általános Iskola</w:t>
      </w:r>
    </w:p>
    <w:p w:rsidR="00212467" w:rsidRPr="006E25C4" w:rsidRDefault="00212467" w:rsidP="00DE2483">
      <w:pPr>
        <w:pStyle w:val="Listaszerbekezds"/>
        <w:numPr>
          <w:ilvl w:val="0"/>
          <w:numId w:val="31"/>
        </w:numPr>
        <w:spacing w:after="0" w:line="240" w:lineRule="auto"/>
        <w:ind w:left="567" w:hanging="425"/>
        <w:rPr>
          <w:rFonts w:ascii="Arial" w:hAnsi="Arial" w:cs="Arial"/>
          <w:sz w:val="24"/>
          <w:szCs w:val="24"/>
        </w:rPr>
      </w:pPr>
      <w:r w:rsidRPr="006E25C4">
        <w:rPr>
          <w:rFonts w:ascii="Arial" w:hAnsi="Arial" w:cs="Arial"/>
          <w:sz w:val="24"/>
          <w:szCs w:val="24"/>
        </w:rPr>
        <w:t>Dési Huber István Általános Iskola</w:t>
      </w:r>
    </w:p>
    <w:p w:rsidR="00212467" w:rsidRPr="006E25C4" w:rsidRDefault="00212467" w:rsidP="00DE2483">
      <w:pPr>
        <w:pStyle w:val="Listaszerbekezds"/>
        <w:numPr>
          <w:ilvl w:val="0"/>
          <w:numId w:val="31"/>
        </w:numPr>
        <w:spacing w:after="0" w:line="240" w:lineRule="auto"/>
        <w:ind w:left="567" w:hanging="425"/>
        <w:rPr>
          <w:rFonts w:ascii="Arial" w:hAnsi="Arial" w:cs="Arial"/>
          <w:sz w:val="24"/>
          <w:szCs w:val="24"/>
        </w:rPr>
      </w:pPr>
      <w:proofErr w:type="spellStart"/>
      <w:r w:rsidRPr="006E25C4">
        <w:rPr>
          <w:rFonts w:ascii="Arial" w:hAnsi="Arial" w:cs="Arial"/>
          <w:sz w:val="24"/>
          <w:szCs w:val="24"/>
        </w:rPr>
        <w:t>Gothard</w:t>
      </w:r>
      <w:proofErr w:type="spellEnd"/>
      <w:r w:rsidRPr="006E25C4">
        <w:rPr>
          <w:rFonts w:ascii="Arial" w:hAnsi="Arial" w:cs="Arial"/>
          <w:sz w:val="24"/>
          <w:szCs w:val="24"/>
        </w:rPr>
        <w:t xml:space="preserve"> Jenő Általános Iskola</w:t>
      </w:r>
    </w:p>
    <w:p w:rsidR="00212467" w:rsidRPr="006E25C4" w:rsidRDefault="00212467" w:rsidP="00DE2483">
      <w:pPr>
        <w:pStyle w:val="Listaszerbekezds"/>
        <w:numPr>
          <w:ilvl w:val="0"/>
          <w:numId w:val="31"/>
        </w:numPr>
        <w:spacing w:after="0" w:line="240" w:lineRule="auto"/>
        <w:ind w:left="567" w:hanging="425"/>
        <w:rPr>
          <w:rFonts w:ascii="Arial" w:hAnsi="Arial" w:cs="Arial"/>
          <w:sz w:val="24"/>
          <w:szCs w:val="24"/>
        </w:rPr>
      </w:pPr>
      <w:r w:rsidRPr="006E25C4">
        <w:rPr>
          <w:rFonts w:ascii="Arial" w:hAnsi="Arial" w:cs="Arial"/>
          <w:sz w:val="24"/>
          <w:szCs w:val="24"/>
        </w:rPr>
        <w:t>Szombathelyi Neumann János Általános Iskola</w:t>
      </w:r>
    </w:p>
    <w:p w:rsidR="00212467" w:rsidRPr="006E25C4" w:rsidRDefault="00212467" w:rsidP="00DE2483">
      <w:pPr>
        <w:pStyle w:val="Listaszerbekezds"/>
        <w:numPr>
          <w:ilvl w:val="0"/>
          <w:numId w:val="31"/>
        </w:numPr>
        <w:spacing w:after="0" w:line="240" w:lineRule="auto"/>
        <w:ind w:left="567" w:hanging="425"/>
        <w:rPr>
          <w:rFonts w:ascii="Arial" w:hAnsi="Arial" w:cs="Arial"/>
          <w:sz w:val="24"/>
          <w:szCs w:val="24"/>
        </w:rPr>
      </w:pPr>
      <w:proofErr w:type="spellStart"/>
      <w:r w:rsidRPr="006E25C4">
        <w:rPr>
          <w:rFonts w:ascii="Arial" w:hAnsi="Arial" w:cs="Arial"/>
          <w:sz w:val="24"/>
          <w:szCs w:val="24"/>
        </w:rPr>
        <w:t>Paragvári</w:t>
      </w:r>
      <w:proofErr w:type="spellEnd"/>
      <w:r w:rsidRPr="006E25C4">
        <w:rPr>
          <w:rFonts w:ascii="Arial" w:hAnsi="Arial" w:cs="Arial"/>
          <w:sz w:val="24"/>
          <w:szCs w:val="24"/>
        </w:rPr>
        <w:t xml:space="preserve"> Utcai Általános Iskola</w:t>
      </w:r>
    </w:p>
    <w:p w:rsidR="00212467" w:rsidRPr="006E25C4" w:rsidRDefault="00212467" w:rsidP="00DE2483">
      <w:pPr>
        <w:pStyle w:val="Listaszerbekezds"/>
        <w:numPr>
          <w:ilvl w:val="0"/>
          <w:numId w:val="31"/>
        </w:numPr>
        <w:spacing w:after="0" w:line="240" w:lineRule="auto"/>
        <w:ind w:left="567" w:hanging="425"/>
        <w:rPr>
          <w:rFonts w:ascii="Arial" w:hAnsi="Arial" w:cs="Arial"/>
          <w:sz w:val="24"/>
          <w:szCs w:val="24"/>
        </w:rPr>
      </w:pPr>
      <w:r w:rsidRPr="006E25C4">
        <w:rPr>
          <w:rFonts w:ascii="Arial" w:hAnsi="Arial" w:cs="Arial"/>
          <w:sz w:val="24"/>
          <w:szCs w:val="24"/>
        </w:rPr>
        <w:t xml:space="preserve">Szombathelyi Reguly Antal </w:t>
      </w:r>
      <w:r w:rsidR="003E012E">
        <w:rPr>
          <w:rFonts w:ascii="Arial" w:hAnsi="Arial" w:cs="Arial"/>
          <w:sz w:val="24"/>
          <w:szCs w:val="24"/>
        </w:rPr>
        <w:t xml:space="preserve">Nyelvoktató Nemzetiségi </w:t>
      </w:r>
      <w:r w:rsidRPr="006E25C4">
        <w:rPr>
          <w:rFonts w:ascii="Arial" w:hAnsi="Arial" w:cs="Arial"/>
          <w:sz w:val="24"/>
          <w:szCs w:val="24"/>
        </w:rPr>
        <w:t>Általános Iskola</w:t>
      </w:r>
    </w:p>
    <w:p w:rsidR="00212467" w:rsidRPr="006E25C4" w:rsidRDefault="00212467" w:rsidP="00DE2483">
      <w:pPr>
        <w:pStyle w:val="Listaszerbekezds"/>
        <w:numPr>
          <w:ilvl w:val="0"/>
          <w:numId w:val="31"/>
        </w:numPr>
        <w:spacing w:after="0" w:line="240" w:lineRule="auto"/>
        <w:ind w:left="567" w:hanging="425"/>
        <w:rPr>
          <w:rFonts w:ascii="Arial" w:hAnsi="Arial" w:cs="Arial"/>
          <w:sz w:val="24"/>
          <w:szCs w:val="24"/>
        </w:rPr>
      </w:pPr>
      <w:r w:rsidRPr="006E25C4">
        <w:rPr>
          <w:rFonts w:ascii="Arial" w:hAnsi="Arial" w:cs="Arial"/>
          <w:sz w:val="24"/>
          <w:szCs w:val="24"/>
        </w:rPr>
        <w:t>Szombathelyi Váci Mihály Általános Iskola és Alapfokú Művészeti Iskola</w:t>
      </w:r>
    </w:p>
    <w:p w:rsidR="00212467" w:rsidRPr="006E25C4" w:rsidRDefault="00212467" w:rsidP="00DE2483">
      <w:pPr>
        <w:pStyle w:val="Listaszerbekezds"/>
        <w:numPr>
          <w:ilvl w:val="0"/>
          <w:numId w:val="31"/>
        </w:numPr>
        <w:spacing w:after="0" w:line="240" w:lineRule="auto"/>
        <w:ind w:left="567" w:hanging="425"/>
        <w:rPr>
          <w:rFonts w:ascii="Arial" w:hAnsi="Arial" w:cs="Arial"/>
          <w:sz w:val="24"/>
          <w:szCs w:val="24"/>
        </w:rPr>
      </w:pPr>
      <w:r w:rsidRPr="006E25C4">
        <w:rPr>
          <w:rFonts w:ascii="Arial" w:hAnsi="Arial" w:cs="Arial"/>
          <w:sz w:val="24"/>
          <w:szCs w:val="24"/>
        </w:rPr>
        <w:t>Szombathelyi Zrínyi Ilona Általános Iskola</w:t>
      </w:r>
    </w:p>
    <w:p w:rsidR="00212467" w:rsidRPr="006E25C4" w:rsidRDefault="00212467" w:rsidP="00DE2483">
      <w:pPr>
        <w:pStyle w:val="Listaszerbekezds"/>
        <w:numPr>
          <w:ilvl w:val="0"/>
          <w:numId w:val="31"/>
        </w:numPr>
        <w:spacing w:after="0" w:line="240" w:lineRule="auto"/>
        <w:ind w:left="567" w:hanging="425"/>
        <w:rPr>
          <w:rFonts w:ascii="Arial" w:hAnsi="Arial" w:cs="Arial"/>
          <w:sz w:val="24"/>
          <w:szCs w:val="24"/>
        </w:rPr>
      </w:pPr>
      <w:r w:rsidRPr="006E25C4">
        <w:rPr>
          <w:rFonts w:ascii="Arial" w:hAnsi="Arial" w:cs="Arial"/>
          <w:sz w:val="24"/>
          <w:szCs w:val="24"/>
        </w:rPr>
        <w:t>Szombathelyi Kanizsai Dorottya Gimnázium</w:t>
      </w:r>
    </w:p>
    <w:p w:rsidR="00212467" w:rsidRPr="006E25C4" w:rsidRDefault="00212467" w:rsidP="00DE2483">
      <w:pPr>
        <w:pStyle w:val="Listaszerbekezds"/>
        <w:numPr>
          <w:ilvl w:val="0"/>
          <w:numId w:val="31"/>
        </w:numPr>
        <w:spacing w:after="0" w:line="240" w:lineRule="auto"/>
        <w:ind w:left="567" w:hanging="425"/>
        <w:rPr>
          <w:rFonts w:ascii="Arial" w:hAnsi="Arial" w:cs="Arial"/>
          <w:sz w:val="24"/>
          <w:szCs w:val="24"/>
        </w:rPr>
      </w:pPr>
      <w:r w:rsidRPr="006E25C4">
        <w:rPr>
          <w:rFonts w:ascii="Arial" w:hAnsi="Arial" w:cs="Arial"/>
          <w:sz w:val="24"/>
          <w:szCs w:val="24"/>
        </w:rPr>
        <w:t>Szombathelyi Nagy Lajos Gimnázium.</w:t>
      </w:r>
    </w:p>
    <w:p w:rsidR="00212467" w:rsidRPr="006E25C4" w:rsidRDefault="00212467" w:rsidP="00DE2483">
      <w:pPr>
        <w:jc w:val="both"/>
        <w:rPr>
          <w:rFonts w:ascii="Arial" w:hAnsi="Arial" w:cs="Arial"/>
        </w:rPr>
      </w:pPr>
    </w:p>
    <w:p w:rsidR="003E012E" w:rsidRPr="003E012E" w:rsidRDefault="003E012E" w:rsidP="003E012E">
      <w:pPr>
        <w:jc w:val="both"/>
        <w:rPr>
          <w:rFonts w:ascii="Arial" w:hAnsi="Arial" w:cs="Arial"/>
        </w:rPr>
      </w:pPr>
      <w:r w:rsidRPr="003E012E">
        <w:rPr>
          <w:rFonts w:ascii="Arial" w:hAnsi="Arial" w:cs="Arial"/>
        </w:rPr>
        <w:lastRenderedPageBreak/>
        <w:t>(A Szombathelyi Reguly Antal Nyelvoktató Nemzetiségi Általános Iskola</w:t>
      </w:r>
      <w:r>
        <w:rPr>
          <w:rFonts w:ascii="Arial" w:hAnsi="Arial" w:cs="Arial"/>
        </w:rPr>
        <w:t xml:space="preserve"> fenntartásáról és működtetéséről 2015. szeptember 1. napjától </w:t>
      </w:r>
      <w:r w:rsidRPr="0025232B">
        <w:rPr>
          <w:rFonts w:ascii="Arial" w:hAnsi="Arial" w:cs="Arial"/>
        </w:rPr>
        <w:t xml:space="preserve">- </w:t>
      </w:r>
      <w:r w:rsidRPr="003E012E">
        <w:rPr>
          <w:rFonts w:ascii="Arial" w:hAnsi="Arial" w:cs="Arial"/>
        </w:rPr>
        <w:t>az oktatásért felelős miniszter fenntartói jog átadására vonatkozó egyetértése esetén S</w:t>
      </w:r>
      <w:r>
        <w:rPr>
          <w:rFonts w:ascii="Arial" w:hAnsi="Arial" w:cs="Arial"/>
        </w:rPr>
        <w:t>zombathely Megyei Jogú Város Német Önkormányzata gondoskodik.)</w:t>
      </w:r>
    </w:p>
    <w:p w:rsidR="003E012E" w:rsidRDefault="003E012E" w:rsidP="00DE2483">
      <w:pPr>
        <w:jc w:val="both"/>
        <w:rPr>
          <w:rFonts w:ascii="Arial" w:hAnsi="Arial" w:cs="Arial"/>
        </w:rPr>
      </w:pPr>
    </w:p>
    <w:p w:rsidR="003E012E" w:rsidRDefault="003E012E" w:rsidP="00DE2483">
      <w:pPr>
        <w:jc w:val="both"/>
        <w:rPr>
          <w:rFonts w:ascii="Arial" w:hAnsi="Arial" w:cs="Arial"/>
        </w:rPr>
      </w:pPr>
    </w:p>
    <w:p w:rsidR="00212467" w:rsidRPr="006E25C4" w:rsidRDefault="00212467" w:rsidP="00DE2483">
      <w:pPr>
        <w:jc w:val="both"/>
        <w:rPr>
          <w:rFonts w:ascii="Arial" w:hAnsi="Arial" w:cs="Arial"/>
        </w:rPr>
      </w:pPr>
      <w:r w:rsidRPr="006E25C4">
        <w:rPr>
          <w:rFonts w:ascii="Arial" w:hAnsi="Arial" w:cs="Arial"/>
        </w:rPr>
        <w:t xml:space="preserve">Az </w:t>
      </w:r>
      <w:proofErr w:type="spellStart"/>
      <w:r w:rsidRPr="006E25C4">
        <w:rPr>
          <w:rFonts w:ascii="Arial" w:hAnsi="Arial" w:cs="Arial"/>
        </w:rPr>
        <w:t>Nkt</w:t>
      </w:r>
      <w:proofErr w:type="spellEnd"/>
      <w:r w:rsidRPr="006E25C4">
        <w:rPr>
          <w:rFonts w:ascii="Arial" w:hAnsi="Arial" w:cs="Arial"/>
        </w:rPr>
        <w:t xml:space="preserve">. módosított 76. </w:t>
      </w:r>
      <w:proofErr w:type="gramStart"/>
      <w:r w:rsidRPr="006E25C4">
        <w:rPr>
          <w:rFonts w:ascii="Arial" w:hAnsi="Arial" w:cs="Arial"/>
        </w:rPr>
        <w:t>§ (4) bekezdése értelmében „Az a települési önkormányzat, amelynek illetékességi területén a települési önkormányzat tulajdonában lévő épületben működik az állami intézményfenntartó központ fenntartásában lévő köznevelési intézmény</w:t>
      </w:r>
      <w:r w:rsidRPr="006E25C4">
        <w:rPr>
          <w:rFonts w:ascii="Arial" w:hAnsi="Arial" w:cs="Arial"/>
          <w:i/>
        </w:rPr>
        <w:t xml:space="preserve">, </w:t>
      </w:r>
      <w:r w:rsidRPr="006E25C4">
        <w:rPr>
          <w:rFonts w:ascii="Arial" w:hAnsi="Arial" w:cs="Arial"/>
          <w:b/>
          <w:i/>
        </w:rPr>
        <w:t>a helyi önkormányzati képviselők választását követő év június 15. napjáig</w:t>
      </w:r>
      <w:r w:rsidRPr="006E25C4">
        <w:rPr>
          <w:rFonts w:ascii="Arial" w:hAnsi="Arial" w:cs="Arial"/>
        </w:rPr>
        <w:t xml:space="preserve"> - külön jogszabályban meghatározott eljárás keretében - </w:t>
      </w:r>
      <w:r w:rsidRPr="006E25C4">
        <w:rPr>
          <w:rFonts w:ascii="Arial" w:hAnsi="Arial" w:cs="Arial"/>
          <w:b/>
          <w:i/>
        </w:rPr>
        <w:t>nyújtja be a nyilatkozatát arról, hogy a működtetői feladatokat a helyi önkormányzati képviselők választását követő év szeptember 1-jétől el kívánja látni</w:t>
      </w:r>
      <w:r w:rsidRPr="006E25C4">
        <w:rPr>
          <w:rFonts w:ascii="Arial" w:hAnsi="Arial" w:cs="Arial"/>
        </w:rPr>
        <w:t xml:space="preserve"> vagy a működtetői feladatokat nem vállalja…”</w:t>
      </w:r>
      <w:proofErr w:type="gramEnd"/>
    </w:p>
    <w:p w:rsidR="00212467" w:rsidRPr="006E25C4" w:rsidRDefault="00212467" w:rsidP="00DE2483">
      <w:pPr>
        <w:jc w:val="both"/>
        <w:rPr>
          <w:rFonts w:ascii="Arial" w:hAnsi="Arial" w:cs="Arial"/>
        </w:rPr>
      </w:pPr>
    </w:p>
    <w:p w:rsidR="00212467" w:rsidRPr="006E25C4" w:rsidRDefault="00212467" w:rsidP="00DE2483">
      <w:pPr>
        <w:jc w:val="both"/>
        <w:rPr>
          <w:rFonts w:ascii="Arial" w:hAnsi="Arial" w:cs="Arial"/>
        </w:rPr>
      </w:pPr>
      <w:r w:rsidRPr="006E25C4">
        <w:rPr>
          <w:rFonts w:ascii="Arial" w:hAnsi="Arial" w:cs="Arial"/>
        </w:rPr>
        <w:t>A rendelkezések értelmében tehát a működtetéssel kapcsolatos további szándékáról minden önkormányzatnak nyilatkoznia kell.</w:t>
      </w:r>
    </w:p>
    <w:p w:rsidR="00212467" w:rsidRPr="006E25C4" w:rsidRDefault="00212467" w:rsidP="00DE2483">
      <w:pPr>
        <w:jc w:val="both"/>
        <w:rPr>
          <w:rFonts w:ascii="Arial" w:hAnsi="Arial" w:cs="Arial"/>
        </w:rPr>
      </w:pPr>
      <w:r w:rsidRPr="006E25C4">
        <w:rPr>
          <w:rFonts w:ascii="Arial" w:hAnsi="Arial" w:cs="Arial"/>
        </w:rPr>
        <w:t xml:space="preserve">A nyilatkozatot a Belügyminisztérium által üzemeltetett elektronikus önkormányzati információs rendszeren keresztül lehet kitölteni, aláírt példányát 2015. június 15-ig kell a kincstár települési önkormányzat székhelye szerint illetékes területi szerve részére megküldeni. </w:t>
      </w:r>
    </w:p>
    <w:p w:rsidR="00212467" w:rsidRPr="006E25C4" w:rsidRDefault="00212467" w:rsidP="00DE2483">
      <w:pPr>
        <w:jc w:val="both"/>
        <w:rPr>
          <w:rFonts w:ascii="Arial" w:hAnsi="Arial" w:cs="Arial"/>
        </w:rPr>
      </w:pPr>
    </w:p>
    <w:p w:rsidR="00212467" w:rsidRPr="006E25C4" w:rsidRDefault="00212467" w:rsidP="00DE2483">
      <w:pPr>
        <w:jc w:val="both"/>
        <w:rPr>
          <w:rFonts w:ascii="Arial" w:hAnsi="Arial" w:cs="Arial"/>
        </w:rPr>
      </w:pPr>
    </w:p>
    <w:p w:rsidR="00212467" w:rsidRPr="006E25C4" w:rsidRDefault="00212467" w:rsidP="00DE2483">
      <w:pPr>
        <w:jc w:val="both"/>
        <w:rPr>
          <w:rFonts w:ascii="Arial" w:hAnsi="Arial" w:cs="Arial"/>
        </w:rPr>
      </w:pPr>
      <w:r w:rsidRPr="006E25C4">
        <w:rPr>
          <w:rFonts w:ascii="Arial" w:hAnsi="Arial" w:cs="Arial"/>
        </w:rPr>
        <w:t xml:space="preserve">A szakképzésről szóló 2011. évi CLXXXVII. törvény rendelkezései szerint 2015. július 1. napjával a szakképző iskolák a Nemzetgazdasági Minisztérium fenntartásába kerülnek. </w:t>
      </w:r>
    </w:p>
    <w:p w:rsidR="00212467" w:rsidRPr="006E25C4" w:rsidRDefault="00212467" w:rsidP="00DE2483">
      <w:pPr>
        <w:jc w:val="both"/>
        <w:rPr>
          <w:rFonts w:ascii="Arial" w:hAnsi="Arial" w:cs="Arial"/>
        </w:rPr>
      </w:pPr>
      <w:r w:rsidRPr="006E25C4">
        <w:rPr>
          <w:rFonts w:ascii="Arial" w:hAnsi="Arial" w:cs="Arial"/>
        </w:rPr>
        <w:t xml:space="preserve">A fenntartó váltást megalapozó jogszabályok, az átadás kapcsán kialakuló struktúra jelenleg még nem ismert. Az előzetes információk alapján a szakképző intézmények Nemzetgazdasági Minisztériumhoz kerülésére tekintettel várható az </w:t>
      </w:r>
      <w:proofErr w:type="spellStart"/>
      <w:r w:rsidRPr="006E25C4">
        <w:rPr>
          <w:rFonts w:ascii="Arial" w:hAnsi="Arial" w:cs="Arial"/>
        </w:rPr>
        <w:t>Oladi</w:t>
      </w:r>
      <w:proofErr w:type="spellEnd"/>
      <w:r w:rsidRPr="006E25C4">
        <w:rPr>
          <w:rFonts w:ascii="Arial" w:hAnsi="Arial" w:cs="Arial"/>
        </w:rPr>
        <w:t xml:space="preserve"> Általános Iskola, Középiskola és Szakiskola szervezeti átalakítása, továbbá az iskolával nem azonos helyrajzi számon lévő kollégiumok szakképző intézményektől történő „leválasztása”. </w:t>
      </w:r>
    </w:p>
    <w:p w:rsidR="00212467" w:rsidRPr="006E25C4" w:rsidRDefault="00212467" w:rsidP="00DE2483">
      <w:pPr>
        <w:jc w:val="both"/>
        <w:rPr>
          <w:rFonts w:ascii="Arial" w:hAnsi="Arial" w:cs="Arial"/>
        </w:rPr>
      </w:pPr>
    </w:p>
    <w:p w:rsidR="00212467" w:rsidRPr="006E25C4" w:rsidRDefault="00212467" w:rsidP="00DE2483">
      <w:pPr>
        <w:jc w:val="both"/>
        <w:rPr>
          <w:rFonts w:ascii="Arial" w:hAnsi="Arial" w:cs="Arial"/>
        </w:rPr>
      </w:pPr>
      <w:r w:rsidRPr="006E25C4">
        <w:rPr>
          <w:rFonts w:ascii="Arial" w:hAnsi="Arial" w:cs="Arial"/>
        </w:rPr>
        <w:t xml:space="preserve">Ezen átszervezések kapcsán, az </w:t>
      </w:r>
      <w:proofErr w:type="spellStart"/>
      <w:r w:rsidRPr="006E25C4">
        <w:rPr>
          <w:rFonts w:ascii="Arial" w:hAnsi="Arial" w:cs="Arial"/>
        </w:rPr>
        <w:t>Nkt</w:t>
      </w:r>
      <w:proofErr w:type="spellEnd"/>
      <w:r w:rsidRPr="006E25C4">
        <w:rPr>
          <w:rFonts w:ascii="Arial" w:hAnsi="Arial" w:cs="Arial"/>
        </w:rPr>
        <w:t>. 74. § (4) bekezdésére tekintettel önkormányzatunkat mű</w:t>
      </w:r>
      <w:r w:rsidR="00AF2DE7">
        <w:rPr>
          <w:rFonts w:ascii="Arial" w:hAnsi="Arial" w:cs="Arial"/>
        </w:rPr>
        <w:t>ködtetési kötelezettség terheli:</w:t>
      </w:r>
    </w:p>
    <w:p w:rsidR="00212467" w:rsidRPr="006E25C4" w:rsidRDefault="00212467" w:rsidP="00DE2483">
      <w:pPr>
        <w:pStyle w:val="Listaszerbekezds"/>
        <w:numPr>
          <w:ilvl w:val="0"/>
          <w:numId w:val="34"/>
        </w:numPr>
        <w:spacing w:line="240" w:lineRule="auto"/>
        <w:jc w:val="both"/>
        <w:rPr>
          <w:rFonts w:ascii="Arial" w:hAnsi="Arial" w:cs="Arial"/>
          <w:sz w:val="24"/>
          <w:szCs w:val="24"/>
        </w:rPr>
      </w:pPr>
      <w:r w:rsidRPr="006E25C4">
        <w:rPr>
          <w:rFonts w:ascii="Arial" w:hAnsi="Arial" w:cs="Arial"/>
          <w:sz w:val="24"/>
          <w:szCs w:val="24"/>
        </w:rPr>
        <w:t xml:space="preserve">az </w:t>
      </w:r>
      <w:proofErr w:type="spellStart"/>
      <w:r w:rsidRPr="006E25C4">
        <w:rPr>
          <w:rFonts w:ascii="Arial" w:hAnsi="Arial" w:cs="Arial"/>
          <w:sz w:val="24"/>
          <w:szCs w:val="24"/>
        </w:rPr>
        <w:t>Oladi</w:t>
      </w:r>
      <w:proofErr w:type="spellEnd"/>
      <w:r w:rsidRPr="006E25C4">
        <w:rPr>
          <w:rFonts w:ascii="Arial" w:hAnsi="Arial" w:cs="Arial"/>
          <w:sz w:val="24"/>
          <w:szCs w:val="24"/>
        </w:rPr>
        <w:t xml:space="preserve"> Általános Iskola, Középiskola és Szakiskola </w:t>
      </w:r>
      <w:r w:rsidRPr="006E25C4">
        <w:rPr>
          <w:rFonts w:ascii="Arial" w:hAnsi="Arial" w:cs="Arial"/>
          <w:i/>
          <w:sz w:val="24"/>
          <w:szCs w:val="24"/>
        </w:rPr>
        <w:t>Simon István utcai Általános Iskolai,</w:t>
      </w:r>
      <w:r w:rsidRPr="006E25C4">
        <w:rPr>
          <w:rFonts w:ascii="Arial" w:hAnsi="Arial" w:cs="Arial"/>
          <w:sz w:val="24"/>
          <w:szCs w:val="24"/>
        </w:rPr>
        <w:t xml:space="preserve"> valamint</w:t>
      </w:r>
    </w:p>
    <w:p w:rsidR="00212467" w:rsidRPr="006E25C4" w:rsidRDefault="00212467" w:rsidP="00DE2483">
      <w:pPr>
        <w:pStyle w:val="Listaszerbekezds"/>
        <w:numPr>
          <w:ilvl w:val="0"/>
          <w:numId w:val="34"/>
        </w:numPr>
        <w:spacing w:line="240" w:lineRule="auto"/>
        <w:jc w:val="both"/>
        <w:rPr>
          <w:rFonts w:ascii="Arial" w:hAnsi="Arial" w:cs="Arial"/>
          <w:sz w:val="24"/>
          <w:szCs w:val="24"/>
        </w:rPr>
      </w:pPr>
      <w:r w:rsidRPr="006E25C4">
        <w:rPr>
          <w:rFonts w:ascii="Arial" w:hAnsi="Arial" w:cs="Arial"/>
          <w:sz w:val="24"/>
          <w:szCs w:val="24"/>
        </w:rPr>
        <w:t xml:space="preserve">az </w:t>
      </w:r>
      <w:proofErr w:type="spellStart"/>
      <w:r w:rsidRPr="006E25C4">
        <w:rPr>
          <w:rFonts w:ascii="Arial" w:hAnsi="Arial" w:cs="Arial"/>
          <w:sz w:val="24"/>
          <w:szCs w:val="24"/>
        </w:rPr>
        <w:t>Oladi</w:t>
      </w:r>
      <w:proofErr w:type="spellEnd"/>
      <w:r w:rsidRPr="006E25C4">
        <w:rPr>
          <w:rFonts w:ascii="Arial" w:hAnsi="Arial" w:cs="Arial"/>
          <w:sz w:val="24"/>
          <w:szCs w:val="24"/>
        </w:rPr>
        <w:t xml:space="preserve"> Általános Iskola, Középiskola és Szakiskola </w:t>
      </w:r>
      <w:r w:rsidRPr="006E25C4">
        <w:rPr>
          <w:rFonts w:ascii="Arial" w:hAnsi="Arial" w:cs="Arial"/>
          <w:i/>
          <w:sz w:val="24"/>
          <w:szCs w:val="24"/>
        </w:rPr>
        <w:t>Nyitra utcai Általános Iskolai</w:t>
      </w:r>
      <w:r w:rsidRPr="006E25C4">
        <w:rPr>
          <w:rFonts w:ascii="Arial" w:hAnsi="Arial" w:cs="Arial"/>
          <w:sz w:val="24"/>
          <w:szCs w:val="24"/>
        </w:rPr>
        <w:t xml:space="preserve"> intézményegysége vonatkozásában, </w:t>
      </w:r>
    </w:p>
    <w:p w:rsidR="00212467" w:rsidRPr="006E25C4" w:rsidRDefault="00212467" w:rsidP="00DE2483">
      <w:pPr>
        <w:pStyle w:val="Listaszerbekezds"/>
        <w:numPr>
          <w:ilvl w:val="0"/>
          <w:numId w:val="34"/>
        </w:numPr>
        <w:spacing w:line="240" w:lineRule="auto"/>
        <w:jc w:val="both"/>
        <w:rPr>
          <w:rFonts w:ascii="Arial" w:hAnsi="Arial" w:cs="Arial"/>
          <w:sz w:val="24"/>
          <w:szCs w:val="24"/>
        </w:rPr>
      </w:pPr>
      <w:r w:rsidRPr="006E25C4">
        <w:rPr>
          <w:rFonts w:ascii="Arial" w:hAnsi="Arial" w:cs="Arial"/>
          <w:sz w:val="24"/>
          <w:szCs w:val="24"/>
        </w:rPr>
        <w:t xml:space="preserve">a Horváth Boldizsár Közgazdasági és Informatikai Szakközépiskola Magyar u. 2. szám alatti </w:t>
      </w:r>
      <w:r w:rsidRPr="006E25C4">
        <w:rPr>
          <w:rFonts w:ascii="Arial" w:hAnsi="Arial" w:cs="Arial"/>
          <w:i/>
          <w:sz w:val="24"/>
          <w:szCs w:val="24"/>
        </w:rPr>
        <w:t>Péterfy Sándor Kollégiuma</w:t>
      </w:r>
      <w:r w:rsidRPr="006E25C4">
        <w:rPr>
          <w:rFonts w:ascii="Arial" w:hAnsi="Arial" w:cs="Arial"/>
          <w:sz w:val="24"/>
          <w:szCs w:val="24"/>
        </w:rPr>
        <w:t xml:space="preserve">, valamint </w:t>
      </w:r>
    </w:p>
    <w:p w:rsidR="00212467" w:rsidRPr="006E25C4" w:rsidRDefault="00212467" w:rsidP="00DE2483">
      <w:pPr>
        <w:pStyle w:val="Listaszerbekezds"/>
        <w:numPr>
          <w:ilvl w:val="0"/>
          <w:numId w:val="33"/>
        </w:numPr>
        <w:spacing w:after="160" w:line="240" w:lineRule="auto"/>
        <w:jc w:val="both"/>
        <w:rPr>
          <w:rFonts w:ascii="Arial" w:hAnsi="Arial" w:cs="Arial"/>
          <w:sz w:val="24"/>
          <w:szCs w:val="24"/>
        </w:rPr>
      </w:pPr>
      <w:r w:rsidRPr="006E25C4">
        <w:rPr>
          <w:rFonts w:ascii="Arial" w:hAnsi="Arial" w:cs="Arial"/>
          <w:sz w:val="24"/>
          <w:szCs w:val="24"/>
        </w:rPr>
        <w:t xml:space="preserve">a Szombathelyi Műszaki Szakképző Iskola Ady tér 2. szám alatti </w:t>
      </w:r>
      <w:r w:rsidRPr="006E25C4">
        <w:rPr>
          <w:rFonts w:ascii="Arial" w:hAnsi="Arial" w:cs="Arial"/>
          <w:i/>
          <w:sz w:val="24"/>
          <w:szCs w:val="24"/>
        </w:rPr>
        <w:t>Berzsenyi Dániel Kollégiuma</w:t>
      </w:r>
      <w:r w:rsidRPr="006E25C4">
        <w:rPr>
          <w:rFonts w:ascii="Arial" w:hAnsi="Arial" w:cs="Arial"/>
          <w:sz w:val="24"/>
          <w:szCs w:val="24"/>
        </w:rPr>
        <w:t xml:space="preserve"> vonatkozásában.</w:t>
      </w:r>
    </w:p>
    <w:p w:rsidR="00212467" w:rsidRPr="006E25C4" w:rsidRDefault="00212467" w:rsidP="00DE2483">
      <w:pPr>
        <w:jc w:val="both"/>
        <w:rPr>
          <w:rFonts w:ascii="Arial" w:hAnsi="Arial" w:cs="Arial"/>
        </w:rPr>
      </w:pPr>
    </w:p>
    <w:p w:rsidR="007E269B" w:rsidRPr="007F5897" w:rsidRDefault="00212467" w:rsidP="007E269B">
      <w:pPr>
        <w:jc w:val="both"/>
        <w:rPr>
          <w:rFonts w:ascii="Arial" w:hAnsi="Arial" w:cs="Arial"/>
        </w:rPr>
      </w:pPr>
      <w:r w:rsidRPr="006E25C4">
        <w:rPr>
          <w:rFonts w:ascii="Arial" w:hAnsi="Arial" w:cs="Arial"/>
        </w:rPr>
        <w:t>Előzőek alapján kérem a Tisztelt Közgyűlést, hogy</w:t>
      </w:r>
      <w:r w:rsidR="007E269B">
        <w:rPr>
          <w:rFonts w:ascii="Arial" w:hAnsi="Arial" w:cs="Arial"/>
        </w:rPr>
        <w:t xml:space="preserve"> </w:t>
      </w:r>
      <w:r w:rsidR="007E269B" w:rsidRPr="006E25C4">
        <w:rPr>
          <w:rFonts w:ascii="Arial" w:hAnsi="Arial" w:cs="Arial"/>
        </w:rPr>
        <w:t xml:space="preserve">a nemzeti köznevelésről szóló 2011. évi CXC. törvény </w:t>
      </w:r>
      <w:r w:rsidR="007E269B">
        <w:rPr>
          <w:rFonts w:ascii="Arial" w:hAnsi="Arial" w:cs="Arial"/>
        </w:rPr>
        <w:t xml:space="preserve">(a továbbiakban: </w:t>
      </w:r>
      <w:proofErr w:type="spellStart"/>
      <w:r w:rsidR="007E269B">
        <w:rPr>
          <w:rFonts w:ascii="Arial" w:hAnsi="Arial" w:cs="Arial"/>
        </w:rPr>
        <w:t>Nkt</w:t>
      </w:r>
      <w:proofErr w:type="spellEnd"/>
      <w:r w:rsidR="007E269B">
        <w:rPr>
          <w:rFonts w:ascii="Arial" w:hAnsi="Arial" w:cs="Arial"/>
        </w:rPr>
        <w:t xml:space="preserve">.) </w:t>
      </w:r>
      <w:r w:rsidR="007E269B" w:rsidRPr="006E25C4">
        <w:rPr>
          <w:rFonts w:ascii="Arial" w:hAnsi="Arial" w:cs="Arial"/>
        </w:rPr>
        <w:t xml:space="preserve">76. § (4) bekezdése alapján </w:t>
      </w:r>
      <w:r w:rsidR="007E269B">
        <w:rPr>
          <w:rFonts w:ascii="Arial" w:hAnsi="Arial" w:cs="Arial"/>
        </w:rPr>
        <w:t>nyilatkozzon arról</w:t>
      </w:r>
      <w:r w:rsidR="007E269B" w:rsidRPr="006E25C4">
        <w:rPr>
          <w:rFonts w:ascii="Arial" w:hAnsi="Arial" w:cs="Arial"/>
        </w:rPr>
        <w:t xml:space="preserve">, hogy </w:t>
      </w:r>
      <w:r w:rsidR="007E269B">
        <w:rPr>
          <w:rFonts w:ascii="Arial" w:hAnsi="Arial" w:cs="Arial"/>
        </w:rPr>
        <w:t>illetékességi területén</w:t>
      </w:r>
      <w:r w:rsidR="007E269B" w:rsidRPr="007F5897">
        <w:rPr>
          <w:rFonts w:ascii="Arial" w:hAnsi="Arial" w:cs="Arial"/>
        </w:rPr>
        <w:t xml:space="preserve">, az önkormányzat tulajdonában lévő </w:t>
      </w:r>
      <w:r w:rsidR="007E269B">
        <w:rPr>
          <w:rFonts w:ascii="Arial" w:hAnsi="Arial" w:cs="Arial"/>
        </w:rPr>
        <w:t xml:space="preserve">épületben működő állami intézményfenntartó központ fenntartásában lévő, az </w:t>
      </w:r>
      <w:proofErr w:type="spellStart"/>
      <w:r w:rsidR="007E269B">
        <w:rPr>
          <w:rFonts w:ascii="Arial" w:hAnsi="Arial" w:cs="Arial"/>
        </w:rPr>
        <w:t>Nkt</w:t>
      </w:r>
      <w:proofErr w:type="spellEnd"/>
      <w:r w:rsidR="007E269B">
        <w:rPr>
          <w:rFonts w:ascii="Arial" w:hAnsi="Arial" w:cs="Arial"/>
        </w:rPr>
        <w:t xml:space="preserve">. 74. § (4) bekezdése alapján </w:t>
      </w:r>
      <w:bookmarkStart w:id="0" w:name="_GoBack"/>
      <w:r w:rsidR="007E269B" w:rsidRPr="00AF2DE7">
        <w:rPr>
          <w:rFonts w:ascii="Arial" w:hAnsi="Arial" w:cs="Arial"/>
          <w:b/>
        </w:rPr>
        <w:t xml:space="preserve">az Önkormányzat működtetési kötelezettségébe tartozó </w:t>
      </w:r>
      <w:bookmarkEnd w:id="0"/>
      <w:r w:rsidR="007E269B" w:rsidRPr="00AF2DE7">
        <w:rPr>
          <w:rFonts w:ascii="Arial" w:hAnsi="Arial" w:cs="Arial"/>
          <w:b/>
        </w:rPr>
        <w:t>valamennyi köznevelési intézmény vonatkozásában a működtetői feladatokat 2015. szeptember 1. napjától el kívánja látni</w:t>
      </w:r>
      <w:r w:rsidR="007E269B">
        <w:rPr>
          <w:rFonts w:ascii="Arial" w:hAnsi="Arial" w:cs="Arial"/>
        </w:rPr>
        <w:t>.</w:t>
      </w:r>
    </w:p>
    <w:p w:rsidR="006E25C4" w:rsidRPr="006E25C4" w:rsidRDefault="006E25C4" w:rsidP="00DE2483">
      <w:pPr>
        <w:jc w:val="both"/>
        <w:rPr>
          <w:rFonts w:ascii="Arial" w:hAnsi="Arial" w:cs="Arial"/>
        </w:rPr>
      </w:pPr>
    </w:p>
    <w:p w:rsidR="00212467" w:rsidRPr="006E25C4" w:rsidRDefault="00212467" w:rsidP="00DE2483">
      <w:pPr>
        <w:jc w:val="both"/>
        <w:rPr>
          <w:rFonts w:ascii="Arial" w:hAnsi="Arial" w:cs="Arial"/>
        </w:rPr>
      </w:pPr>
    </w:p>
    <w:p w:rsidR="003E012E" w:rsidRDefault="003E012E" w:rsidP="00DE2483">
      <w:pPr>
        <w:jc w:val="both"/>
        <w:rPr>
          <w:rFonts w:ascii="Arial" w:hAnsi="Arial" w:cs="Arial"/>
        </w:rPr>
      </w:pPr>
    </w:p>
    <w:p w:rsidR="003E012E" w:rsidRDefault="003E012E" w:rsidP="00DE2483">
      <w:pPr>
        <w:jc w:val="both"/>
        <w:rPr>
          <w:rFonts w:ascii="Arial" w:hAnsi="Arial" w:cs="Arial"/>
        </w:rPr>
      </w:pPr>
    </w:p>
    <w:p w:rsidR="006E25C4" w:rsidRPr="006E25C4" w:rsidRDefault="006E25C4" w:rsidP="00DE2483">
      <w:pPr>
        <w:jc w:val="both"/>
        <w:rPr>
          <w:rFonts w:ascii="Arial" w:hAnsi="Arial" w:cs="Arial"/>
        </w:rPr>
      </w:pPr>
      <w:r w:rsidRPr="006E25C4">
        <w:rPr>
          <w:rFonts w:ascii="Arial" w:hAnsi="Arial" w:cs="Arial"/>
        </w:rPr>
        <w:t>Kérem a Tisztelt Közgyűlést, hogy az előterjesztést megtárgyalni, és a határozati javaslatot jóváhagyni szíveskedjék.</w:t>
      </w:r>
    </w:p>
    <w:p w:rsidR="006E25C4" w:rsidRPr="006E25C4" w:rsidRDefault="006E25C4" w:rsidP="00DE2483">
      <w:pPr>
        <w:jc w:val="both"/>
        <w:rPr>
          <w:rFonts w:ascii="Arial" w:hAnsi="Arial" w:cs="Arial"/>
        </w:rPr>
      </w:pPr>
    </w:p>
    <w:p w:rsidR="006E25C4" w:rsidRPr="006E25C4" w:rsidRDefault="006E25C4" w:rsidP="00DE2483">
      <w:pPr>
        <w:jc w:val="both"/>
        <w:rPr>
          <w:rFonts w:ascii="Arial" w:hAnsi="Arial" w:cs="Arial"/>
        </w:rPr>
      </w:pPr>
    </w:p>
    <w:p w:rsidR="006E25C4" w:rsidRPr="006E25C4" w:rsidRDefault="006E25C4" w:rsidP="00DE2483">
      <w:pPr>
        <w:jc w:val="both"/>
        <w:rPr>
          <w:rFonts w:ascii="Arial" w:hAnsi="Arial" w:cs="Arial"/>
        </w:rPr>
      </w:pPr>
      <w:r w:rsidRPr="006E25C4">
        <w:rPr>
          <w:rFonts w:ascii="Arial" w:hAnsi="Arial" w:cs="Arial"/>
        </w:rPr>
        <w:t xml:space="preserve">Szombathely, 2015. május   </w:t>
      </w:r>
      <w:proofErr w:type="gramStart"/>
      <w:r w:rsidRPr="006E25C4">
        <w:rPr>
          <w:rFonts w:ascii="Arial" w:hAnsi="Arial" w:cs="Arial"/>
        </w:rPr>
        <w:t>„         ”</w:t>
      </w:r>
      <w:proofErr w:type="gramEnd"/>
    </w:p>
    <w:p w:rsidR="006E25C4" w:rsidRPr="006E25C4" w:rsidRDefault="006E25C4" w:rsidP="00DE2483">
      <w:pPr>
        <w:jc w:val="both"/>
        <w:rPr>
          <w:rFonts w:ascii="Arial" w:hAnsi="Arial" w:cs="Arial"/>
        </w:rPr>
      </w:pPr>
    </w:p>
    <w:p w:rsidR="00DE2483" w:rsidRDefault="00DE2483" w:rsidP="00DE2483">
      <w:pPr>
        <w:jc w:val="both"/>
        <w:rPr>
          <w:rFonts w:ascii="Arial" w:hAnsi="Arial" w:cs="Arial"/>
        </w:rPr>
      </w:pPr>
    </w:p>
    <w:p w:rsidR="00DE2483" w:rsidRPr="00DE2483" w:rsidRDefault="006E25C4" w:rsidP="00DE2483">
      <w:pPr>
        <w:jc w:val="both"/>
        <w:rPr>
          <w:rFonts w:ascii="Arial" w:hAnsi="Arial" w:cs="Arial"/>
          <w:b/>
        </w:rPr>
      </w:pPr>
      <w:r w:rsidRPr="006E25C4">
        <w:rPr>
          <w:rFonts w:ascii="Arial" w:hAnsi="Arial" w:cs="Arial"/>
        </w:rPr>
        <w:tab/>
      </w:r>
      <w:r w:rsidRPr="006E25C4">
        <w:rPr>
          <w:rFonts w:ascii="Arial" w:hAnsi="Arial" w:cs="Arial"/>
        </w:rPr>
        <w:tab/>
      </w:r>
      <w:r w:rsidRPr="006E25C4">
        <w:rPr>
          <w:rFonts w:ascii="Arial" w:hAnsi="Arial" w:cs="Arial"/>
        </w:rPr>
        <w:tab/>
      </w:r>
      <w:r w:rsidRPr="006E25C4">
        <w:rPr>
          <w:rFonts w:ascii="Arial" w:hAnsi="Arial" w:cs="Arial"/>
        </w:rPr>
        <w:tab/>
      </w:r>
      <w:r w:rsidRPr="006E25C4">
        <w:rPr>
          <w:rFonts w:ascii="Arial" w:hAnsi="Arial" w:cs="Arial"/>
        </w:rPr>
        <w:tab/>
      </w:r>
      <w:r w:rsidRPr="006E25C4">
        <w:rPr>
          <w:rFonts w:ascii="Arial" w:hAnsi="Arial" w:cs="Arial"/>
        </w:rPr>
        <w:tab/>
      </w:r>
      <w:r w:rsidRPr="006E25C4">
        <w:rPr>
          <w:rFonts w:ascii="Arial" w:hAnsi="Arial" w:cs="Arial"/>
        </w:rPr>
        <w:tab/>
      </w:r>
      <w:r w:rsidRPr="006E25C4">
        <w:rPr>
          <w:rFonts w:ascii="Arial" w:hAnsi="Arial" w:cs="Arial"/>
        </w:rPr>
        <w:tab/>
      </w:r>
      <w:r w:rsidRPr="006E25C4">
        <w:rPr>
          <w:rFonts w:ascii="Arial" w:hAnsi="Arial" w:cs="Arial"/>
          <w:b/>
        </w:rPr>
        <w:t xml:space="preserve">(: Dr. Puskás </w:t>
      </w:r>
      <w:proofErr w:type="gramStart"/>
      <w:r w:rsidRPr="006E25C4">
        <w:rPr>
          <w:rFonts w:ascii="Arial" w:hAnsi="Arial" w:cs="Arial"/>
          <w:b/>
        </w:rPr>
        <w:t>Tivadar :</w:t>
      </w:r>
      <w:proofErr w:type="gramEnd"/>
      <w:r w:rsidRPr="006E25C4">
        <w:rPr>
          <w:rFonts w:ascii="Arial" w:hAnsi="Arial" w:cs="Arial"/>
          <w:b/>
        </w:rPr>
        <w:t>)</w:t>
      </w:r>
    </w:p>
    <w:p w:rsidR="006E25C4" w:rsidRPr="006E25C4" w:rsidRDefault="006E25C4" w:rsidP="00DE2483">
      <w:pPr>
        <w:jc w:val="both"/>
        <w:rPr>
          <w:rFonts w:ascii="Arial" w:hAnsi="Arial" w:cs="Arial"/>
        </w:rPr>
      </w:pPr>
    </w:p>
    <w:p w:rsidR="00DE2483" w:rsidRDefault="00DE2483" w:rsidP="00DE2483">
      <w:pPr>
        <w:tabs>
          <w:tab w:val="left" w:pos="1134"/>
        </w:tabs>
        <w:jc w:val="center"/>
        <w:rPr>
          <w:rFonts w:ascii="Arial" w:hAnsi="Arial" w:cs="Arial"/>
          <w:b/>
          <w:bCs/>
          <w:u w:val="single"/>
        </w:rPr>
      </w:pPr>
    </w:p>
    <w:p w:rsidR="003E012E" w:rsidRDefault="003E012E" w:rsidP="00DE2483">
      <w:pPr>
        <w:tabs>
          <w:tab w:val="left" w:pos="1134"/>
        </w:tabs>
        <w:jc w:val="center"/>
        <w:rPr>
          <w:rFonts w:ascii="Arial" w:hAnsi="Arial" w:cs="Arial"/>
          <w:b/>
          <w:bCs/>
          <w:u w:val="single"/>
        </w:rPr>
      </w:pPr>
    </w:p>
    <w:p w:rsidR="003E012E" w:rsidRDefault="003E012E" w:rsidP="00DE2483">
      <w:pPr>
        <w:tabs>
          <w:tab w:val="left" w:pos="1134"/>
        </w:tabs>
        <w:jc w:val="center"/>
        <w:rPr>
          <w:rFonts w:ascii="Arial" w:hAnsi="Arial" w:cs="Arial"/>
          <w:b/>
          <w:bCs/>
          <w:u w:val="single"/>
        </w:rPr>
      </w:pPr>
    </w:p>
    <w:p w:rsidR="00DE2483" w:rsidRDefault="00DE2483" w:rsidP="00DE2483">
      <w:pPr>
        <w:tabs>
          <w:tab w:val="left" w:pos="1134"/>
        </w:tabs>
        <w:jc w:val="center"/>
        <w:rPr>
          <w:rFonts w:ascii="Arial" w:hAnsi="Arial" w:cs="Arial"/>
          <w:b/>
          <w:bCs/>
          <w:u w:val="single"/>
        </w:rPr>
      </w:pPr>
    </w:p>
    <w:p w:rsidR="00212467" w:rsidRPr="006E25C4" w:rsidRDefault="00212467" w:rsidP="00DE2483">
      <w:pPr>
        <w:tabs>
          <w:tab w:val="left" w:pos="1134"/>
        </w:tabs>
        <w:jc w:val="center"/>
        <w:rPr>
          <w:rFonts w:ascii="Arial" w:hAnsi="Arial" w:cs="Arial"/>
          <w:b/>
          <w:bCs/>
          <w:u w:val="single"/>
        </w:rPr>
      </w:pPr>
      <w:r w:rsidRPr="006E25C4">
        <w:rPr>
          <w:rFonts w:ascii="Arial" w:hAnsi="Arial" w:cs="Arial"/>
          <w:b/>
          <w:bCs/>
          <w:u w:val="single"/>
        </w:rPr>
        <w:t>HATÁROZATI JAVASLAT</w:t>
      </w:r>
    </w:p>
    <w:p w:rsidR="00212467" w:rsidRDefault="006E25C4" w:rsidP="00DE2483">
      <w:pPr>
        <w:tabs>
          <w:tab w:val="left" w:pos="1134"/>
        </w:tabs>
        <w:jc w:val="center"/>
        <w:rPr>
          <w:rFonts w:ascii="Arial" w:hAnsi="Arial" w:cs="Arial"/>
          <w:b/>
          <w:bCs/>
          <w:u w:val="single"/>
        </w:rPr>
      </w:pPr>
      <w:r w:rsidRPr="006E25C4">
        <w:rPr>
          <w:rFonts w:ascii="Arial" w:hAnsi="Arial" w:cs="Arial"/>
          <w:b/>
          <w:bCs/>
          <w:u w:val="single"/>
        </w:rPr>
        <w:t>…./2015. (V. 11.</w:t>
      </w:r>
      <w:r w:rsidR="00212467" w:rsidRPr="006E25C4">
        <w:rPr>
          <w:rFonts w:ascii="Arial" w:hAnsi="Arial" w:cs="Arial"/>
          <w:b/>
          <w:bCs/>
          <w:u w:val="single"/>
        </w:rPr>
        <w:t xml:space="preserve">) Kgy. </w:t>
      </w:r>
      <w:proofErr w:type="gramStart"/>
      <w:r w:rsidR="00212467" w:rsidRPr="006E25C4">
        <w:rPr>
          <w:rFonts w:ascii="Arial" w:hAnsi="Arial" w:cs="Arial"/>
          <w:b/>
          <w:bCs/>
          <w:u w:val="single"/>
        </w:rPr>
        <w:t>sz.</w:t>
      </w:r>
      <w:proofErr w:type="gramEnd"/>
      <w:r w:rsidR="00212467" w:rsidRPr="006E25C4">
        <w:rPr>
          <w:rFonts w:ascii="Arial" w:hAnsi="Arial" w:cs="Arial"/>
          <w:b/>
          <w:bCs/>
          <w:u w:val="single"/>
        </w:rPr>
        <w:t xml:space="preserve"> határozat</w:t>
      </w:r>
    </w:p>
    <w:p w:rsidR="007E269B" w:rsidRPr="006E25C4" w:rsidRDefault="007E269B" w:rsidP="007E269B">
      <w:pPr>
        <w:tabs>
          <w:tab w:val="left" w:pos="1134"/>
        </w:tabs>
        <w:rPr>
          <w:rFonts w:ascii="Arial" w:hAnsi="Arial" w:cs="Arial"/>
          <w:b/>
          <w:bCs/>
          <w:u w:val="single"/>
        </w:rPr>
      </w:pPr>
    </w:p>
    <w:p w:rsidR="00212467" w:rsidRPr="006E25C4" w:rsidRDefault="00212467" w:rsidP="00DE2483">
      <w:pPr>
        <w:pStyle w:val="Szvegtrzs"/>
        <w:tabs>
          <w:tab w:val="left" w:pos="360"/>
          <w:tab w:val="left" w:pos="540"/>
        </w:tabs>
        <w:jc w:val="both"/>
        <w:rPr>
          <w:rFonts w:cs="Arial"/>
          <w:b/>
        </w:rPr>
      </w:pPr>
    </w:p>
    <w:p w:rsidR="007E269B" w:rsidRPr="007F5897" w:rsidRDefault="007E269B" w:rsidP="007E269B">
      <w:pPr>
        <w:pStyle w:val="Listaszerbekezds"/>
        <w:numPr>
          <w:ilvl w:val="0"/>
          <w:numId w:val="37"/>
        </w:numPr>
        <w:spacing w:line="240" w:lineRule="auto"/>
        <w:jc w:val="both"/>
        <w:rPr>
          <w:rFonts w:ascii="Arial" w:hAnsi="Arial" w:cs="Arial"/>
          <w:sz w:val="24"/>
          <w:szCs w:val="24"/>
        </w:rPr>
      </w:pPr>
      <w:r w:rsidRPr="006E25C4">
        <w:rPr>
          <w:rFonts w:ascii="Arial" w:hAnsi="Arial" w:cs="Arial"/>
          <w:sz w:val="24"/>
          <w:szCs w:val="24"/>
        </w:rPr>
        <w:t xml:space="preserve">Szombathely Megyei Jogú Város Közgyűlése a nemzeti köznevelésről szóló 2011. évi CXC. törvény </w:t>
      </w:r>
      <w:r>
        <w:rPr>
          <w:rFonts w:ascii="Arial" w:hAnsi="Arial" w:cs="Arial"/>
          <w:sz w:val="24"/>
          <w:szCs w:val="24"/>
        </w:rPr>
        <w:t xml:space="preserve">(a továbbiakban: </w:t>
      </w:r>
      <w:proofErr w:type="spellStart"/>
      <w:r>
        <w:rPr>
          <w:rFonts w:ascii="Arial" w:hAnsi="Arial" w:cs="Arial"/>
          <w:sz w:val="24"/>
          <w:szCs w:val="24"/>
        </w:rPr>
        <w:t>Nkt</w:t>
      </w:r>
      <w:proofErr w:type="spellEnd"/>
      <w:r>
        <w:rPr>
          <w:rFonts w:ascii="Arial" w:hAnsi="Arial" w:cs="Arial"/>
          <w:sz w:val="24"/>
          <w:szCs w:val="24"/>
        </w:rPr>
        <w:t xml:space="preserve">.) </w:t>
      </w:r>
      <w:r w:rsidRPr="006E25C4">
        <w:rPr>
          <w:rFonts w:ascii="Arial" w:hAnsi="Arial" w:cs="Arial"/>
          <w:sz w:val="24"/>
          <w:szCs w:val="24"/>
        </w:rPr>
        <w:t xml:space="preserve">76. § (4) bekezdése alapján </w:t>
      </w:r>
      <w:r>
        <w:rPr>
          <w:rFonts w:ascii="Arial" w:hAnsi="Arial" w:cs="Arial"/>
          <w:sz w:val="24"/>
          <w:szCs w:val="24"/>
        </w:rPr>
        <w:t>nyilatkozik arról</w:t>
      </w:r>
      <w:r w:rsidRPr="006E25C4">
        <w:rPr>
          <w:rFonts w:ascii="Arial" w:hAnsi="Arial" w:cs="Arial"/>
          <w:sz w:val="24"/>
          <w:szCs w:val="24"/>
        </w:rPr>
        <w:t xml:space="preserve">, hogy </w:t>
      </w:r>
      <w:r>
        <w:rPr>
          <w:rFonts w:ascii="Arial" w:hAnsi="Arial" w:cs="Arial"/>
          <w:sz w:val="24"/>
          <w:szCs w:val="24"/>
        </w:rPr>
        <w:t>illetékességi területén</w:t>
      </w:r>
      <w:r w:rsidRPr="007F5897">
        <w:rPr>
          <w:rFonts w:ascii="Arial" w:hAnsi="Arial" w:cs="Arial"/>
          <w:sz w:val="24"/>
          <w:szCs w:val="24"/>
        </w:rPr>
        <w:t xml:space="preserve">, az önkormányzat tulajdonában lévő </w:t>
      </w:r>
      <w:r>
        <w:rPr>
          <w:rFonts w:ascii="Arial" w:hAnsi="Arial" w:cs="Arial"/>
          <w:sz w:val="24"/>
          <w:szCs w:val="24"/>
        </w:rPr>
        <w:t xml:space="preserve">épületben működő állami intézményfenntartó központ fenntartásában lévő, az </w:t>
      </w:r>
      <w:proofErr w:type="spellStart"/>
      <w:r>
        <w:rPr>
          <w:rFonts w:ascii="Arial" w:hAnsi="Arial" w:cs="Arial"/>
          <w:sz w:val="24"/>
          <w:szCs w:val="24"/>
        </w:rPr>
        <w:t>Nkt</w:t>
      </w:r>
      <w:proofErr w:type="spellEnd"/>
      <w:r>
        <w:rPr>
          <w:rFonts w:ascii="Arial" w:hAnsi="Arial" w:cs="Arial"/>
          <w:sz w:val="24"/>
          <w:szCs w:val="24"/>
        </w:rPr>
        <w:t>. 74. § (4) bekezdése alapján az Önkormányzat működtetési kötelezettségébe tartozó valamennyi köznevelési intézmény vonatkozásában a működtetői feladatokat 2015. szeptember 1. napjától el kívánja látni.</w:t>
      </w:r>
    </w:p>
    <w:p w:rsidR="007E269B" w:rsidRPr="006E25C4" w:rsidRDefault="007E269B" w:rsidP="007E269B">
      <w:pPr>
        <w:jc w:val="both"/>
        <w:rPr>
          <w:rFonts w:ascii="Arial" w:hAnsi="Arial" w:cs="Arial"/>
        </w:rPr>
      </w:pPr>
    </w:p>
    <w:p w:rsidR="007E269B" w:rsidRPr="006E25C4" w:rsidRDefault="007E269B" w:rsidP="007E269B">
      <w:pPr>
        <w:pStyle w:val="Listaszerbekezds"/>
        <w:numPr>
          <w:ilvl w:val="0"/>
          <w:numId w:val="37"/>
        </w:numPr>
        <w:spacing w:line="240" w:lineRule="auto"/>
        <w:jc w:val="both"/>
        <w:rPr>
          <w:rFonts w:ascii="Arial" w:hAnsi="Arial" w:cs="Arial"/>
          <w:sz w:val="24"/>
          <w:szCs w:val="24"/>
        </w:rPr>
      </w:pPr>
      <w:r w:rsidRPr="006E25C4">
        <w:rPr>
          <w:rFonts w:ascii="Arial" w:hAnsi="Arial" w:cs="Arial"/>
          <w:sz w:val="24"/>
          <w:szCs w:val="24"/>
        </w:rPr>
        <w:t xml:space="preserve">A Közgyűlést felhatalmazza a polgármestert, hogy </w:t>
      </w:r>
      <w:r>
        <w:rPr>
          <w:rFonts w:ascii="Arial" w:hAnsi="Arial" w:cs="Arial"/>
          <w:sz w:val="24"/>
          <w:szCs w:val="24"/>
        </w:rPr>
        <w:t>az 1. pontban foglalt működtetésre vonatkozó</w:t>
      </w:r>
      <w:r w:rsidRPr="006E25C4">
        <w:rPr>
          <w:rFonts w:ascii="Arial" w:hAnsi="Arial" w:cs="Arial"/>
          <w:sz w:val="24"/>
          <w:szCs w:val="24"/>
        </w:rPr>
        <w:t xml:space="preserve"> önkormányzati nyilatkozat</w:t>
      </w:r>
      <w:r>
        <w:rPr>
          <w:rFonts w:ascii="Arial" w:hAnsi="Arial" w:cs="Arial"/>
          <w:sz w:val="24"/>
          <w:szCs w:val="24"/>
        </w:rPr>
        <w:t>ot</w:t>
      </w:r>
      <w:r w:rsidRPr="006E25C4">
        <w:rPr>
          <w:rFonts w:ascii="Arial" w:hAnsi="Arial" w:cs="Arial"/>
          <w:sz w:val="24"/>
          <w:szCs w:val="24"/>
        </w:rPr>
        <w:t xml:space="preserve"> aláírja.</w:t>
      </w:r>
    </w:p>
    <w:p w:rsidR="00212467" w:rsidRPr="006E25C4" w:rsidRDefault="00212467" w:rsidP="00DE2483">
      <w:pPr>
        <w:pStyle w:val="Szvegtrzs"/>
        <w:tabs>
          <w:tab w:val="left" w:pos="360"/>
          <w:tab w:val="left" w:pos="540"/>
        </w:tabs>
        <w:jc w:val="both"/>
        <w:rPr>
          <w:rFonts w:cs="Arial"/>
          <w:b/>
        </w:rPr>
      </w:pPr>
    </w:p>
    <w:p w:rsidR="00212467" w:rsidRPr="006E25C4" w:rsidRDefault="00212467" w:rsidP="00DE2483">
      <w:pPr>
        <w:rPr>
          <w:rFonts w:ascii="Arial" w:hAnsi="Arial" w:cs="Arial"/>
        </w:rPr>
      </w:pPr>
    </w:p>
    <w:p w:rsidR="00212467" w:rsidRPr="006E25C4" w:rsidRDefault="00212467" w:rsidP="00DE2483">
      <w:pPr>
        <w:pStyle w:val="Nincstrkz"/>
        <w:rPr>
          <w:rFonts w:ascii="Arial" w:hAnsi="Arial" w:cs="Arial"/>
          <w:sz w:val="24"/>
          <w:szCs w:val="24"/>
        </w:rPr>
      </w:pPr>
      <w:r w:rsidRPr="006E25C4">
        <w:rPr>
          <w:rFonts w:ascii="Arial" w:hAnsi="Arial" w:cs="Arial"/>
          <w:b/>
          <w:sz w:val="24"/>
          <w:szCs w:val="24"/>
          <w:u w:val="single"/>
        </w:rPr>
        <w:t>Felelős</w:t>
      </w:r>
      <w:proofErr w:type="gramStart"/>
      <w:r w:rsidRPr="006E25C4">
        <w:rPr>
          <w:rFonts w:ascii="Arial" w:hAnsi="Arial" w:cs="Arial"/>
          <w:b/>
          <w:sz w:val="24"/>
          <w:szCs w:val="24"/>
          <w:u w:val="single"/>
        </w:rPr>
        <w:t>:</w:t>
      </w:r>
      <w:r w:rsidRPr="006E25C4">
        <w:rPr>
          <w:rFonts w:ascii="Arial" w:hAnsi="Arial" w:cs="Arial"/>
          <w:sz w:val="24"/>
          <w:szCs w:val="24"/>
        </w:rPr>
        <w:t xml:space="preserve">   </w:t>
      </w:r>
      <w:r w:rsidRPr="006E25C4">
        <w:rPr>
          <w:rFonts w:ascii="Arial" w:hAnsi="Arial" w:cs="Arial"/>
          <w:sz w:val="24"/>
          <w:szCs w:val="24"/>
        </w:rPr>
        <w:tab/>
        <w:t>Dr.</w:t>
      </w:r>
      <w:proofErr w:type="gramEnd"/>
      <w:r w:rsidRPr="006E25C4">
        <w:rPr>
          <w:rFonts w:ascii="Arial" w:hAnsi="Arial" w:cs="Arial"/>
          <w:sz w:val="24"/>
          <w:szCs w:val="24"/>
        </w:rPr>
        <w:t xml:space="preserve"> Puskás Tivadar polgármester</w:t>
      </w:r>
    </w:p>
    <w:p w:rsidR="00212467" w:rsidRPr="006E25C4" w:rsidRDefault="00212467" w:rsidP="00DE2483">
      <w:pPr>
        <w:pStyle w:val="Nincstrkz"/>
        <w:ind w:left="708" w:firstLine="708"/>
        <w:rPr>
          <w:rFonts w:ascii="Arial" w:hAnsi="Arial" w:cs="Arial"/>
          <w:sz w:val="24"/>
          <w:szCs w:val="24"/>
        </w:rPr>
      </w:pPr>
      <w:r w:rsidRPr="006E25C4">
        <w:rPr>
          <w:rFonts w:ascii="Arial" w:hAnsi="Arial" w:cs="Arial"/>
          <w:sz w:val="24"/>
          <w:szCs w:val="24"/>
        </w:rPr>
        <w:t>Koczka Tibor alpolgármester</w:t>
      </w:r>
    </w:p>
    <w:p w:rsidR="00212467" w:rsidRPr="006E25C4" w:rsidRDefault="00212467" w:rsidP="00DE2483">
      <w:pPr>
        <w:pStyle w:val="Nincstrkz"/>
        <w:rPr>
          <w:rFonts w:ascii="Arial" w:hAnsi="Arial" w:cs="Arial"/>
          <w:sz w:val="24"/>
          <w:szCs w:val="24"/>
        </w:rPr>
      </w:pPr>
      <w:r w:rsidRPr="006E25C4">
        <w:rPr>
          <w:rFonts w:ascii="Arial" w:hAnsi="Arial" w:cs="Arial"/>
          <w:sz w:val="24"/>
          <w:szCs w:val="24"/>
        </w:rPr>
        <w:tab/>
        <w:t xml:space="preserve">  </w:t>
      </w:r>
      <w:r w:rsidRPr="006E25C4">
        <w:rPr>
          <w:rFonts w:ascii="Arial" w:hAnsi="Arial" w:cs="Arial"/>
          <w:sz w:val="24"/>
          <w:szCs w:val="24"/>
        </w:rPr>
        <w:tab/>
        <w:t>Dr. Ká</w:t>
      </w:r>
      <w:r w:rsidR="006E25C4">
        <w:rPr>
          <w:rFonts w:ascii="Arial" w:hAnsi="Arial" w:cs="Arial"/>
          <w:sz w:val="24"/>
          <w:szCs w:val="24"/>
        </w:rPr>
        <w:t xml:space="preserve">rolyi Ákos </w:t>
      </w:r>
      <w:r w:rsidRPr="006E25C4">
        <w:rPr>
          <w:rFonts w:ascii="Arial" w:hAnsi="Arial" w:cs="Arial"/>
          <w:sz w:val="24"/>
          <w:szCs w:val="24"/>
        </w:rPr>
        <w:t>jegyző</w:t>
      </w:r>
      <w:r w:rsidR="006E25C4">
        <w:rPr>
          <w:rFonts w:ascii="Arial" w:hAnsi="Arial" w:cs="Arial"/>
          <w:sz w:val="24"/>
          <w:szCs w:val="24"/>
        </w:rPr>
        <w:t>i feladatot ellátó aljegyző</w:t>
      </w:r>
    </w:p>
    <w:p w:rsidR="00212467" w:rsidRPr="006E25C4" w:rsidRDefault="00212467" w:rsidP="00DE2483">
      <w:pPr>
        <w:pStyle w:val="Nincstrkz"/>
        <w:rPr>
          <w:rFonts w:ascii="Arial" w:hAnsi="Arial" w:cs="Arial"/>
          <w:sz w:val="24"/>
          <w:szCs w:val="24"/>
        </w:rPr>
      </w:pPr>
      <w:r w:rsidRPr="006E25C4">
        <w:rPr>
          <w:rFonts w:ascii="Arial" w:hAnsi="Arial" w:cs="Arial"/>
          <w:sz w:val="24"/>
          <w:szCs w:val="24"/>
        </w:rPr>
        <w:t xml:space="preserve">                </w:t>
      </w:r>
      <w:r w:rsidRPr="006E25C4">
        <w:rPr>
          <w:rFonts w:ascii="Arial" w:hAnsi="Arial" w:cs="Arial"/>
          <w:sz w:val="24"/>
          <w:szCs w:val="24"/>
        </w:rPr>
        <w:tab/>
        <w:t>(A végrehajtás előkészítéséért:</w:t>
      </w:r>
    </w:p>
    <w:p w:rsidR="00212467" w:rsidRPr="006E25C4" w:rsidRDefault="00212467" w:rsidP="00DE2483">
      <w:pPr>
        <w:pStyle w:val="Nincstrkz"/>
        <w:rPr>
          <w:rFonts w:ascii="Arial" w:hAnsi="Arial" w:cs="Arial"/>
          <w:sz w:val="24"/>
          <w:szCs w:val="24"/>
        </w:rPr>
      </w:pPr>
      <w:r w:rsidRPr="006E25C4">
        <w:rPr>
          <w:rFonts w:ascii="Arial" w:hAnsi="Arial" w:cs="Arial"/>
          <w:sz w:val="24"/>
          <w:szCs w:val="24"/>
        </w:rPr>
        <w:t xml:space="preserve">         </w:t>
      </w:r>
      <w:r w:rsidR="007E269B">
        <w:rPr>
          <w:rFonts w:ascii="Arial" w:hAnsi="Arial" w:cs="Arial"/>
          <w:sz w:val="24"/>
          <w:szCs w:val="24"/>
        </w:rPr>
        <w:t xml:space="preserve">       </w:t>
      </w:r>
      <w:r w:rsidR="007E269B">
        <w:rPr>
          <w:rFonts w:ascii="Arial" w:hAnsi="Arial" w:cs="Arial"/>
          <w:sz w:val="24"/>
          <w:szCs w:val="24"/>
        </w:rPr>
        <w:tab/>
      </w:r>
      <w:proofErr w:type="gramStart"/>
      <w:r w:rsidR="007E269B">
        <w:rPr>
          <w:rFonts w:ascii="Arial" w:hAnsi="Arial" w:cs="Arial"/>
          <w:sz w:val="24"/>
          <w:szCs w:val="24"/>
        </w:rPr>
        <w:t>dr.</w:t>
      </w:r>
      <w:proofErr w:type="gramEnd"/>
      <w:r w:rsidR="007E269B">
        <w:rPr>
          <w:rFonts w:ascii="Arial" w:hAnsi="Arial" w:cs="Arial"/>
          <w:sz w:val="24"/>
          <w:szCs w:val="24"/>
        </w:rPr>
        <w:t xml:space="preserve"> Bencsics Enikő, az E</w:t>
      </w:r>
      <w:r w:rsidRPr="006E25C4">
        <w:rPr>
          <w:rFonts w:ascii="Arial" w:hAnsi="Arial" w:cs="Arial"/>
          <w:sz w:val="24"/>
          <w:szCs w:val="24"/>
        </w:rPr>
        <w:t>gészségügyi és Közszolgálati Osztály Vezetője)</w:t>
      </w:r>
    </w:p>
    <w:p w:rsidR="00212467" w:rsidRPr="006E25C4" w:rsidRDefault="00212467" w:rsidP="00DE2483">
      <w:pPr>
        <w:tabs>
          <w:tab w:val="center" w:pos="4536"/>
          <w:tab w:val="right" w:pos="9072"/>
        </w:tabs>
        <w:rPr>
          <w:rFonts w:ascii="Arial" w:hAnsi="Arial" w:cs="Arial"/>
          <w:bCs/>
        </w:rPr>
      </w:pPr>
      <w:r w:rsidRPr="006E25C4">
        <w:rPr>
          <w:rFonts w:ascii="Arial" w:hAnsi="Arial" w:cs="Arial"/>
        </w:rPr>
        <w:t xml:space="preserve">                </w:t>
      </w:r>
    </w:p>
    <w:p w:rsidR="006E25C4" w:rsidRDefault="00212467" w:rsidP="00DE2483">
      <w:pPr>
        <w:tabs>
          <w:tab w:val="left" w:pos="1080"/>
        </w:tabs>
        <w:rPr>
          <w:rFonts w:ascii="Arial" w:hAnsi="Arial" w:cs="Arial"/>
        </w:rPr>
      </w:pPr>
      <w:r w:rsidRPr="006E25C4">
        <w:rPr>
          <w:rFonts w:ascii="Arial" w:hAnsi="Arial" w:cs="Arial"/>
          <w:b/>
          <w:u w:val="single"/>
        </w:rPr>
        <w:t>Határidő:</w:t>
      </w:r>
      <w:r w:rsidRPr="006E25C4">
        <w:rPr>
          <w:rFonts w:ascii="Arial" w:hAnsi="Arial" w:cs="Arial"/>
        </w:rPr>
        <w:tab/>
        <w:t xml:space="preserve"> </w:t>
      </w:r>
      <w:r w:rsidRPr="006E25C4">
        <w:rPr>
          <w:rFonts w:ascii="Arial" w:hAnsi="Arial" w:cs="Arial"/>
        </w:rPr>
        <w:tab/>
      </w:r>
      <w:r w:rsidR="006E25C4">
        <w:rPr>
          <w:rFonts w:ascii="Arial" w:hAnsi="Arial" w:cs="Arial"/>
        </w:rPr>
        <w:t>azonnal /az 1. pont vonatkozásában/</w:t>
      </w:r>
    </w:p>
    <w:p w:rsidR="00212467" w:rsidRPr="006E25C4" w:rsidRDefault="006E25C4" w:rsidP="00DE2483">
      <w:pPr>
        <w:tabs>
          <w:tab w:val="left" w:pos="1080"/>
        </w:tabs>
        <w:rPr>
          <w:rFonts w:ascii="Arial" w:hAnsi="Arial" w:cs="Arial"/>
          <w:b/>
          <w:bCs/>
          <w:u w:val="single"/>
        </w:rPr>
      </w:pPr>
      <w:r>
        <w:rPr>
          <w:rFonts w:ascii="Arial" w:hAnsi="Arial" w:cs="Arial"/>
        </w:rPr>
        <w:tab/>
      </w:r>
      <w:r>
        <w:rPr>
          <w:rFonts w:ascii="Arial" w:hAnsi="Arial" w:cs="Arial"/>
        </w:rPr>
        <w:tab/>
      </w:r>
      <w:r w:rsidR="00212467" w:rsidRPr="006E25C4">
        <w:rPr>
          <w:rFonts w:ascii="Arial" w:hAnsi="Arial" w:cs="Arial"/>
        </w:rPr>
        <w:t>2015. június 15.</w:t>
      </w:r>
      <w:r>
        <w:rPr>
          <w:rFonts w:ascii="Arial" w:hAnsi="Arial" w:cs="Arial"/>
        </w:rPr>
        <w:t xml:space="preserve"> /a 2. pont vonatkozásában/</w:t>
      </w:r>
    </w:p>
    <w:p w:rsidR="005E4654" w:rsidRPr="006E25C4" w:rsidRDefault="005E4654" w:rsidP="00DE2483">
      <w:pPr>
        <w:jc w:val="both"/>
        <w:rPr>
          <w:rFonts w:ascii="Arial" w:hAnsi="Arial" w:cs="Arial"/>
          <w:b/>
        </w:rPr>
      </w:pPr>
    </w:p>
    <w:p w:rsidR="005E4654" w:rsidRPr="006E25C4" w:rsidRDefault="005E4654" w:rsidP="00DE2483">
      <w:pPr>
        <w:jc w:val="both"/>
        <w:rPr>
          <w:rFonts w:ascii="Arial" w:hAnsi="Arial" w:cs="Arial"/>
          <w:b/>
        </w:rPr>
      </w:pPr>
    </w:p>
    <w:sectPr w:rsidR="005E4654" w:rsidRPr="006E25C4" w:rsidSect="00B2505B">
      <w:footerReference w:type="default" r:id="rId7"/>
      <w:headerReference w:type="first" r:id="rId8"/>
      <w:footerReference w:type="first" r:id="rId9"/>
      <w:pgSz w:w="11906" w:h="16838" w:code="9"/>
      <w:pgMar w:top="1134" w:right="1134" w:bottom="1134" w:left="1134" w:header="709" w:footer="4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010" w:rsidRDefault="00710010">
      <w:r>
        <w:separator/>
      </w:r>
    </w:p>
  </w:endnote>
  <w:endnote w:type="continuationSeparator" w:id="0">
    <w:p w:rsidR="00710010" w:rsidRDefault="0071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010" w:rsidRPr="0034130E" w:rsidRDefault="00E450A4" w:rsidP="00EC7C11">
    <w:pPr>
      <w:pStyle w:val="llb"/>
      <w:jc w:val="center"/>
      <w:rPr>
        <w:rFonts w:ascii="Arial" w:hAnsi="Arial" w:cs="Arial"/>
        <w:sz w:val="20"/>
        <w:szCs w:val="20"/>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-8255</wp:posOffset>
              </wp:positionH>
              <wp:positionV relativeFrom="paragraph">
                <wp:posOffset>-122556</wp:posOffset>
              </wp:positionV>
              <wp:extent cx="6110605" cy="0"/>
              <wp:effectExtent l="0" t="0" r="2349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F0AB4"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v4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uydJZ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D7uWv4HgIAADsEAAAOAAAAAAAAAAAAAAAAAC4CAABkcnMvZTJvRG9jLnhtbFBLAQIt&#10;ABQABgAIAAAAIQA0Wuks3AAAAAoBAAAPAAAAAAAAAAAAAAAAAHgEAABkcnMvZG93bnJldi54bWxQ&#10;SwUGAAAAAAQABADzAAAAgQUAAAAA&#10;"/>
          </w:pict>
        </mc:Fallback>
      </mc:AlternateContent>
    </w:r>
    <w:r w:rsidR="00710010">
      <w:rPr>
        <w:rFonts w:ascii="Arial" w:hAnsi="Arial" w:cs="Arial"/>
        <w:sz w:val="20"/>
        <w:szCs w:val="20"/>
      </w:rPr>
      <w:t xml:space="preserve">Oldalszám: </w:t>
    </w:r>
    <w:r w:rsidR="00710010">
      <w:rPr>
        <w:rFonts w:ascii="Arial" w:hAnsi="Arial" w:cs="Arial"/>
        <w:sz w:val="20"/>
        <w:szCs w:val="20"/>
      </w:rPr>
      <w:fldChar w:fldCharType="begin"/>
    </w:r>
    <w:r w:rsidR="00710010">
      <w:rPr>
        <w:rFonts w:ascii="Arial" w:hAnsi="Arial" w:cs="Arial"/>
        <w:sz w:val="20"/>
        <w:szCs w:val="20"/>
      </w:rPr>
      <w:instrText xml:space="preserve"> PAGE  \* Arabic  \* MERGEFORMAT </w:instrText>
    </w:r>
    <w:r w:rsidR="00710010">
      <w:rPr>
        <w:rFonts w:ascii="Arial" w:hAnsi="Arial" w:cs="Arial"/>
        <w:sz w:val="20"/>
        <w:szCs w:val="20"/>
      </w:rPr>
      <w:fldChar w:fldCharType="separate"/>
    </w:r>
    <w:r w:rsidR="00AF2DE7">
      <w:rPr>
        <w:rFonts w:ascii="Arial" w:hAnsi="Arial" w:cs="Arial"/>
        <w:noProof/>
        <w:sz w:val="20"/>
        <w:szCs w:val="20"/>
      </w:rPr>
      <w:t>3</w:t>
    </w:r>
    <w:r w:rsidR="00710010">
      <w:rPr>
        <w:rFonts w:ascii="Arial" w:hAnsi="Arial" w:cs="Arial"/>
        <w:sz w:val="20"/>
        <w:szCs w:val="20"/>
      </w:rPr>
      <w:fldChar w:fldCharType="end"/>
    </w:r>
    <w:r w:rsidR="00710010">
      <w:rPr>
        <w:rFonts w:ascii="Arial" w:hAnsi="Arial" w:cs="Arial"/>
        <w:sz w:val="20"/>
        <w:szCs w:val="20"/>
      </w:rPr>
      <w:t xml:space="preserve"> / </w:t>
    </w:r>
    <w:r w:rsidR="00AF2DE7">
      <w:fldChar w:fldCharType="begin"/>
    </w:r>
    <w:r w:rsidR="00AF2DE7">
      <w:instrText xml:space="preserve"> NUMPAGES  \* Arabic  \* MERGEFORMAT </w:instrText>
    </w:r>
    <w:r w:rsidR="00AF2DE7">
      <w:fldChar w:fldCharType="separate"/>
    </w:r>
    <w:r w:rsidR="00AF2DE7" w:rsidRPr="00AF2DE7">
      <w:rPr>
        <w:rFonts w:ascii="Arial" w:hAnsi="Arial" w:cs="Arial"/>
        <w:noProof/>
        <w:sz w:val="20"/>
        <w:szCs w:val="20"/>
      </w:rPr>
      <w:t>3</w:t>
    </w:r>
    <w:r w:rsidR="00AF2DE7">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010" w:rsidRPr="00356256" w:rsidRDefault="00E450A4" w:rsidP="00356256">
    <w:pPr>
      <w:pStyle w:val="llb"/>
      <w:tabs>
        <w:tab w:val="clear" w:pos="4536"/>
        <w:tab w:val="left" w:pos="0"/>
      </w:tabs>
      <w:rPr>
        <w:rFonts w:ascii="Arial" w:hAnsi="Arial" w:cs="Arial"/>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-20320</wp:posOffset>
          </wp:positionV>
          <wp:extent cx="1504950" cy="619125"/>
          <wp:effectExtent l="0" t="0" r="0" b="9525"/>
          <wp:wrapNone/>
          <wp:docPr id="2" name="Kép 9" descr="SM2016 logó levélpapí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descr="SM2016 logó levélpapí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19125"/>
                  </a:xfrm>
                  <a:prstGeom prst="rect">
                    <a:avLst/>
                  </a:prstGeom>
                  <a:noFill/>
                </pic:spPr>
              </pic:pic>
            </a:graphicData>
          </a:graphic>
          <wp14:sizeRelH relativeFrom="page">
            <wp14:pctWidth>0</wp14:pctWidth>
          </wp14:sizeRelH>
          <wp14:sizeRelV relativeFrom="page">
            <wp14:pctHeight>0</wp14:pctHeight>
          </wp14:sizeRelV>
        </wp:anchor>
      </w:drawing>
    </w:r>
  </w:p>
  <w:p w:rsidR="00710010" w:rsidRPr="00356256" w:rsidRDefault="00710010"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24</w:t>
    </w:r>
  </w:p>
  <w:p w:rsidR="00710010" w:rsidRPr="00356256" w:rsidRDefault="00710010" w:rsidP="00356256">
    <w:pPr>
      <w:pStyle w:val="llb"/>
      <w:jc w:val="right"/>
      <w:rPr>
        <w:rFonts w:ascii="Arial" w:hAnsi="Arial" w:cs="Arial"/>
        <w:sz w:val="20"/>
        <w:szCs w:val="20"/>
      </w:rPr>
    </w:pPr>
    <w:r>
      <w:rPr>
        <w:rFonts w:ascii="Arial" w:hAnsi="Arial" w:cs="Arial"/>
        <w:sz w:val="20"/>
        <w:szCs w:val="20"/>
      </w:rPr>
      <w:t>Fax:+36 94/313-172</w:t>
    </w:r>
  </w:p>
  <w:p w:rsidR="00710010" w:rsidRPr="00356256" w:rsidRDefault="00710010"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010" w:rsidRDefault="00710010">
      <w:r>
        <w:separator/>
      </w:r>
    </w:p>
  </w:footnote>
  <w:footnote w:type="continuationSeparator" w:id="0">
    <w:p w:rsidR="00710010" w:rsidRDefault="00710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010" w:rsidRDefault="00710010" w:rsidP="00B103B4">
    <w:pPr>
      <w:pStyle w:val="lfej"/>
      <w:tabs>
        <w:tab w:val="clear" w:pos="4536"/>
        <w:tab w:val="center" w:pos="1800"/>
        <w:tab w:val="center" w:pos="7020"/>
      </w:tabs>
      <w:ind w:firstLine="1080"/>
      <w:rPr>
        <w:sz w:val="20"/>
      </w:rPr>
    </w:pPr>
    <w:r>
      <w:rPr>
        <w:rFonts w:ascii="Arial" w:hAnsi="Arial" w:cs="Arial"/>
      </w:rPr>
      <w:tab/>
    </w:r>
    <w:r w:rsidR="00E450A4">
      <w:rPr>
        <w:noProof/>
        <w:sz w:val="20"/>
      </w:rPr>
      <w:drawing>
        <wp:inline distT="0" distB="0" distL="0" distR="0">
          <wp:extent cx="838200" cy="1009650"/>
          <wp:effectExtent l="0" t="0" r="0" b="0"/>
          <wp:docPr id="1"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009650"/>
                  </a:xfrm>
                  <a:prstGeom prst="rect">
                    <a:avLst/>
                  </a:prstGeom>
                  <a:noFill/>
                  <a:ln>
                    <a:noFill/>
                  </a:ln>
                </pic:spPr>
              </pic:pic>
            </a:graphicData>
          </a:graphic>
        </wp:inline>
      </w:drawing>
    </w:r>
  </w:p>
  <w:p w:rsidR="00710010" w:rsidRDefault="00710010" w:rsidP="00B103B4">
    <w:pPr>
      <w:pStyle w:val="lfej"/>
      <w:tabs>
        <w:tab w:val="clear" w:pos="4536"/>
        <w:tab w:val="center" w:pos="1843"/>
        <w:tab w:val="center" w:pos="7020"/>
      </w:tabs>
      <w:rPr>
        <w:rFonts w:ascii="Arial" w:hAnsi="Arial" w:cs="Arial"/>
        <w:smallCaps/>
      </w:rPr>
    </w:pPr>
    <w:r>
      <w:tab/>
    </w:r>
    <w:r>
      <w:rPr>
        <w:rFonts w:ascii="Arial" w:hAnsi="Arial" w:cs="Arial"/>
        <w:smallCaps/>
      </w:rPr>
      <w:t>Szombathely Megyei Jogú Város</w:t>
    </w:r>
  </w:p>
  <w:p w:rsidR="00710010" w:rsidRDefault="00710010" w:rsidP="00B103B4">
    <w:pPr>
      <w:tabs>
        <w:tab w:val="center" w:pos="1800"/>
        <w:tab w:val="center" w:pos="7020"/>
      </w:tabs>
      <w:rPr>
        <w:rFonts w:ascii="Arial" w:hAnsi="Arial" w:cs="Arial"/>
        <w:sz w:val="20"/>
      </w:rPr>
    </w:pPr>
    <w:r>
      <w:rPr>
        <w:rFonts w:ascii="Arial" w:hAnsi="Arial" w:cs="Arial"/>
        <w:smallCaps/>
      </w:rPr>
      <w:tab/>
    </w:r>
    <w:r>
      <w:rPr>
        <w:rFonts w:ascii="Arial" w:hAnsi="Arial" w:cs="Arial"/>
        <w:bCs/>
        <w:smallCaps/>
        <w:sz w:val="22"/>
      </w:rPr>
      <w:t>Polgármestere</w:t>
    </w:r>
  </w:p>
  <w:p w:rsidR="00710010" w:rsidRPr="00132161" w:rsidRDefault="00710010">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1CF7"/>
    <w:multiLevelType w:val="hybridMultilevel"/>
    <w:tmpl w:val="09CE886E"/>
    <w:lvl w:ilvl="0" w:tplc="E26272F2">
      <w:start w:val="1"/>
      <w:numFmt w:val="lowerLetter"/>
      <w:lvlText w:val="%1)"/>
      <w:lvlJc w:val="left"/>
      <w:pPr>
        <w:ind w:left="704" w:hanging="42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50A74BC"/>
    <w:multiLevelType w:val="hybridMultilevel"/>
    <w:tmpl w:val="234ED79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A94073D"/>
    <w:multiLevelType w:val="hybridMultilevel"/>
    <w:tmpl w:val="4AC82D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C1A74D8"/>
    <w:multiLevelType w:val="hybridMultilevel"/>
    <w:tmpl w:val="91D8871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
    <w:nsid w:val="0D691E85"/>
    <w:multiLevelType w:val="hybridMultilevel"/>
    <w:tmpl w:val="AB682EFE"/>
    <w:lvl w:ilvl="0" w:tplc="5674F79E">
      <w:start w:val="1"/>
      <w:numFmt w:val="decimal"/>
      <w:lvlText w:val="%1."/>
      <w:lvlJc w:val="left"/>
      <w:pPr>
        <w:tabs>
          <w:tab w:val="num" w:pos="1440"/>
        </w:tabs>
        <w:ind w:left="1440" w:hanging="360"/>
      </w:pPr>
      <w:rPr>
        <w:rFonts w:cs="Times New Roman" w:hint="default"/>
      </w:rPr>
    </w:lvl>
    <w:lvl w:ilvl="1" w:tplc="9D067CC8">
      <w:start w:val="1"/>
      <w:numFmt w:val="lowerLetter"/>
      <w:lvlText w:val="%2)"/>
      <w:lvlJc w:val="left"/>
      <w:pPr>
        <w:tabs>
          <w:tab w:val="num" w:pos="1440"/>
        </w:tabs>
        <w:ind w:left="1440" w:hanging="36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
    <w:nsid w:val="0E3F2FC7"/>
    <w:multiLevelType w:val="hybridMultilevel"/>
    <w:tmpl w:val="216456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768235F"/>
    <w:multiLevelType w:val="hybridMultilevel"/>
    <w:tmpl w:val="E0C8DB22"/>
    <w:lvl w:ilvl="0" w:tplc="E9C6DD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1A9D3CEB"/>
    <w:multiLevelType w:val="hybridMultilevel"/>
    <w:tmpl w:val="6402127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8">
    <w:nsid w:val="1B7D4C0E"/>
    <w:multiLevelType w:val="hybridMultilevel"/>
    <w:tmpl w:val="039A8A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C9249A5"/>
    <w:multiLevelType w:val="hybridMultilevel"/>
    <w:tmpl w:val="09DA306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D2B2E87"/>
    <w:multiLevelType w:val="hybridMultilevel"/>
    <w:tmpl w:val="6B7C1228"/>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nsid w:val="1DB564F8"/>
    <w:multiLevelType w:val="hybridMultilevel"/>
    <w:tmpl w:val="953239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1ED31D5"/>
    <w:multiLevelType w:val="hybridMultilevel"/>
    <w:tmpl w:val="F6D85756"/>
    <w:lvl w:ilvl="0" w:tplc="040E0017">
      <w:start w:val="1"/>
      <w:numFmt w:val="lowerLetter"/>
      <w:lvlText w:val="%1)"/>
      <w:lvlJc w:val="left"/>
      <w:pPr>
        <w:tabs>
          <w:tab w:val="num" w:pos="360"/>
        </w:tabs>
        <w:ind w:left="360" w:hanging="360"/>
      </w:pPr>
      <w:rPr>
        <w:rFonts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2648621F"/>
    <w:multiLevelType w:val="hybridMultilevel"/>
    <w:tmpl w:val="3A902128"/>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26762FFE"/>
    <w:multiLevelType w:val="hybridMultilevel"/>
    <w:tmpl w:val="5790C306"/>
    <w:lvl w:ilvl="0" w:tplc="040E0017">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32760746"/>
    <w:multiLevelType w:val="hybridMultilevel"/>
    <w:tmpl w:val="30B4C8B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34AA2024"/>
    <w:multiLevelType w:val="hybridMultilevel"/>
    <w:tmpl w:val="02DAB5EE"/>
    <w:lvl w:ilvl="0" w:tplc="CF5EF0E4">
      <w:start w:val="1"/>
      <w:numFmt w:val="lowerLetter"/>
      <w:lvlText w:val="%1)"/>
      <w:lvlJc w:val="left"/>
      <w:pPr>
        <w:ind w:left="780" w:hanging="42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B2C4E9C"/>
    <w:multiLevelType w:val="hybridMultilevel"/>
    <w:tmpl w:val="F2B0E956"/>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18">
    <w:nsid w:val="3E7833A1"/>
    <w:multiLevelType w:val="hybridMultilevel"/>
    <w:tmpl w:val="BA4C84A2"/>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437E7F2A"/>
    <w:multiLevelType w:val="hybridMultilevel"/>
    <w:tmpl w:val="81D66396"/>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0">
    <w:nsid w:val="43B40AD5"/>
    <w:multiLevelType w:val="hybridMultilevel"/>
    <w:tmpl w:val="5EBCE4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A4B6B58"/>
    <w:multiLevelType w:val="hybridMultilevel"/>
    <w:tmpl w:val="9B14D4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C034387"/>
    <w:multiLevelType w:val="hybridMultilevel"/>
    <w:tmpl w:val="C7F8FFB8"/>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4E8E72A0"/>
    <w:multiLevelType w:val="hybridMultilevel"/>
    <w:tmpl w:val="47AE647A"/>
    <w:lvl w:ilvl="0" w:tplc="040E0005">
      <w:start w:val="1"/>
      <w:numFmt w:val="bullet"/>
      <w:lvlText w:val=""/>
      <w:lvlJc w:val="left"/>
      <w:pPr>
        <w:tabs>
          <w:tab w:val="num" w:pos="924"/>
        </w:tabs>
        <w:ind w:left="924" w:hanging="360"/>
      </w:pPr>
      <w:rPr>
        <w:rFonts w:ascii="Wingdings" w:hAnsi="Wingdings" w:hint="default"/>
      </w:rPr>
    </w:lvl>
    <w:lvl w:ilvl="1" w:tplc="040E0003">
      <w:start w:val="1"/>
      <w:numFmt w:val="bullet"/>
      <w:lvlText w:val="o"/>
      <w:lvlJc w:val="left"/>
      <w:pPr>
        <w:tabs>
          <w:tab w:val="num" w:pos="1644"/>
        </w:tabs>
        <w:ind w:left="1644" w:hanging="360"/>
      </w:pPr>
      <w:rPr>
        <w:rFonts w:ascii="Courier New" w:hAnsi="Courier New" w:hint="default"/>
      </w:rPr>
    </w:lvl>
    <w:lvl w:ilvl="2" w:tplc="040E0005">
      <w:start w:val="1"/>
      <w:numFmt w:val="bullet"/>
      <w:lvlText w:val=""/>
      <w:lvlJc w:val="left"/>
      <w:pPr>
        <w:tabs>
          <w:tab w:val="num" w:pos="2364"/>
        </w:tabs>
        <w:ind w:left="2364" w:hanging="360"/>
      </w:pPr>
      <w:rPr>
        <w:rFonts w:ascii="Wingdings" w:hAnsi="Wingdings" w:hint="default"/>
      </w:rPr>
    </w:lvl>
    <w:lvl w:ilvl="3" w:tplc="040E0001" w:tentative="1">
      <w:start w:val="1"/>
      <w:numFmt w:val="bullet"/>
      <w:lvlText w:val=""/>
      <w:lvlJc w:val="left"/>
      <w:pPr>
        <w:tabs>
          <w:tab w:val="num" w:pos="3084"/>
        </w:tabs>
        <w:ind w:left="3084" w:hanging="360"/>
      </w:pPr>
      <w:rPr>
        <w:rFonts w:ascii="Symbol" w:hAnsi="Symbol" w:hint="default"/>
      </w:rPr>
    </w:lvl>
    <w:lvl w:ilvl="4" w:tplc="040E0003" w:tentative="1">
      <w:start w:val="1"/>
      <w:numFmt w:val="bullet"/>
      <w:lvlText w:val="o"/>
      <w:lvlJc w:val="left"/>
      <w:pPr>
        <w:tabs>
          <w:tab w:val="num" w:pos="3804"/>
        </w:tabs>
        <w:ind w:left="3804" w:hanging="360"/>
      </w:pPr>
      <w:rPr>
        <w:rFonts w:ascii="Courier New" w:hAnsi="Courier New" w:hint="default"/>
      </w:rPr>
    </w:lvl>
    <w:lvl w:ilvl="5" w:tplc="040E0005" w:tentative="1">
      <w:start w:val="1"/>
      <w:numFmt w:val="bullet"/>
      <w:lvlText w:val=""/>
      <w:lvlJc w:val="left"/>
      <w:pPr>
        <w:tabs>
          <w:tab w:val="num" w:pos="4524"/>
        </w:tabs>
        <w:ind w:left="4524" w:hanging="360"/>
      </w:pPr>
      <w:rPr>
        <w:rFonts w:ascii="Wingdings" w:hAnsi="Wingdings" w:hint="default"/>
      </w:rPr>
    </w:lvl>
    <w:lvl w:ilvl="6" w:tplc="040E0001" w:tentative="1">
      <w:start w:val="1"/>
      <w:numFmt w:val="bullet"/>
      <w:lvlText w:val=""/>
      <w:lvlJc w:val="left"/>
      <w:pPr>
        <w:tabs>
          <w:tab w:val="num" w:pos="5244"/>
        </w:tabs>
        <w:ind w:left="5244" w:hanging="360"/>
      </w:pPr>
      <w:rPr>
        <w:rFonts w:ascii="Symbol" w:hAnsi="Symbol" w:hint="default"/>
      </w:rPr>
    </w:lvl>
    <w:lvl w:ilvl="7" w:tplc="040E0003" w:tentative="1">
      <w:start w:val="1"/>
      <w:numFmt w:val="bullet"/>
      <w:lvlText w:val="o"/>
      <w:lvlJc w:val="left"/>
      <w:pPr>
        <w:tabs>
          <w:tab w:val="num" w:pos="5964"/>
        </w:tabs>
        <w:ind w:left="5964" w:hanging="360"/>
      </w:pPr>
      <w:rPr>
        <w:rFonts w:ascii="Courier New" w:hAnsi="Courier New" w:hint="default"/>
      </w:rPr>
    </w:lvl>
    <w:lvl w:ilvl="8" w:tplc="040E0005" w:tentative="1">
      <w:start w:val="1"/>
      <w:numFmt w:val="bullet"/>
      <w:lvlText w:val=""/>
      <w:lvlJc w:val="left"/>
      <w:pPr>
        <w:tabs>
          <w:tab w:val="num" w:pos="6684"/>
        </w:tabs>
        <w:ind w:left="6684" w:hanging="360"/>
      </w:pPr>
      <w:rPr>
        <w:rFonts w:ascii="Wingdings" w:hAnsi="Wingdings" w:hint="default"/>
      </w:rPr>
    </w:lvl>
  </w:abstractNum>
  <w:abstractNum w:abstractNumId="24">
    <w:nsid w:val="5140452E"/>
    <w:multiLevelType w:val="hybridMultilevel"/>
    <w:tmpl w:val="4ED6E9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3007701"/>
    <w:multiLevelType w:val="hybridMultilevel"/>
    <w:tmpl w:val="45BA3CF4"/>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nsid w:val="56CB6087"/>
    <w:multiLevelType w:val="hybridMultilevel"/>
    <w:tmpl w:val="DFB264F0"/>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nsid w:val="5BC00F13"/>
    <w:multiLevelType w:val="hybridMultilevel"/>
    <w:tmpl w:val="58BC8DEA"/>
    <w:lvl w:ilvl="0" w:tplc="723CE9B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8">
    <w:nsid w:val="5F766B6E"/>
    <w:multiLevelType w:val="hybridMultilevel"/>
    <w:tmpl w:val="783E7EF8"/>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9">
    <w:nsid w:val="5F825738"/>
    <w:multiLevelType w:val="hybridMultilevel"/>
    <w:tmpl w:val="9660850C"/>
    <w:lvl w:ilvl="0" w:tplc="CD98C790">
      <w:start w:val="29"/>
      <w:numFmt w:val="bullet"/>
      <w:lvlText w:val="-"/>
      <w:lvlJc w:val="left"/>
      <w:pPr>
        <w:tabs>
          <w:tab w:val="num" w:pos="6120"/>
        </w:tabs>
        <w:ind w:left="6120" w:hanging="360"/>
      </w:pPr>
      <w:rPr>
        <w:rFonts w:hint="default"/>
      </w:rPr>
    </w:lvl>
    <w:lvl w:ilvl="1" w:tplc="040E0003" w:tentative="1">
      <w:start w:val="1"/>
      <w:numFmt w:val="bullet"/>
      <w:lvlText w:val="o"/>
      <w:lvlJc w:val="left"/>
      <w:pPr>
        <w:tabs>
          <w:tab w:val="num" w:pos="7200"/>
        </w:tabs>
        <w:ind w:left="7200" w:hanging="360"/>
      </w:pPr>
      <w:rPr>
        <w:rFonts w:ascii="Courier New" w:hAnsi="Courier New" w:hint="default"/>
      </w:rPr>
    </w:lvl>
    <w:lvl w:ilvl="2" w:tplc="040E0005" w:tentative="1">
      <w:start w:val="1"/>
      <w:numFmt w:val="bullet"/>
      <w:lvlText w:val=""/>
      <w:lvlJc w:val="left"/>
      <w:pPr>
        <w:tabs>
          <w:tab w:val="num" w:pos="7920"/>
        </w:tabs>
        <w:ind w:left="7920" w:hanging="360"/>
      </w:pPr>
      <w:rPr>
        <w:rFonts w:ascii="Wingdings" w:hAnsi="Wingdings" w:hint="default"/>
      </w:rPr>
    </w:lvl>
    <w:lvl w:ilvl="3" w:tplc="040E0001" w:tentative="1">
      <w:start w:val="1"/>
      <w:numFmt w:val="bullet"/>
      <w:lvlText w:val=""/>
      <w:lvlJc w:val="left"/>
      <w:pPr>
        <w:tabs>
          <w:tab w:val="num" w:pos="8640"/>
        </w:tabs>
        <w:ind w:left="8640" w:hanging="360"/>
      </w:pPr>
      <w:rPr>
        <w:rFonts w:ascii="Symbol" w:hAnsi="Symbol" w:hint="default"/>
      </w:rPr>
    </w:lvl>
    <w:lvl w:ilvl="4" w:tplc="040E0003" w:tentative="1">
      <w:start w:val="1"/>
      <w:numFmt w:val="bullet"/>
      <w:lvlText w:val="o"/>
      <w:lvlJc w:val="left"/>
      <w:pPr>
        <w:tabs>
          <w:tab w:val="num" w:pos="9360"/>
        </w:tabs>
        <w:ind w:left="9360" w:hanging="360"/>
      </w:pPr>
      <w:rPr>
        <w:rFonts w:ascii="Courier New" w:hAnsi="Courier New" w:hint="default"/>
      </w:rPr>
    </w:lvl>
    <w:lvl w:ilvl="5" w:tplc="040E0005" w:tentative="1">
      <w:start w:val="1"/>
      <w:numFmt w:val="bullet"/>
      <w:lvlText w:val=""/>
      <w:lvlJc w:val="left"/>
      <w:pPr>
        <w:tabs>
          <w:tab w:val="num" w:pos="10080"/>
        </w:tabs>
        <w:ind w:left="10080" w:hanging="360"/>
      </w:pPr>
      <w:rPr>
        <w:rFonts w:ascii="Wingdings" w:hAnsi="Wingdings" w:hint="default"/>
      </w:rPr>
    </w:lvl>
    <w:lvl w:ilvl="6" w:tplc="040E0001" w:tentative="1">
      <w:start w:val="1"/>
      <w:numFmt w:val="bullet"/>
      <w:lvlText w:val=""/>
      <w:lvlJc w:val="left"/>
      <w:pPr>
        <w:tabs>
          <w:tab w:val="num" w:pos="10800"/>
        </w:tabs>
        <w:ind w:left="10800" w:hanging="360"/>
      </w:pPr>
      <w:rPr>
        <w:rFonts w:ascii="Symbol" w:hAnsi="Symbol" w:hint="default"/>
      </w:rPr>
    </w:lvl>
    <w:lvl w:ilvl="7" w:tplc="040E0003" w:tentative="1">
      <w:start w:val="1"/>
      <w:numFmt w:val="bullet"/>
      <w:lvlText w:val="o"/>
      <w:lvlJc w:val="left"/>
      <w:pPr>
        <w:tabs>
          <w:tab w:val="num" w:pos="11520"/>
        </w:tabs>
        <w:ind w:left="11520" w:hanging="360"/>
      </w:pPr>
      <w:rPr>
        <w:rFonts w:ascii="Courier New" w:hAnsi="Courier New" w:hint="default"/>
      </w:rPr>
    </w:lvl>
    <w:lvl w:ilvl="8" w:tplc="040E0005" w:tentative="1">
      <w:start w:val="1"/>
      <w:numFmt w:val="bullet"/>
      <w:lvlText w:val=""/>
      <w:lvlJc w:val="left"/>
      <w:pPr>
        <w:tabs>
          <w:tab w:val="num" w:pos="12240"/>
        </w:tabs>
        <w:ind w:left="12240" w:hanging="360"/>
      </w:pPr>
      <w:rPr>
        <w:rFonts w:ascii="Wingdings" w:hAnsi="Wingdings" w:hint="default"/>
      </w:rPr>
    </w:lvl>
  </w:abstractNum>
  <w:abstractNum w:abstractNumId="30">
    <w:nsid w:val="5FE64E44"/>
    <w:multiLevelType w:val="hybridMultilevel"/>
    <w:tmpl w:val="BCFC8D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62A9314D"/>
    <w:multiLevelType w:val="hybridMultilevel"/>
    <w:tmpl w:val="C188F5CC"/>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2">
    <w:nsid w:val="66657B4A"/>
    <w:multiLevelType w:val="hybridMultilevel"/>
    <w:tmpl w:val="4F3ABB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6B3E65B9"/>
    <w:multiLevelType w:val="hybridMultilevel"/>
    <w:tmpl w:val="8D3CA682"/>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4">
    <w:nsid w:val="71F45D2A"/>
    <w:multiLevelType w:val="hybridMultilevel"/>
    <w:tmpl w:val="CA50176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723B15D4"/>
    <w:multiLevelType w:val="hybridMultilevel"/>
    <w:tmpl w:val="7BC845AE"/>
    <w:lvl w:ilvl="0" w:tplc="56AEDCF6">
      <w:numFmt w:val="bullet"/>
      <w:lvlText w:val="-"/>
      <w:lvlJc w:val="left"/>
      <w:pPr>
        <w:ind w:left="432" w:hanging="360"/>
      </w:pPr>
      <w:rPr>
        <w:rFonts w:ascii="Arial" w:eastAsia="Times New Roman" w:hAnsi="Arial" w:hint="default"/>
      </w:rPr>
    </w:lvl>
    <w:lvl w:ilvl="1" w:tplc="040E0003" w:tentative="1">
      <w:start w:val="1"/>
      <w:numFmt w:val="bullet"/>
      <w:lvlText w:val="o"/>
      <w:lvlJc w:val="left"/>
      <w:pPr>
        <w:ind w:left="1152" w:hanging="360"/>
      </w:pPr>
      <w:rPr>
        <w:rFonts w:ascii="Courier New" w:hAnsi="Courier New" w:hint="default"/>
      </w:rPr>
    </w:lvl>
    <w:lvl w:ilvl="2" w:tplc="040E0005" w:tentative="1">
      <w:start w:val="1"/>
      <w:numFmt w:val="bullet"/>
      <w:lvlText w:val=""/>
      <w:lvlJc w:val="left"/>
      <w:pPr>
        <w:ind w:left="1872" w:hanging="360"/>
      </w:pPr>
      <w:rPr>
        <w:rFonts w:ascii="Wingdings" w:hAnsi="Wingdings" w:hint="default"/>
      </w:rPr>
    </w:lvl>
    <w:lvl w:ilvl="3" w:tplc="040E0001" w:tentative="1">
      <w:start w:val="1"/>
      <w:numFmt w:val="bullet"/>
      <w:lvlText w:val=""/>
      <w:lvlJc w:val="left"/>
      <w:pPr>
        <w:ind w:left="2592" w:hanging="360"/>
      </w:pPr>
      <w:rPr>
        <w:rFonts w:ascii="Symbol" w:hAnsi="Symbol" w:hint="default"/>
      </w:rPr>
    </w:lvl>
    <w:lvl w:ilvl="4" w:tplc="040E0003" w:tentative="1">
      <w:start w:val="1"/>
      <w:numFmt w:val="bullet"/>
      <w:lvlText w:val="o"/>
      <w:lvlJc w:val="left"/>
      <w:pPr>
        <w:ind w:left="3312" w:hanging="360"/>
      </w:pPr>
      <w:rPr>
        <w:rFonts w:ascii="Courier New" w:hAnsi="Courier New" w:hint="default"/>
      </w:rPr>
    </w:lvl>
    <w:lvl w:ilvl="5" w:tplc="040E0005" w:tentative="1">
      <w:start w:val="1"/>
      <w:numFmt w:val="bullet"/>
      <w:lvlText w:val=""/>
      <w:lvlJc w:val="left"/>
      <w:pPr>
        <w:ind w:left="4032" w:hanging="360"/>
      </w:pPr>
      <w:rPr>
        <w:rFonts w:ascii="Wingdings" w:hAnsi="Wingdings" w:hint="default"/>
      </w:rPr>
    </w:lvl>
    <w:lvl w:ilvl="6" w:tplc="040E0001" w:tentative="1">
      <w:start w:val="1"/>
      <w:numFmt w:val="bullet"/>
      <w:lvlText w:val=""/>
      <w:lvlJc w:val="left"/>
      <w:pPr>
        <w:ind w:left="4752" w:hanging="360"/>
      </w:pPr>
      <w:rPr>
        <w:rFonts w:ascii="Symbol" w:hAnsi="Symbol" w:hint="default"/>
      </w:rPr>
    </w:lvl>
    <w:lvl w:ilvl="7" w:tplc="040E0003" w:tentative="1">
      <w:start w:val="1"/>
      <w:numFmt w:val="bullet"/>
      <w:lvlText w:val="o"/>
      <w:lvlJc w:val="left"/>
      <w:pPr>
        <w:ind w:left="5472" w:hanging="360"/>
      </w:pPr>
      <w:rPr>
        <w:rFonts w:ascii="Courier New" w:hAnsi="Courier New" w:hint="default"/>
      </w:rPr>
    </w:lvl>
    <w:lvl w:ilvl="8" w:tplc="040E0005" w:tentative="1">
      <w:start w:val="1"/>
      <w:numFmt w:val="bullet"/>
      <w:lvlText w:val=""/>
      <w:lvlJc w:val="left"/>
      <w:pPr>
        <w:ind w:left="6192" w:hanging="360"/>
      </w:pPr>
      <w:rPr>
        <w:rFonts w:ascii="Wingdings" w:hAnsi="Wingdings" w:hint="default"/>
      </w:rPr>
    </w:lvl>
  </w:abstractNum>
  <w:abstractNum w:abstractNumId="36">
    <w:nsid w:val="79021B95"/>
    <w:multiLevelType w:val="hybridMultilevel"/>
    <w:tmpl w:val="D73226E6"/>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7">
    <w:nsid w:val="7D1F6EC2"/>
    <w:multiLevelType w:val="hybridMultilevel"/>
    <w:tmpl w:val="CC686D9E"/>
    <w:lvl w:ilvl="0" w:tplc="64B629F0">
      <w:start w:val="1"/>
      <w:numFmt w:val="bullet"/>
      <w:lvlText w:val="-"/>
      <w:lvlJc w:val="left"/>
      <w:pPr>
        <w:ind w:left="1440" w:hanging="360"/>
      </w:pPr>
      <w:rPr>
        <w:rFonts w:ascii="Arial" w:eastAsiaTheme="minorHAnsi"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29"/>
  </w:num>
  <w:num w:numId="2">
    <w:abstractNumId w:val="15"/>
  </w:num>
  <w:num w:numId="3">
    <w:abstractNumId w:val="6"/>
  </w:num>
  <w:num w:numId="4">
    <w:abstractNumId w:val="3"/>
  </w:num>
  <w:num w:numId="5">
    <w:abstractNumId w:val="25"/>
  </w:num>
  <w:num w:numId="6">
    <w:abstractNumId w:val="35"/>
  </w:num>
  <w:num w:numId="7">
    <w:abstractNumId w:val="24"/>
  </w:num>
  <w:num w:numId="8">
    <w:abstractNumId w:val="21"/>
  </w:num>
  <w:num w:numId="9">
    <w:abstractNumId w:val="11"/>
  </w:num>
  <w:num w:numId="10">
    <w:abstractNumId w:val="19"/>
  </w:num>
  <w:num w:numId="11">
    <w:abstractNumId w:val="34"/>
  </w:num>
  <w:num w:numId="12">
    <w:abstractNumId w:val="10"/>
  </w:num>
  <w:num w:numId="13">
    <w:abstractNumId w:val="31"/>
  </w:num>
  <w:num w:numId="14">
    <w:abstractNumId w:val="13"/>
  </w:num>
  <w:num w:numId="15">
    <w:abstractNumId w:val="18"/>
  </w:num>
  <w:num w:numId="16">
    <w:abstractNumId w:val="1"/>
  </w:num>
  <w:num w:numId="17">
    <w:abstractNumId w:val="36"/>
  </w:num>
  <w:num w:numId="18">
    <w:abstractNumId w:val="28"/>
  </w:num>
  <w:num w:numId="19">
    <w:abstractNumId w:val="33"/>
  </w:num>
  <w:num w:numId="20">
    <w:abstractNumId w:val="4"/>
  </w:num>
  <w:num w:numId="21">
    <w:abstractNumId w:val="23"/>
  </w:num>
  <w:num w:numId="22">
    <w:abstractNumId w:val="26"/>
  </w:num>
  <w:num w:numId="23">
    <w:abstractNumId w:val="22"/>
  </w:num>
  <w:num w:numId="24">
    <w:abstractNumId w:val="12"/>
  </w:num>
  <w:num w:numId="25">
    <w:abstractNumId w:val="30"/>
  </w:num>
  <w:num w:numId="26">
    <w:abstractNumId w:val="9"/>
  </w:num>
  <w:num w:numId="27">
    <w:abstractNumId w:val="8"/>
  </w:num>
  <w:num w:numId="28">
    <w:abstractNumId w:val="16"/>
  </w:num>
  <w:num w:numId="29">
    <w:abstractNumId w:val="0"/>
  </w:num>
  <w:num w:numId="30">
    <w:abstractNumId w:val="14"/>
  </w:num>
  <w:num w:numId="31">
    <w:abstractNumId w:val="17"/>
  </w:num>
  <w:num w:numId="32">
    <w:abstractNumId w:val="7"/>
  </w:num>
  <w:num w:numId="33">
    <w:abstractNumId w:val="20"/>
  </w:num>
  <w:num w:numId="34">
    <w:abstractNumId w:val="5"/>
  </w:num>
  <w:num w:numId="35">
    <w:abstractNumId w:val="37"/>
  </w:num>
  <w:num w:numId="36">
    <w:abstractNumId w:val="32"/>
  </w:num>
  <w:num w:numId="37">
    <w:abstractNumId w:val="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2E"/>
    <w:rsid w:val="00001EF1"/>
    <w:rsid w:val="00016A80"/>
    <w:rsid w:val="00027A90"/>
    <w:rsid w:val="000354E3"/>
    <w:rsid w:val="000548F8"/>
    <w:rsid w:val="0006187F"/>
    <w:rsid w:val="00084FEB"/>
    <w:rsid w:val="000B14BB"/>
    <w:rsid w:val="000C21D7"/>
    <w:rsid w:val="000C7D5A"/>
    <w:rsid w:val="000D02B0"/>
    <w:rsid w:val="000D0DD3"/>
    <w:rsid w:val="000D1DDD"/>
    <w:rsid w:val="000D5554"/>
    <w:rsid w:val="000E18BD"/>
    <w:rsid w:val="000E58FC"/>
    <w:rsid w:val="001062AC"/>
    <w:rsid w:val="00117DDA"/>
    <w:rsid w:val="00132161"/>
    <w:rsid w:val="00136241"/>
    <w:rsid w:val="001518B5"/>
    <w:rsid w:val="00165BA7"/>
    <w:rsid w:val="001A40FB"/>
    <w:rsid w:val="001A4648"/>
    <w:rsid w:val="001C4BC9"/>
    <w:rsid w:val="001C757E"/>
    <w:rsid w:val="001D4B16"/>
    <w:rsid w:val="001E1117"/>
    <w:rsid w:val="001E4784"/>
    <w:rsid w:val="001E6B74"/>
    <w:rsid w:val="001F3239"/>
    <w:rsid w:val="001F610C"/>
    <w:rsid w:val="00212467"/>
    <w:rsid w:val="0021612A"/>
    <w:rsid w:val="00221115"/>
    <w:rsid w:val="00241B11"/>
    <w:rsid w:val="00254690"/>
    <w:rsid w:val="00264D48"/>
    <w:rsid w:val="002747B7"/>
    <w:rsid w:val="00283226"/>
    <w:rsid w:val="00287B8D"/>
    <w:rsid w:val="002B5740"/>
    <w:rsid w:val="002C00A0"/>
    <w:rsid w:val="002C39B3"/>
    <w:rsid w:val="002F7A49"/>
    <w:rsid w:val="00303AE0"/>
    <w:rsid w:val="003048E2"/>
    <w:rsid w:val="00304A3F"/>
    <w:rsid w:val="00313751"/>
    <w:rsid w:val="00321B7C"/>
    <w:rsid w:val="00321F1B"/>
    <w:rsid w:val="00325973"/>
    <w:rsid w:val="0032649B"/>
    <w:rsid w:val="00331246"/>
    <w:rsid w:val="00334CD4"/>
    <w:rsid w:val="0034130E"/>
    <w:rsid w:val="003459AF"/>
    <w:rsid w:val="00355569"/>
    <w:rsid w:val="00356256"/>
    <w:rsid w:val="00387E79"/>
    <w:rsid w:val="003A0A4F"/>
    <w:rsid w:val="003A6734"/>
    <w:rsid w:val="003B16FF"/>
    <w:rsid w:val="003B6C5F"/>
    <w:rsid w:val="003D09E7"/>
    <w:rsid w:val="003D7D74"/>
    <w:rsid w:val="003E012E"/>
    <w:rsid w:val="003E0731"/>
    <w:rsid w:val="003E6D70"/>
    <w:rsid w:val="00403AA6"/>
    <w:rsid w:val="00404068"/>
    <w:rsid w:val="004049FB"/>
    <w:rsid w:val="00420F23"/>
    <w:rsid w:val="00443D71"/>
    <w:rsid w:val="00452C3D"/>
    <w:rsid w:val="00453BFF"/>
    <w:rsid w:val="00460DEC"/>
    <w:rsid w:val="004723C9"/>
    <w:rsid w:val="0047783B"/>
    <w:rsid w:val="004813C8"/>
    <w:rsid w:val="00482B2B"/>
    <w:rsid w:val="00484332"/>
    <w:rsid w:val="004A22B4"/>
    <w:rsid w:val="004A6A53"/>
    <w:rsid w:val="004B1DDA"/>
    <w:rsid w:val="004E3084"/>
    <w:rsid w:val="004E30E5"/>
    <w:rsid w:val="00500873"/>
    <w:rsid w:val="00502CEC"/>
    <w:rsid w:val="005120CA"/>
    <w:rsid w:val="00533D05"/>
    <w:rsid w:val="0055044D"/>
    <w:rsid w:val="00555EEB"/>
    <w:rsid w:val="005662B0"/>
    <w:rsid w:val="005713C2"/>
    <w:rsid w:val="00580383"/>
    <w:rsid w:val="005875CE"/>
    <w:rsid w:val="0059142A"/>
    <w:rsid w:val="005A1000"/>
    <w:rsid w:val="005A543E"/>
    <w:rsid w:val="005B5ACE"/>
    <w:rsid w:val="005B5BA9"/>
    <w:rsid w:val="005C2190"/>
    <w:rsid w:val="005D17B8"/>
    <w:rsid w:val="005E4654"/>
    <w:rsid w:val="005F19FE"/>
    <w:rsid w:val="005F2A3E"/>
    <w:rsid w:val="005F53C3"/>
    <w:rsid w:val="00603597"/>
    <w:rsid w:val="0060674B"/>
    <w:rsid w:val="006072C8"/>
    <w:rsid w:val="00616836"/>
    <w:rsid w:val="006241A3"/>
    <w:rsid w:val="00626E32"/>
    <w:rsid w:val="006439E2"/>
    <w:rsid w:val="00646DD1"/>
    <w:rsid w:val="00666940"/>
    <w:rsid w:val="00673677"/>
    <w:rsid w:val="006742BF"/>
    <w:rsid w:val="006748BE"/>
    <w:rsid w:val="006B29D5"/>
    <w:rsid w:val="006B5218"/>
    <w:rsid w:val="006E25C4"/>
    <w:rsid w:val="00700F7B"/>
    <w:rsid w:val="00706F54"/>
    <w:rsid w:val="00710010"/>
    <w:rsid w:val="00712D44"/>
    <w:rsid w:val="00712FD6"/>
    <w:rsid w:val="00724DB1"/>
    <w:rsid w:val="0073168E"/>
    <w:rsid w:val="007650AC"/>
    <w:rsid w:val="0076697B"/>
    <w:rsid w:val="007807AC"/>
    <w:rsid w:val="00790C77"/>
    <w:rsid w:val="00793085"/>
    <w:rsid w:val="007A624C"/>
    <w:rsid w:val="007B279D"/>
    <w:rsid w:val="007B2FF9"/>
    <w:rsid w:val="007B478D"/>
    <w:rsid w:val="007C40AF"/>
    <w:rsid w:val="007D2388"/>
    <w:rsid w:val="007E0BFE"/>
    <w:rsid w:val="007E269B"/>
    <w:rsid w:val="007F2F31"/>
    <w:rsid w:val="0082034A"/>
    <w:rsid w:val="00822D6F"/>
    <w:rsid w:val="00827B34"/>
    <w:rsid w:val="00846B92"/>
    <w:rsid w:val="00850F4E"/>
    <w:rsid w:val="00866714"/>
    <w:rsid w:val="008700CE"/>
    <w:rsid w:val="008728D0"/>
    <w:rsid w:val="00884920"/>
    <w:rsid w:val="008B040A"/>
    <w:rsid w:val="008B7EC9"/>
    <w:rsid w:val="008D0157"/>
    <w:rsid w:val="008E6D76"/>
    <w:rsid w:val="00907F78"/>
    <w:rsid w:val="00910E01"/>
    <w:rsid w:val="00912B87"/>
    <w:rsid w:val="0091775B"/>
    <w:rsid w:val="00924D3B"/>
    <w:rsid w:val="009273C1"/>
    <w:rsid w:val="009348EA"/>
    <w:rsid w:val="00934E22"/>
    <w:rsid w:val="00956E3A"/>
    <w:rsid w:val="0096279B"/>
    <w:rsid w:val="00981186"/>
    <w:rsid w:val="00981957"/>
    <w:rsid w:val="009A48E9"/>
    <w:rsid w:val="009B5205"/>
    <w:rsid w:val="009E0661"/>
    <w:rsid w:val="009E1AF2"/>
    <w:rsid w:val="009F0FAC"/>
    <w:rsid w:val="009F14DB"/>
    <w:rsid w:val="00A1573A"/>
    <w:rsid w:val="00A17DA7"/>
    <w:rsid w:val="00A25B51"/>
    <w:rsid w:val="00A361F0"/>
    <w:rsid w:val="00A41F51"/>
    <w:rsid w:val="00A47081"/>
    <w:rsid w:val="00A57468"/>
    <w:rsid w:val="00A6286D"/>
    <w:rsid w:val="00A70D5C"/>
    <w:rsid w:val="00A73776"/>
    <w:rsid w:val="00A7633E"/>
    <w:rsid w:val="00A7681F"/>
    <w:rsid w:val="00A8367D"/>
    <w:rsid w:val="00AA3073"/>
    <w:rsid w:val="00AB7B31"/>
    <w:rsid w:val="00AC6C23"/>
    <w:rsid w:val="00AC7F03"/>
    <w:rsid w:val="00AD08CD"/>
    <w:rsid w:val="00AD30C5"/>
    <w:rsid w:val="00AE6B7D"/>
    <w:rsid w:val="00AF2DE7"/>
    <w:rsid w:val="00B01823"/>
    <w:rsid w:val="00B01AF3"/>
    <w:rsid w:val="00B05DF4"/>
    <w:rsid w:val="00B103B4"/>
    <w:rsid w:val="00B23E41"/>
    <w:rsid w:val="00B2505B"/>
    <w:rsid w:val="00B3078F"/>
    <w:rsid w:val="00B557AF"/>
    <w:rsid w:val="00B610E8"/>
    <w:rsid w:val="00B76032"/>
    <w:rsid w:val="00B864D3"/>
    <w:rsid w:val="00B9526A"/>
    <w:rsid w:val="00BA45AC"/>
    <w:rsid w:val="00BB3A71"/>
    <w:rsid w:val="00BB4F56"/>
    <w:rsid w:val="00BB67B5"/>
    <w:rsid w:val="00BC46F6"/>
    <w:rsid w:val="00BE370B"/>
    <w:rsid w:val="00BE419D"/>
    <w:rsid w:val="00BF7F80"/>
    <w:rsid w:val="00C0243C"/>
    <w:rsid w:val="00C21B54"/>
    <w:rsid w:val="00C33347"/>
    <w:rsid w:val="00C378BE"/>
    <w:rsid w:val="00C51BFA"/>
    <w:rsid w:val="00C60785"/>
    <w:rsid w:val="00C73345"/>
    <w:rsid w:val="00C80BF9"/>
    <w:rsid w:val="00C831E7"/>
    <w:rsid w:val="00C85836"/>
    <w:rsid w:val="00C91CCE"/>
    <w:rsid w:val="00CC0FD0"/>
    <w:rsid w:val="00CC3E9A"/>
    <w:rsid w:val="00CD044C"/>
    <w:rsid w:val="00CD1AC0"/>
    <w:rsid w:val="00CD2BEA"/>
    <w:rsid w:val="00CE05FA"/>
    <w:rsid w:val="00CE0F67"/>
    <w:rsid w:val="00CF2E68"/>
    <w:rsid w:val="00D20B42"/>
    <w:rsid w:val="00D253E4"/>
    <w:rsid w:val="00D52396"/>
    <w:rsid w:val="00D52F59"/>
    <w:rsid w:val="00D54DF8"/>
    <w:rsid w:val="00D56970"/>
    <w:rsid w:val="00D641A1"/>
    <w:rsid w:val="00D713B0"/>
    <w:rsid w:val="00D7583C"/>
    <w:rsid w:val="00D84665"/>
    <w:rsid w:val="00D8469A"/>
    <w:rsid w:val="00DA0224"/>
    <w:rsid w:val="00DA14B3"/>
    <w:rsid w:val="00DC32B4"/>
    <w:rsid w:val="00DE2483"/>
    <w:rsid w:val="00E105D4"/>
    <w:rsid w:val="00E15233"/>
    <w:rsid w:val="00E40696"/>
    <w:rsid w:val="00E450A4"/>
    <w:rsid w:val="00E462DA"/>
    <w:rsid w:val="00E53080"/>
    <w:rsid w:val="00E610BB"/>
    <w:rsid w:val="00E6442E"/>
    <w:rsid w:val="00E75291"/>
    <w:rsid w:val="00E82F69"/>
    <w:rsid w:val="00E950D2"/>
    <w:rsid w:val="00EC7C11"/>
    <w:rsid w:val="00ED1057"/>
    <w:rsid w:val="00EF47B2"/>
    <w:rsid w:val="00EF4A90"/>
    <w:rsid w:val="00F01925"/>
    <w:rsid w:val="00F1776B"/>
    <w:rsid w:val="00F23DBA"/>
    <w:rsid w:val="00F3032D"/>
    <w:rsid w:val="00F66C5B"/>
    <w:rsid w:val="00F804F9"/>
    <w:rsid w:val="00FC17B4"/>
    <w:rsid w:val="00FD035C"/>
    <w:rsid w:val="00FF61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91766E41-A503-44C8-8E95-2BE62C05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03597"/>
    <w:rPr>
      <w:sz w:val="24"/>
      <w:szCs w:val="24"/>
    </w:rPr>
  </w:style>
  <w:style w:type="paragraph" w:styleId="Cmsor3">
    <w:name w:val="heading 3"/>
    <w:basedOn w:val="Norml"/>
    <w:next w:val="Norml"/>
    <w:link w:val="Cmsor3Char"/>
    <w:uiPriority w:val="99"/>
    <w:qFormat/>
    <w:rsid w:val="00A6286D"/>
    <w:pPr>
      <w:keepNext/>
      <w:tabs>
        <w:tab w:val="center" w:pos="1843"/>
      </w:tabs>
      <w:outlineLvl w:val="2"/>
    </w:pPr>
    <w:rPr>
      <w:b/>
      <w:smallCaps/>
    </w:rPr>
  </w:style>
  <w:style w:type="paragraph" w:styleId="Cmsor4">
    <w:name w:val="heading 4"/>
    <w:basedOn w:val="Norml"/>
    <w:next w:val="Norml"/>
    <w:link w:val="Cmsor4Char"/>
    <w:uiPriority w:val="99"/>
    <w:qFormat/>
    <w:rsid w:val="00A6286D"/>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9"/>
    <w:semiHidden/>
    <w:locked/>
    <w:rsid w:val="000B14BB"/>
    <w:rPr>
      <w:rFonts w:ascii="Cambria" w:hAnsi="Cambria" w:cs="Times New Roman"/>
      <w:b/>
      <w:bCs/>
      <w:sz w:val="26"/>
      <w:szCs w:val="26"/>
    </w:rPr>
  </w:style>
  <w:style w:type="character" w:customStyle="1" w:styleId="Cmsor4Char">
    <w:name w:val="Címsor 4 Char"/>
    <w:basedOn w:val="Bekezdsalapbettpusa"/>
    <w:link w:val="Cmsor4"/>
    <w:uiPriority w:val="99"/>
    <w:semiHidden/>
    <w:locked/>
    <w:rsid w:val="000B14BB"/>
    <w:rPr>
      <w:rFonts w:ascii="Calibri" w:hAnsi="Calibri" w:cs="Times New Roman"/>
      <w:b/>
      <w:bCs/>
      <w:sz w:val="28"/>
      <w:szCs w:val="28"/>
    </w:rPr>
  </w:style>
  <w:style w:type="paragraph" w:styleId="lfej">
    <w:name w:val="header"/>
    <w:aliases w:val="Char2"/>
    <w:basedOn w:val="Norml"/>
    <w:link w:val="lfejChar"/>
    <w:uiPriority w:val="99"/>
    <w:rsid w:val="00A6286D"/>
    <w:pPr>
      <w:tabs>
        <w:tab w:val="center" w:pos="4536"/>
        <w:tab w:val="right" w:pos="9072"/>
      </w:tabs>
    </w:pPr>
  </w:style>
  <w:style w:type="character" w:customStyle="1" w:styleId="lfejChar">
    <w:name w:val="Élőfej Char"/>
    <w:aliases w:val="Char2 Char"/>
    <w:basedOn w:val="Bekezdsalapbettpusa"/>
    <w:link w:val="lfej"/>
    <w:uiPriority w:val="99"/>
    <w:locked/>
    <w:rsid w:val="00DA0224"/>
    <w:rPr>
      <w:rFonts w:cs="Times New Roman"/>
      <w:sz w:val="24"/>
    </w:rPr>
  </w:style>
  <w:style w:type="paragraph" w:styleId="llb">
    <w:name w:val="footer"/>
    <w:basedOn w:val="Norml"/>
    <w:link w:val="llbChar"/>
    <w:uiPriority w:val="99"/>
    <w:rsid w:val="00A6286D"/>
    <w:pPr>
      <w:tabs>
        <w:tab w:val="center" w:pos="4536"/>
        <w:tab w:val="right" w:pos="9072"/>
      </w:tabs>
    </w:pPr>
  </w:style>
  <w:style w:type="character" w:customStyle="1" w:styleId="llbChar">
    <w:name w:val="Élőláb Char"/>
    <w:basedOn w:val="Bekezdsalapbettpusa"/>
    <w:link w:val="llb"/>
    <w:uiPriority w:val="99"/>
    <w:semiHidden/>
    <w:locked/>
    <w:rsid w:val="000B14BB"/>
    <w:rPr>
      <w:rFonts w:cs="Times New Roman"/>
      <w:sz w:val="24"/>
      <w:szCs w:val="24"/>
    </w:rPr>
  </w:style>
  <w:style w:type="character" w:styleId="Oldalszm">
    <w:name w:val="page number"/>
    <w:basedOn w:val="Bekezdsalapbettpusa"/>
    <w:uiPriority w:val="99"/>
    <w:rsid w:val="00A6286D"/>
    <w:rPr>
      <w:rFonts w:cs="Times New Roman"/>
    </w:rPr>
  </w:style>
  <w:style w:type="paragraph" w:styleId="Buborkszveg">
    <w:name w:val="Balloon Text"/>
    <w:basedOn w:val="Norml"/>
    <w:link w:val="BuborkszvegChar"/>
    <w:uiPriority w:val="99"/>
    <w:rsid w:val="00325973"/>
    <w:rPr>
      <w:rFonts w:ascii="Segoe UI" w:hAnsi="Segoe UI"/>
      <w:sz w:val="18"/>
      <w:szCs w:val="18"/>
    </w:rPr>
  </w:style>
  <w:style w:type="character" w:customStyle="1" w:styleId="BuborkszvegChar">
    <w:name w:val="Buborékszöveg Char"/>
    <w:basedOn w:val="Bekezdsalapbettpusa"/>
    <w:link w:val="Buborkszveg"/>
    <w:uiPriority w:val="99"/>
    <w:locked/>
    <w:rsid w:val="00325973"/>
    <w:rPr>
      <w:rFonts w:ascii="Segoe UI" w:hAnsi="Segoe UI" w:cs="Times New Roman"/>
      <w:sz w:val="18"/>
    </w:rPr>
  </w:style>
  <w:style w:type="paragraph" w:styleId="Cm">
    <w:name w:val="Title"/>
    <w:basedOn w:val="Norml"/>
    <w:link w:val="CmChar"/>
    <w:uiPriority w:val="99"/>
    <w:qFormat/>
    <w:rsid w:val="00603597"/>
    <w:pPr>
      <w:jc w:val="center"/>
    </w:pPr>
    <w:rPr>
      <w:b/>
      <w:u w:val="single"/>
    </w:rPr>
  </w:style>
  <w:style w:type="character" w:customStyle="1" w:styleId="CmChar">
    <w:name w:val="Cím Char"/>
    <w:basedOn w:val="Bekezdsalapbettpusa"/>
    <w:link w:val="Cm"/>
    <w:uiPriority w:val="99"/>
    <w:locked/>
    <w:rsid w:val="00603597"/>
    <w:rPr>
      <w:rFonts w:cs="Times New Roman"/>
      <w:b/>
      <w:sz w:val="24"/>
      <w:szCs w:val="24"/>
      <w:u w:val="single"/>
    </w:rPr>
  </w:style>
  <w:style w:type="paragraph" w:styleId="Listaszerbekezds">
    <w:name w:val="List Paragraph"/>
    <w:basedOn w:val="Norml"/>
    <w:uiPriority w:val="34"/>
    <w:qFormat/>
    <w:rsid w:val="00603597"/>
    <w:pPr>
      <w:spacing w:after="200" w:line="276" w:lineRule="auto"/>
      <w:ind w:left="720"/>
      <w:contextualSpacing/>
    </w:pPr>
    <w:rPr>
      <w:rFonts w:ascii="Calibri" w:hAnsi="Calibri"/>
      <w:sz w:val="22"/>
      <w:szCs w:val="22"/>
      <w:lang w:eastAsia="en-US"/>
    </w:rPr>
  </w:style>
  <w:style w:type="paragraph" w:styleId="Csakszveg">
    <w:name w:val="Plain Text"/>
    <w:basedOn w:val="Norml"/>
    <w:link w:val="CsakszvegChar"/>
    <w:uiPriority w:val="99"/>
    <w:semiHidden/>
    <w:rsid w:val="003E0731"/>
    <w:rPr>
      <w:rFonts w:ascii="Calibri" w:hAnsi="Calibri"/>
      <w:sz w:val="22"/>
      <w:szCs w:val="22"/>
      <w:lang w:eastAsia="en-US"/>
    </w:rPr>
  </w:style>
  <w:style w:type="character" w:customStyle="1" w:styleId="CsakszvegChar">
    <w:name w:val="Csak szöveg Char"/>
    <w:basedOn w:val="Bekezdsalapbettpusa"/>
    <w:link w:val="Csakszveg"/>
    <w:uiPriority w:val="99"/>
    <w:semiHidden/>
    <w:locked/>
    <w:rsid w:val="003E0731"/>
    <w:rPr>
      <w:rFonts w:ascii="Calibri" w:hAnsi="Calibri" w:cs="Times New Roman"/>
      <w:sz w:val="22"/>
      <w:szCs w:val="22"/>
      <w:lang w:eastAsia="en-US"/>
    </w:rPr>
  </w:style>
  <w:style w:type="paragraph" w:styleId="NormlWeb">
    <w:name w:val="Normal (Web)"/>
    <w:basedOn w:val="Norml"/>
    <w:uiPriority w:val="99"/>
    <w:semiHidden/>
    <w:rsid w:val="00934E22"/>
    <w:pPr>
      <w:spacing w:before="100" w:beforeAutospacing="1" w:after="100" w:afterAutospacing="1"/>
    </w:pPr>
  </w:style>
  <w:style w:type="table" w:styleId="Rcsostblzat">
    <w:name w:val="Table Grid"/>
    <w:basedOn w:val="Normltblzat"/>
    <w:uiPriority w:val="99"/>
    <w:rsid w:val="00E40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rsid w:val="003A0A4F"/>
    <w:rPr>
      <w:rFonts w:cs="Times New Roman"/>
      <w:color w:val="0000FF"/>
      <w:u w:val="single"/>
    </w:rPr>
  </w:style>
  <w:style w:type="paragraph" w:styleId="Szvegtrzs">
    <w:name w:val="Body Text"/>
    <w:basedOn w:val="Norml"/>
    <w:link w:val="SzvegtrzsChar"/>
    <w:locked/>
    <w:rsid w:val="00212467"/>
    <w:pPr>
      <w:jc w:val="center"/>
    </w:pPr>
    <w:rPr>
      <w:rFonts w:ascii="Arial" w:hAnsi="Arial"/>
    </w:rPr>
  </w:style>
  <w:style w:type="character" w:customStyle="1" w:styleId="SzvegtrzsChar">
    <w:name w:val="Szövegtörzs Char"/>
    <w:basedOn w:val="Bekezdsalapbettpusa"/>
    <w:link w:val="Szvegtrzs"/>
    <w:rsid w:val="00212467"/>
    <w:rPr>
      <w:rFonts w:ascii="Arial" w:hAnsi="Arial"/>
      <w:sz w:val="24"/>
      <w:szCs w:val="24"/>
    </w:rPr>
  </w:style>
  <w:style w:type="paragraph" w:styleId="Nincstrkz">
    <w:name w:val="No Spacing"/>
    <w:uiPriority w:val="1"/>
    <w:qFormat/>
    <w:rsid w:val="00212467"/>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3482">
      <w:bodyDiv w:val="1"/>
      <w:marLeft w:val="0"/>
      <w:marRight w:val="0"/>
      <w:marTop w:val="0"/>
      <w:marBottom w:val="0"/>
      <w:divBdr>
        <w:top w:val="none" w:sz="0" w:space="0" w:color="auto"/>
        <w:left w:val="none" w:sz="0" w:space="0" w:color="auto"/>
        <w:bottom w:val="none" w:sz="0" w:space="0" w:color="auto"/>
        <w:right w:val="none" w:sz="0" w:space="0" w:color="auto"/>
      </w:divBdr>
    </w:div>
    <w:div w:id="1139231176">
      <w:marLeft w:val="0"/>
      <w:marRight w:val="0"/>
      <w:marTop w:val="0"/>
      <w:marBottom w:val="0"/>
      <w:divBdr>
        <w:top w:val="none" w:sz="0" w:space="0" w:color="auto"/>
        <w:left w:val="none" w:sz="0" w:space="0" w:color="auto"/>
        <w:bottom w:val="none" w:sz="0" w:space="0" w:color="auto"/>
        <w:right w:val="none" w:sz="0" w:space="0" w:color="auto"/>
      </w:divBdr>
    </w:div>
    <w:div w:id="1139231177">
      <w:marLeft w:val="0"/>
      <w:marRight w:val="0"/>
      <w:marTop w:val="0"/>
      <w:marBottom w:val="0"/>
      <w:divBdr>
        <w:top w:val="none" w:sz="0" w:space="0" w:color="auto"/>
        <w:left w:val="none" w:sz="0" w:space="0" w:color="auto"/>
        <w:bottom w:val="none" w:sz="0" w:space="0" w:color="auto"/>
        <w:right w:val="none" w:sz="0" w:space="0" w:color="auto"/>
      </w:divBdr>
    </w:div>
    <w:div w:id="1139231178">
      <w:marLeft w:val="0"/>
      <w:marRight w:val="0"/>
      <w:marTop w:val="0"/>
      <w:marBottom w:val="0"/>
      <w:divBdr>
        <w:top w:val="none" w:sz="0" w:space="0" w:color="auto"/>
        <w:left w:val="none" w:sz="0" w:space="0" w:color="auto"/>
        <w:bottom w:val="none" w:sz="0" w:space="0" w:color="auto"/>
        <w:right w:val="none" w:sz="0" w:space="0" w:color="auto"/>
      </w:divBdr>
    </w:div>
    <w:div w:id="1139231179">
      <w:marLeft w:val="0"/>
      <w:marRight w:val="0"/>
      <w:marTop w:val="0"/>
      <w:marBottom w:val="0"/>
      <w:divBdr>
        <w:top w:val="none" w:sz="0" w:space="0" w:color="auto"/>
        <w:left w:val="none" w:sz="0" w:space="0" w:color="auto"/>
        <w:bottom w:val="none" w:sz="0" w:space="0" w:color="auto"/>
        <w:right w:val="none" w:sz="0" w:space="0" w:color="auto"/>
      </w:divBdr>
    </w:div>
    <w:div w:id="204277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zmanichne.klara\AppData\Local\Microsoft\Windows\Temporary%20Internet%20Files\Content.IE5\XOBA42G6\polgarmeste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polgarmester (1)</Template>
  <TotalTime>61</TotalTime>
  <Pages>3</Pages>
  <Words>698</Words>
  <Characters>5211</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Az előterjesztést megtárgyalta:</vt:lpstr>
    </vt:vector>
  </TitlesOfParts>
  <Company>SZMJV Polg. Hiv.</Company>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előterjesztést megtárgyalta:</dc:title>
  <dc:subject/>
  <dc:creator>Krizmanichné Magyari Klára</dc:creator>
  <cp:keywords/>
  <dc:description/>
  <cp:lastModifiedBy>Krizmanichné Magyari Klára</cp:lastModifiedBy>
  <cp:revision>7</cp:revision>
  <cp:lastPrinted>2015-05-05T12:37:00Z</cp:lastPrinted>
  <dcterms:created xsi:type="dcterms:W3CDTF">2015-05-05T12:17:00Z</dcterms:created>
  <dcterms:modified xsi:type="dcterms:W3CDTF">2015-05-06T13:42:00Z</dcterms:modified>
</cp:coreProperties>
</file>