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6F" w:rsidRDefault="009F746F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9F746F" w:rsidRDefault="009F746F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9F746F" w:rsidRPr="00DA5139" w:rsidRDefault="009F746F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9F746F" w:rsidRDefault="009F746F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2015. április 15-i ülésére</w:t>
      </w:r>
    </w:p>
    <w:p w:rsidR="009F746F" w:rsidRDefault="009F746F" w:rsidP="00DA5139">
      <w:pPr>
        <w:jc w:val="center"/>
        <w:rPr>
          <w:rFonts w:ascii="Arial" w:hAnsi="Arial" w:cs="Arial"/>
          <w:b/>
        </w:rPr>
      </w:pPr>
    </w:p>
    <w:p w:rsidR="009F746F" w:rsidRDefault="009F746F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önkormányzati tulajdonú lakóépületeket érintő élőerős őrzés kiváltásának lehetőségeiről</w:t>
      </w:r>
    </w:p>
    <w:p w:rsidR="009F746F" w:rsidRPr="001071E4" w:rsidRDefault="009F746F" w:rsidP="00187F57">
      <w:pPr>
        <w:jc w:val="center"/>
        <w:rPr>
          <w:rFonts w:ascii="Arial" w:hAnsi="Arial" w:cs="Arial"/>
          <w:b/>
        </w:rPr>
      </w:pPr>
    </w:p>
    <w:p w:rsidR="009F746F" w:rsidRDefault="009F746F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Oktatási és Szociális Bizottság 2015. február 25. napján tartott ülésén tárgyalt a Paragvári u. 86. szám alatti lakóépületben 2014. december 31. napjáig működött élőerős őrzés tapasztalatairól. A bizottság a tájékoztatót tudomásul vette, s felkérte az Egészségügyi és Közszolgálati Osztályt, hogy a szociális területen működő két cégnél, valamint az önkormányzati intézménynél a biztonsági rendszerekről adjon tájékoztatást, továbbá együttműködve a hivatal más egységeivel, valamint a Bűnmegelőzési, Közbiztonsági és Közrendvédelmi Bizottsággal kerüljön megvizsgálásra a Paragvári u. 86. szám alatti, valamint a Dr. Szabolcs Zoltán u. 1. szám alatti önkormányzati lakóépületekben milyen módon lehetne megoldható az élőerős őrzés kiváltása.</w:t>
      </w:r>
    </w:p>
    <w:p w:rsidR="009F746F" w:rsidRDefault="009F746F" w:rsidP="00187F57">
      <w:pPr>
        <w:jc w:val="both"/>
        <w:rPr>
          <w:rFonts w:ascii="Arial" w:hAnsi="Arial" w:cs="Arial"/>
        </w:rPr>
      </w:pPr>
    </w:p>
    <w:p w:rsidR="009F746F" w:rsidRDefault="009F746F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Pálos Károly Szociális Szolgáltató központ és Gyermekjóléti Szolgálat valamint a Savaria Rehab -Team Szociális Szolgáltató és Foglalkoztatási Közhasznú Nonprofit Kft. megküldte tájékoztatását a náluk működő biztonsági rendszerekről, melyet az előterjesztés melléklete tartalmaz. A Regionális Szociális Forrásközpont Közhasznú Nonprofit Kft-nél nem működik biztonsági szolgálat.</w:t>
      </w:r>
    </w:p>
    <w:p w:rsidR="009F746F" w:rsidRDefault="009F746F" w:rsidP="00187F57">
      <w:pPr>
        <w:jc w:val="both"/>
        <w:rPr>
          <w:rFonts w:ascii="Arial" w:hAnsi="Arial" w:cs="Arial"/>
        </w:rPr>
      </w:pPr>
    </w:p>
    <w:p w:rsidR="009F746F" w:rsidRDefault="009F746F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Bűnmegelőzési, Közbiztonsági és Közrendvédelmi Bizottság koordinálásával 2015. március 19-én helyszíni bejárás történt a Paragvári u. 86. és a Dr. Szabolcs Zoltán u. 1. szám alatti lakóépületekben. A helyszíni bejáráson részt vett:</w:t>
      </w:r>
    </w:p>
    <w:p w:rsidR="009F746F" w:rsidRDefault="009F746F" w:rsidP="00A21404">
      <w:pPr>
        <w:numPr>
          <w:ilvl w:val="0"/>
          <w:numId w:val="1"/>
        </w:numPr>
        <w:tabs>
          <w:tab w:val="clear" w:pos="3600"/>
        </w:tabs>
        <w:ind w:left="16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Dr. Gulyás Ferenc rendőr alezredes, kapitányság- vezető,</w:t>
      </w:r>
    </w:p>
    <w:p w:rsidR="009F746F" w:rsidRDefault="009F746F" w:rsidP="00A21404">
      <w:pPr>
        <w:numPr>
          <w:ilvl w:val="0"/>
          <w:numId w:val="1"/>
        </w:numPr>
        <w:tabs>
          <w:tab w:val="clear" w:pos="3600"/>
        </w:tabs>
        <w:ind w:left="16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Verasztó István rendőr alezredes, közrendvédelmi osztályvezető,</w:t>
      </w:r>
    </w:p>
    <w:p w:rsidR="009F746F" w:rsidRDefault="009F746F" w:rsidP="00A21404">
      <w:pPr>
        <w:numPr>
          <w:ilvl w:val="0"/>
          <w:numId w:val="1"/>
        </w:numPr>
        <w:tabs>
          <w:tab w:val="clear" w:pos="360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Ágh Ernő a Bűnmegelőzési, Közbiztonsági és Közrendvédelmi Bizottság elnöke,</w:t>
      </w:r>
    </w:p>
    <w:p w:rsidR="009F746F" w:rsidRDefault="009F746F" w:rsidP="00A21404">
      <w:pPr>
        <w:numPr>
          <w:ilvl w:val="0"/>
          <w:numId w:val="1"/>
        </w:numPr>
        <w:tabs>
          <w:tab w:val="clear" w:pos="360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Dr. Őri Imre a Bűnmegelőzési, Közbiztonsági és Közrendvédelmi Bizottság tagja,</w:t>
      </w:r>
    </w:p>
    <w:p w:rsidR="009F746F" w:rsidRDefault="009F746F" w:rsidP="00A21404">
      <w:pPr>
        <w:numPr>
          <w:ilvl w:val="0"/>
          <w:numId w:val="1"/>
        </w:numPr>
        <w:tabs>
          <w:tab w:val="clear" w:pos="360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Koroknyai Sándor a Bűnmegelőzési, Közbiztonsági és Közrendvédelmi Bizottság tagja,</w:t>
      </w:r>
    </w:p>
    <w:p w:rsidR="009F746F" w:rsidRDefault="009F746F" w:rsidP="00A21404">
      <w:pPr>
        <w:numPr>
          <w:ilvl w:val="0"/>
          <w:numId w:val="1"/>
        </w:numPr>
        <w:tabs>
          <w:tab w:val="clear" w:pos="3600"/>
        </w:tabs>
        <w:ind w:left="16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Kopcsándi József városi képviselő,</w:t>
      </w:r>
    </w:p>
    <w:p w:rsidR="009F746F" w:rsidRDefault="009F746F" w:rsidP="00A21404">
      <w:pPr>
        <w:numPr>
          <w:ilvl w:val="0"/>
          <w:numId w:val="1"/>
        </w:numPr>
        <w:tabs>
          <w:tab w:val="clear" w:pos="360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valamint Szombathely Megyei Jogú Város Polgármesteri Hivatalának munkatársai.</w:t>
      </w:r>
    </w:p>
    <w:p w:rsidR="009F746F" w:rsidRDefault="009F746F" w:rsidP="00B71245">
      <w:pPr>
        <w:ind w:left="3600" w:hanging="3600"/>
        <w:jc w:val="both"/>
        <w:rPr>
          <w:rFonts w:ascii="Arial" w:hAnsi="Arial" w:cs="Arial"/>
        </w:rPr>
      </w:pPr>
    </w:p>
    <w:p w:rsidR="009F746F" w:rsidRDefault="009F746F" w:rsidP="00B71245">
      <w:pPr>
        <w:ind w:left="3600" w:hanging="3600"/>
        <w:jc w:val="both"/>
        <w:rPr>
          <w:rFonts w:ascii="Arial" w:hAnsi="Arial" w:cs="Arial"/>
        </w:rPr>
      </w:pPr>
    </w:p>
    <w:p w:rsidR="009F746F" w:rsidRDefault="009F746F" w:rsidP="00B71245">
      <w:pPr>
        <w:ind w:left="3600" w:hanging="3600"/>
        <w:jc w:val="both"/>
        <w:rPr>
          <w:rFonts w:ascii="Arial" w:hAnsi="Arial" w:cs="Arial"/>
        </w:rPr>
      </w:pPr>
    </w:p>
    <w:p w:rsidR="009F746F" w:rsidRDefault="009F746F" w:rsidP="00B71245">
      <w:pPr>
        <w:ind w:left="3600" w:hanging="3600"/>
        <w:jc w:val="both"/>
        <w:rPr>
          <w:rFonts w:ascii="Arial" w:hAnsi="Arial" w:cs="Arial"/>
        </w:rPr>
      </w:pPr>
    </w:p>
    <w:p w:rsidR="009F746F" w:rsidRDefault="009F746F" w:rsidP="00FB0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bejárás során a résztvevők, valamint a szakemberek több lehetséges alternatívát vázoltak fel, melyek a következők voltak: </w:t>
      </w:r>
    </w:p>
    <w:p w:rsidR="009F746F" w:rsidRDefault="009F746F" w:rsidP="00A21404">
      <w:pPr>
        <w:numPr>
          <w:ilvl w:val="0"/>
          <w:numId w:val="3"/>
        </w:numPr>
        <w:tabs>
          <w:tab w:val="clear" w:pos="396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kamerarendszer kiépítése,</w:t>
      </w:r>
    </w:p>
    <w:p w:rsidR="009F746F" w:rsidRDefault="009F746F" w:rsidP="00A21404">
      <w:pPr>
        <w:numPr>
          <w:ilvl w:val="0"/>
          <w:numId w:val="3"/>
        </w:numPr>
        <w:tabs>
          <w:tab w:val="clear" w:pos="396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élőerős őrzés megszervezése péntek 18.00 órától-hétfő reggel 06.00 óráig, (ez a két lakóépület vonatkozásában egy éves időtartamra 15.286.960 forint kiadást jelentene)</w:t>
      </w:r>
    </w:p>
    <w:p w:rsidR="009F746F" w:rsidRDefault="009F746F" w:rsidP="00A21404">
      <w:pPr>
        <w:numPr>
          <w:ilvl w:val="0"/>
          <w:numId w:val="3"/>
        </w:numPr>
        <w:tabs>
          <w:tab w:val="clear" w:pos="3960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rendőrség és a polgárőrség együttműködésének kidolgozása, gyakoribb járőrözés.</w:t>
      </w:r>
    </w:p>
    <w:p w:rsidR="009F746F" w:rsidRDefault="009F746F" w:rsidP="004A4C1C">
      <w:pPr>
        <w:jc w:val="both"/>
        <w:rPr>
          <w:rFonts w:ascii="Arial" w:hAnsi="Arial" w:cs="Arial"/>
        </w:rPr>
      </w:pPr>
    </w:p>
    <w:p w:rsidR="009F746F" w:rsidRDefault="009F746F" w:rsidP="004A4C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Bűnmegelőzési, Közbiztonsági és Közrendvédelmi Bizottság 2015. április 15-én 14.00 órakor tartja ülését, melyen a bizottság szakmai szempontokat figyelembe véve megtárgyalja a fenti alternatívákat.</w:t>
      </w:r>
    </w:p>
    <w:p w:rsidR="009F746F" w:rsidRDefault="009F746F" w:rsidP="00187F57">
      <w:pPr>
        <w:jc w:val="both"/>
        <w:rPr>
          <w:rFonts w:ascii="Arial" w:hAnsi="Arial" w:cs="Arial"/>
        </w:rPr>
      </w:pPr>
    </w:p>
    <w:p w:rsidR="009F746F" w:rsidRDefault="009F746F" w:rsidP="009C7BBD">
      <w:pPr>
        <w:jc w:val="both"/>
        <w:rPr>
          <w:rFonts w:ascii="Arial" w:hAnsi="Arial" w:cs="Arial"/>
        </w:rPr>
      </w:pPr>
    </w:p>
    <w:p w:rsidR="009F746F" w:rsidRDefault="009F746F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F746F" w:rsidRDefault="009F746F" w:rsidP="009C7BBD">
      <w:pPr>
        <w:jc w:val="both"/>
        <w:rPr>
          <w:rFonts w:ascii="Arial" w:hAnsi="Arial" w:cs="Arial"/>
        </w:rPr>
      </w:pPr>
    </w:p>
    <w:p w:rsidR="009F746F" w:rsidRDefault="009F746F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2015. április „     ”.</w:t>
      </w:r>
    </w:p>
    <w:p w:rsidR="009F746F" w:rsidRDefault="009F746F" w:rsidP="009C7BBD">
      <w:pPr>
        <w:jc w:val="both"/>
        <w:rPr>
          <w:rFonts w:ascii="Arial" w:hAnsi="Arial" w:cs="Arial"/>
        </w:rPr>
      </w:pPr>
    </w:p>
    <w:p w:rsidR="009F746F" w:rsidRDefault="009F746F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smartTag w:uri="urn:schemas-microsoft-com:office:smarttags" w:element="PersonName">
        <w:r>
          <w:rPr>
            <w:rFonts w:ascii="Arial" w:hAnsi="Arial" w:cs="Arial"/>
            <w:b/>
          </w:rPr>
          <w:t>Koczka Tibor</w:t>
        </w:r>
      </w:smartTag>
      <w:r>
        <w:rPr>
          <w:rFonts w:ascii="Arial" w:hAnsi="Arial" w:cs="Arial"/>
          <w:b/>
        </w:rPr>
        <w:t>:/</w:t>
      </w:r>
    </w:p>
    <w:p w:rsidR="009F746F" w:rsidRDefault="009F746F" w:rsidP="009C7BBD">
      <w:pPr>
        <w:jc w:val="both"/>
        <w:rPr>
          <w:rFonts w:ascii="Arial" w:hAnsi="Arial" w:cs="Arial"/>
        </w:rPr>
      </w:pPr>
    </w:p>
    <w:p w:rsidR="009F746F" w:rsidRDefault="009F746F" w:rsidP="009C7BBD">
      <w:pPr>
        <w:pStyle w:val="Title"/>
        <w:rPr>
          <w:rFonts w:ascii="Arial" w:hAnsi="Arial" w:cs="Arial"/>
        </w:rPr>
      </w:pPr>
    </w:p>
    <w:p w:rsidR="009F746F" w:rsidRDefault="009F746F" w:rsidP="00DA5139">
      <w:pPr>
        <w:jc w:val="center"/>
        <w:rPr>
          <w:rFonts w:ascii="Arial" w:hAnsi="Arial" w:cs="Arial"/>
          <w:b/>
          <w:u w:val="single"/>
        </w:rPr>
      </w:pPr>
    </w:p>
    <w:p w:rsidR="009F746F" w:rsidRDefault="009F746F" w:rsidP="00DA513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9F746F" w:rsidRDefault="009F746F" w:rsidP="00DA5139">
      <w:pPr>
        <w:pStyle w:val="Title"/>
        <w:rPr>
          <w:rFonts w:ascii="Arial" w:hAnsi="Arial" w:cs="Arial"/>
          <w:b w:val="0"/>
        </w:rPr>
      </w:pPr>
    </w:p>
    <w:p w:rsidR="009F746F" w:rsidRDefault="009F746F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…/2015. (IV.15.) OSzB. sz. határozat</w:t>
      </w:r>
    </w:p>
    <w:p w:rsidR="009F746F" w:rsidRPr="00A32B71" w:rsidRDefault="009F746F" w:rsidP="00DA5139">
      <w:pPr>
        <w:jc w:val="center"/>
        <w:rPr>
          <w:rFonts w:ascii="Arial" w:hAnsi="Arial" w:cs="Arial"/>
          <w:b/>
          <w:u w:val="single"/>
        </w:rPr>
      </w:pPr>
    </w:p>
    <w:p w:rsidR="009F746F" w:rsidRPr="00301703" w:rsidRDefault="009F746F" w:rsidP="00301703">
      <w:pPr>
        <w:jc w:val="both"/>
        <w:rPr>
          <w:rFonts w:ascii="Arial" w:hAnsi="Arial" w:cs="Arial"/>
          <w:b/>
        </w:rPr>
      </w:pPr>
      <w:r w:rsidRPr="00301703">
        <w:rPr>
          <w:rFonts w:ascii="Arial" w:hAnsi="Arial" w:cs="Arial"/>
        </w:rPr>
        <w:t>Az Oktatási és Szociális Bizottság a</w:t>
      </w:r>
      <w:r>
        <w:rPr>
          <w:rFonts w:ascii="Arial" w:hAnsi="Arial" w:cs="Arial"/>
        </w:rPr>
        <w:t>z</w:t>
      </w:r>
      <w:r w:rsidRPr="00301703">
        <w:rPr>
          <w:rFonts w:ascii="Arial" w:hAnsi="Arial" w:cs="Arial"/>
        </w:rPr>
        <w:t xml:space="preserve"> önkormányzati tulajdonú lakóépületeket érintő élőerős őrzés kiváltásának lehetőségeiről szóló tájékoztatót megtárgyalta</w:t>
      </w:r>
      <w:r>
        <w:rPr>
          <w:rFonts w:ascii="Arial" w:hAnsi="Arial" w:cs="Arial"/>
        </w:rPr>
        <w:t>, s az abban foglaltakat elfogadta.</w:t>
      </w:r>
    </w:p>
    <w:p w:rsidR="009F746F" w:rsidRPr="00D15D5A" w:rsidRDefault="009F746F" w:rsidP="00DA5139">
      <w:pPr>
        <w:pStyle w:val="BodyText"/>
      </w:pPr>
    </w:p>
    <w:p w:rsidR="009F746F" w:rsidRDefault="009F746F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Rettegi Attila</w:t>
        </w:r>
      </w:smartTag>
      <w:r>
        <w:rPr>
          <w:rFonts w:ascii="Arial" w:hAnsi="Arial" w:cs="Arial"/>
        </w:rPr>
        <w:t>, az Oktatási és Szociális Bizottság elnöke</w:t>
      </w:r>
    </w:p>
    <w:p w:rsidR="009F746F" w:rsidRDefault="009F746F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9F746F" w:rsidRDefault="009F746F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vezetője/</w:t>
      </w:r>
      <w:r>
        <w:rPr>
          <w:rFonts w:ascii="Arial" w:hAnsi="Arial" w:cs="Arial"/>
        </w:rPr>
        <w:tab/>
      </w:r>
    </w:p>
    <w:p w:rsidR="009F746F" w:rsidRDefault="009F746F" w:rsidP="00DA5139">
      <w:pPr>
        <w:ind w:left="1413"/>
        <w:jc w:val="both"/>
        <w:rPr>
          <w:rFonts w:ascii="Arial" w:hAnsi="Arial" w:cs="Arial"/>
        </w:rPr>
      </w:pPr>
    </w:p>
    <w:p w:rsidR="009F746F" w:rsidRDefault="009F746F" w:rsidP="007B1A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2015. április 15.</w:t>
      </w:r>
    </w:p>
    <w:p w:rsidR="009F746F" w:rsidRPr="0032649B" w:rsidRDefault="009F746F" w:rsidP="00C37F30">
      <w:pPr>
        <w:jc w:val="both"/>
        <w:rPr>
          <w:rFonts w:ascii="Arial" w:hAnsi="Arial" w:cs="Arial"/>
        </w:rPr>
      </w:pPr>
    </w:p>
    <w:sectPr w:rsidR="009F746F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46F" w:rsidRDefault="009F746F">
      <w:r>
        <w:separator/>
      </w:r>
    </w:p>
  </w:endnote>
  <w:endnote w:type="continuationSeparator" w:id="1">
    <w:p w:rsidR="009F746F" w:rsidRDefault="009F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Arial Unicode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6F" w:rsidRPr="0034130E" w:rsidRDefault="009F746F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.65pt;margin-top:-9.65pt;width:48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3304DF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6F" w:rsidRPr="00356256" w:rsidRDefault="009F746F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6" o:spid="_x0000_s2050" type="#_x0000_t75" alt="SM2016 logó levélpapírra" style="position:absolute;margin-left:0;margin-top:-1.6pt;width:118.5pt;height:48.75pt;z-index:251657216;visibility:visible">
          <v:imagedata r:id="rId1" o:title=""/>
        </v:shape>
      </w:pict>
    </w:r>
  </w:p>
  <w:p w:rsidR="009F746F" w:rsidRPr="00356256" w:rsidRDefault="009F746F" w:rsidP="00356256">
    <w:pPr>
      <w:pStyle w:val="Footer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9F746F" w:rsidRPr="00356256" w:rsidRDefault="009F746F" w:rsidP="0035625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9F746F" w:rsidRPr="00356256" w:rsidRDefault="009F746F" w:rsidP="00356256">
    <w:pPr>
      <w:pStyle w:val="Footer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46F" w:rsidRDefault="009F746F">
      <w:r>
        <w:separator/>
      </w:r>
    </w:p>
  </w:footnote>
  <w:footnote w:type="continuationSeparator" w:id="1">
    <w:p w:rsidR="009F746F" w:rsidRDefault="009F7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6F" w:rsidRDefault="009F746F">
    <w:pPr>
      <w:pStyle w:val="Header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821738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pt;height:79.5pt;visibility:visible">
          <v:imagedata r:id="rId1" o:title=""/>
        </v:shape>
      </w:pict>
    </w:r>
  </w:p>
  <w:p w:rsidR="009F746F" w:rsidRPr="007F2F31" w:rsidRDefault="009F746F">
    <w:pPr>
      <w:pStyle w:val="Header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9F746F" w:rsidRPr="00132161" w:rsidRDefault="009F746F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9F746F" w:rsidRPr="00132161" w:rsidRDefault="009F746F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490"/>
    <w:multiLevelType w:val="hybridMultilevel"/>
    <w:tmpl w:val="C0146EB4"/>
    <w:lvl w:ilvl="0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>
    <w:nsid w:val="02FC2591"/>
    <w:multiLevelType w:val="hybridMultilevel"/>
    <w:tmpl w:val="C56A2A12"/>
    <w:lvl w:ilvl="0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">
    <w:nsid w:val="24D5306D"/>
    <w:multiLevelType w:val="hybridMultilevel"/>
    <w:tmpl w:val="294A83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C3D2D"/>
    <w:multiLevelType w:val="multilevel"/>
    <w:tmpl w:val="C0146EB4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884"/>
    <w:rsid w:val="00000C41"/>
    <w:rsid w:val="00002EB9"/>
    <w:rsid w:val="00041739"/>
    <w:rsid w:val="00090C6D"/>
    <w:rsid w:val="000D5554"/>
    <w:rsid w:val="001071E4"/>
    <w:rsid w:val="00132161"/>
    <w:rsid w:val="001476E4"/>
    <w:rsid w:val="0015331D"/>
    <w:rsid w:val="00163DA0"/>
    <w:rsid w:val="00177E70"/>
    <w:rsid w:val="00187F57"/>
    <w:rsid w:val="001A4648"/>
    <w:rsid w:val="001B09E6"/>
    <w:rsid w:val="001E5346"/>
    <w:rsid w:val="00253AC7"/>
    <w:rsid w:val="002A14E2"/>
    <w:rsid w:val="002D174B"/>
    <w:rsid w:val="00301703"/>
    <w:rsid w:val="00325973"/>
    <w:rsid w:val="0032649B"/>
    <w:rsid w:val="003304DF"/>
    <w:rsid w:val="0034130E"/>
    <w:rsid w:val="00356256"/>
    <w:rsid w:val="00380652"/>
    <w:rsid w:val="003C73D9"/>
    <w:rsid w:val="003F7DD1"/>
    <w:rsid w:val="00412990"/>
    <w:rsid w:val="00421956"/>
    <w:rsid w:val="00455884"/>
    <w:rsid w:val="004715A1"/>
    <w:rsid w:val="0047485E"/>
    <w:rsid w:val="004A4C1C"/>
    <w:rsid w:val="004B38AC"/>
    <w:rsid w:val="004C3174"/>
    <w:rsid w:val="004E28D0"/>
    <w:rsid w:val="005469F5"/>
    <w:rsid w:val="005D274C"/>
    <w:rsid w:val="005F19FE"/>
    <w:rsid w:val="00601688"/>
    <w:rsid w:val="00622410"/>
    <w:rsid w:val="00632273"/>
    <w:rsid w:val="006475B8"/>
    <w:rsid w:val="006B5218"/>
    <w:rsid w:val="006C0D42"/>
    <w:rsid w:val="006D0434"/>
    <w:rsid w:val="006F2818"/>
    <w:rsid w:val="00717E1D"/>
    <w:rsid w:val="00734EFF"/>
    <w:rsid w:val="007B1A09"/>
    <w:rsid w:val="007B2FF9"/>
    <w:rsid w:val="007D6ED8"/>
    <w:rsid w:val="007F2F31"/>
    <w:rsid w:val="00821738"/>
    <w:rsid w:val="00824925"/>
    <w:rsid w:val="00865D8B"/>
    <w:rsid w:val="008728D0"/>
    <w:rsid w:val="00875DB0"/>
    <w:rsid w:val="008773FB"/>
    <w:rsid w:val="008E5ABF"/>
    <w:rsid w:val="008F0A34"/>
    <w:rsid w:val="009348EA"/>
    <w:rsid w:val="0096279B"/>
    <w:rsid w:val="009B5958"/>
    <w:rsid w:val="009C7BBD"/>
    <w:rsid w:val="009E16AC"/>
    <w:rsid w:val="009E6C90"/>
    <w:rsid w:val="009F746F"/>
    <w:rsid w:val="00A20441"/>
    <w:rsid w:val="00A21404"/>
    <w:rsid w:val="00A32B71"/>
    <w:rsid w:val="00A5458F"/>
    <w:rsid w:val="00A7633E"/>
    <w:rsid w:val="00A9068B"/>
    <w:rsid w:val="00AB7B31"/>
    <w:rsid w:val="00AC3D7B"/>
    <w:rsid w:val="00AD08CD"/>
    <w:rsid w:val="00AD3B52"/>
    <w:rsid w:val="00AE1DC8"/>
    <w:rsid w:val="00AE7B63"/>
    <w:rsid w:val="00AF549D"/>
    <w:rsid w:val="00B05916"/>
    <w:rsid w:val="00B06134"/>
    <w:rsid w:val="00B40FFC"/>
    <w:rsid w:val="00B610E8"/>
    <w:rsid w:val="00B71245"/>
    <w:rsid w:val="00B902DC"/>
    <w:rsid w:val="00BC46F6"/>
    <w:rsid w:val="00BE370B"/>
    <w:rsid w:val="00C04236"/>
    <w:rsid w:val="00C20790"/>
    <w:rsid w:val="00C3480C"/>
    <w:rsid w:val="00C37F30"/>
    <w:rsid w:val="00C81BB4"/>
    <w:rsid w:val="00CA31A4"/>
    <w:rsid w:val="00D02284"/>
    <w:rsid w:val="00D15D5A"/>
    <w:rsid w:val="00D462A3"/>
    <w:rsid w:val="00D54DF8"/>
    <w:rsid w:val="00DA5139"/>
    <w:rsid w:val="00DA78ED"/>
    <w:rsid w:val="00DB51C1"/>
    <w:rsid w:val="00E004CE"/>
    <w:rsid w:val="00E127D0"/>
    <w:rsid w:val="00E27066"/>
    <w:rsid w:val="00E2744C"/>
    <w:rsid w:val="00E66FC2"/>
    <w:rsid w:val="00E75C76"/>
    <w:rsid w:val="00E82F69"/>
    <w:rsid w:val="00EB5733"/>
    <w:rsid w:val="00EC7C11"/>
    <w:rsid w:val="00EE2811"/>
    <w:rsid w:val="00F0376C"/>
    <w:rsid w:val="00F97670"/>
    <w:rsid w:val="00FB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3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14E2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14E2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168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1688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A14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16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A14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168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A14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2597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5973"/>
    <w:rPr>
      <w:rFonts w:ascii="Segoe UI" w:hAnsi="Segoe UI" w:cs="Times New Roman"/>
      <w:sz w:val="18"/>
    </w:rPr>
  </w:style>
  <w:style w:type="paragraph" w:styleId="Title">
    <w:name w:val="Title"/>
    <w:basedOn w:val="Normal"/>
    <w:link w:val="TitleChar"/>
    <w:uiPriority w:val="99"/>
    <w:qFormat/>
    <w:rsid w:val="00DA513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DA5139"/>
    <w:rPr>
      <w:rFonts w:cs="Times New Roman"/>
      <w:b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DA5139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696</TotalTime>
  <Pages>2</Pages>
  <Words>426</Words>
  <Characters>2945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Dr. Bencsincs Enikő</cp:lastModifiedBy>
  <cp:revision>19</cp:revision>
  <cp:lastPrinted>2014-03-11T09:58:00Z</cp:lastPrinted>
  <dcterms:created xsi:type="dcterms:W3CDTF">2015-03-31T08:12:00Z</dcterms:created>
  <dcterms:modified xsi:type="dcterms:W3CDTF">2015-04-10T05:27:00Z</dcterms:modified>
</cp:coreProperties>
</file>