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2D" w:rsidRDefault="003C102D" w:rsidP="003C102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9 igen szavazattal, 4 tartózkodással és ellenszavazat nélkül az alábbi határozatot hozta: </w:t>
      </w:r>
    </w:p>
    <w:p w:rsidR="003C102D" w:rsidRDefault="003C102D" w:rsidP="003C102D">
      <w:pPr>
        <w:rPr>
          <w:rFonts w:cs="Arial"/>
        </w:rPr>
      </w:pPr>
      <w:r>
        <w:rPr>
          <w:rFonts w:cs="Arial"/>
        </w:rPr>
        <w:t xml:space="preserve"> </w:t>
      </w:r>
    </w:p>
    <w:p w:rsidR="003C102D" w:rsidRPr="00376E22" w:rsidRDefault="003C102D" w:rsidP="003C102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151/2015.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3C102D" w:rsidRPr="0093682E" w:rsidRDefault="003C102D" w:rsidP="003C102D">
      <w:pPr>
        <w:jc w:val="both"/>
        <w:rPr>
          <w:rFonts w:cs="Arial"/>
        </w:rPr>
      </w:pPr>
    </w:p>
    <w:p w:rsidR="003C102D" w:rsidRDefault="003C102D" w:rsidP="003C102D">
      <w:pPr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Szombathely Megyei Jogú Város Önkormányzata 2015. évi költségvetéséről szóló önkormányzati rendelet I. számú módosításának megalkotására</w:t>
      </w:r>
      <w:r w:rsidRPr="00217EBD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rendelet-tervezetet elfogadásra javasolja a Közgyűlésnek.</w:t>
      </w:r>
    </w:p>
    <w:p w:rsidR="003C102D" w:rsidRPr="00217EBD" w:rsidRDefault="003C102D" w:rsidP="003C102D">
      <w:pPr>
        <w:jc w:val="both"/>
        <w:rPr>
          <w:rFonts w:cs="Arial"/>
          <w:color w:val="000000"/>
        </w:rPr>
      </w:pPr>
    </w:p>
    <w:p w:rsidR="003C102D" w:rsidRPr="00217EBD" w:rsidRDefault="003C102D" w:rsidP="003C102D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Felelősök:</w:t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Rettegi Attila, az Oktatási és Szociális Bizottság elnöke</w:t>
      </w:r>
    </w:p>
    <w:p w:rsidR="003C102D" w:rsidRPr="00217EBD" w:rsidRDefault="003C102D" w:rsidP="003C102D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/a végrehajtásért:</w:t>
      </w:r>
    </w:p>
    <w:p w:rsidR="003C102D" w:rsidRPr="00217EBD" w:rsidRDefault="003C102D" w:rsidP="003C102D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                   </w:t>
      </w:r>
      <w:r w:rsidRPr="00217EBD">
        <w:rPr>
          <w:rFonts w:cs="Arial"/>
          <w:color w:val="000000"/>
        </w:rPr>
        <w:tab/>
      </w:r>
      <w:r>
        <w:rPr>
          <w:rFonts w:cs="Arial"/>
          <w:color w:val="000000"/>
        </w:rPr>
        <w:t>Stéger Gábor, a Közgazdasági és Adó Osztály vezetője</w:t>
      </w:r>
      <w:r w:rsidRPr="00217EBD">
        <w:rPr>
          <w:rFonts w:cs="Arial"/>
          <w:color w:val="000000"/>
        </w:rPr>
        <w:t>/</w:t>
      </w:r>
    </w:p>
    <w:p w:rsidR="003C102D" w:rsidRPr="00217EBD" w:rsidRDefault="003C102D" w:rsidP="003C102D">
      <w:pPr>
        <w:ind w:left="705" w:hanging="705"/>
        <w:jc w:val="both"/>
        <w:rPr>
          <w:rFonts w:cs="Arial"/>
          <w:color w:val="000000"/>
        </w:rPr>
      </w:pPr>
    </w:p>
    <w:p w:rsidR="003C102D" w:rsidRDefault="003C102D" w:rsidP="003C102D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Határidő:</w:t>
      </w:r>
      <w:r w:rsidRPr="00217EBD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2015. április havi Közgyűlés </w:t>
      </w:r>
    </w:p>
    <w:p w:rsidR="003C102D" w:rsidRDefault="003C102D" w:rsidP="003C102D"/>
    <w:p w:rsidR="00D8498B" w:rsidRDefault="00D8498B">
      <w:bookmarkStart w:id="0" w:name="_GoBack"/>
      <w:bookmarkEnd w:id="0"/>
    </w:p>
    <w:sectPr w:rsidR="00D84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3C102D"/>
    <w:rsid w:val="007A1932"/>
    <w:rsid w:val="00B71381"/>
    <w:rsid w:val="00D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2015-04-16T06:17:00Z</dcterms:created>
  <dcterms:modified xsi:type="dcterms:W3CDTF">2015-04-16T06:17:00Z</dcterms:modified>
</cp:coreProperties>
</file>