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4A" w:rsidRPr="00BC053C" w:rsidRDefault="00E7704A" w:rsidP="00E7704A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119/2015.( IV.13.) sz. GVB határozat</w:t>
      </w:r>
    </w:p>
    <w:p w:rsidR="00E7704A" w:rsidRPr="00BC053C" w:rsidRDefault="00E7704A" w:rsidP="00E7704A">
      <w:pPr>
        <w:rPr>
          <w:rFonts w:ascii="Arial" w:hAnsi="Arial" w:cs="Arial"/>
          <w:b/>
          <w:u w:val="single"/>
        </w:rPr>
      </w:pP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Bizottság Szombathely Megyei Jogú Város Önkormányzata vagyonáról szóló 40/2014. (XII. 23.) sz. rendelet 11. § b) pontjában foglaltak alapján úgy döntött, hogy a Szombathelyi Városi Sportlövő Szövetségnek a szombathelyi 4649/4 </w:t>
      </w:r>
      <w:proofErr w:type="spellStart"/>
      <w:r w:rsidRPr="00BC053C">
        <w:rPr>
          <w:rFonts w:ascii="Arial" w:hAnsi="Arial" w:cs="Arial"/>
        </w:rPr>
        <w:t>hrsz-ú</w:t>
      </w:r>
      <w:proofErr w:type="spellEnd"/>
      <w:r w:rsidRPr="00BC053C">
        <w:rPr>
          <w:rFonts w:ascii="Arial" w:hAnsi="Arial" w:cs="Arial"/>
        </w:rPr>
        <w:t xml:space="preserve"> ingatlanra fennálló ingyenes használati jogviszonyát - változatlan feltételekkel - sportcélú hasznosítási kötelezettség kikötésével 2015. május 1. napjától 2016. április 30. napjáig meghosszabbítja.</w:t>
      </w:r>
    </w:p>
    <w:p w:rsidR="00E7704A" w:rsidRPr="00BC053C" w:rsidRDefault="00E7704A" w:rsidP="00E7704A">
      <w:pPr>
        <w:jc w:val="both"/>
        <w:rPr>
          <w:rFonts w:ascii="Arial" w:hAnsi="Arial" w:cs="Arial"/>
        </w:rPr>
      </w:pPr>
    </w:p>
    <w:p w:rsidR="00E7704A" w:rsidRPr="00BC053C" w:rsidRDefault="00E7704A" w:rsidP="00E7704A">
      <w:pPr>
        <w:jc w:val="both"/>
        <w:rPr>
          <w:rFonts w:ascii="Arial" w:hAnsi="Arial" w:cs="Arial"/>
          <w:bCs/>
        </w:rPr>
      </w:pP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</w:t>
      </w:r>
      <w:r w:rsidRPr="00BC053C">
        <w:rPr>
          <w:rFonts w:ascii="Arial" w:hAnsi="Arial" w:cs="Arial"/>
        </w:rPr>
        <w:t>:</w:t>
      </w:r>
      <w:r w:rsidRPr="00BC053C">
        <w:rPr>
          <w:rFonts w:ascii="Arial" w:hAnsi="Arial" w:cs="Arial"/>
        </w:rPr>
        <w:tab/>
        <w:t>Dr. Puskás Tivadar polgármester</w:t>
      </w:r>
    </w:p>
    <w:p w:rsidR="00E7704A" w:rsidRPr="00BC053C" w:rsidRDefault="00E7704A" w:rsidP="00E7704A">
      <w:pPr>
        <w:ind w:left="709" w:firstLine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Koczka Tibor alpolgármester</w:t>
      </w: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Dr. Károlyi Ákos jegyzői feladatokat ellátó aljegyző</w:t>
      </w: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(</w:t>
      </w:r>
      <w:r w:rsidRPr="00BC053C">
        <w:rPr>
          <w:rFonts w:ascii="Arial" w:hAnsi="Arial" w:cs="Arial"/>
          <w:u w:val="single"/>
        </w:rPr>
        <w:t>A végrehajtásért</w:t>
      </w:r>
      <w:r w:rsidRPr="00BC053C">
        <w:rPr>
          <w:rFonts w:ascii="Arial" w:hAnsi="Arial" w:cs="Arial"/>
        </w:rPr>
        <w:t>:</w:t>
      </w: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                        </w:t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 xml:space="preserve"> a Városüzemeltetési Osztály vezetője,</w:t>
      </w: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                       </w:t>
      </w:r>
      <w:r w:rsidRPr="00BC053C">
        <w:rPr>
          <w:rFonts w:ascii="Arial" w:hAnsi="Arial" w:cs="Arial"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Kuslits Tibor</w:t>
        </w:r>
      </w:smartTag>
      <w:r w:rsidRPr="00BC053C">
        <w:rPr>
          <w:rFonts w:ascii="Arial" w:hAnsi="Arial" w:cs="Arial"/>
        </w:rPr>
        <w:t xml:space="preserve"> főépítész</w:t>
      </w:r>
    </w:p>
    <w:p w:rsidR="00E7704A" w:rsidRPr="00BC053C" w:rsidRDefault="00E7704A" w:rsidP="00E7704A">
      <w:pPr>
        <w:ind w:left="2832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Szakály Szabolcs a Városfejlesztési és Projekt Kabinet vezetője)</w:t>
      </w:r>
    </w:p>
    <w:p w:rsidR="00E7704A" w:rsidRPr="00BC053C" w:rsidRDefault="00E7704A" w:rsidP="00E7704A">
      <w:pPr>
        <w:ind w:left="2124"/>
        <w:jc w:val="both"/>
        <w:rPr>
          <w:rFonts w:ascii="Arial" w:hAnsi="Arial" w:cs="Arial"/>
        </w:rPr>
      </w:pPr>
    </w:p>
    <w:p w:rsidR="00E7704A" w:rsidRPr="00BC053C" w:rsidRDefault="00E7704A" w:rsidP="00E7704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</w:t>
      </w:r>
      <w:r w:rsidRPr="00BC053C">
        <w:rPr>
          <w:rFonts w:ascii="Arial" w:hAnsi="Arial" w:cs="Arial"/>
        </w:rPr>
        <w:t>:</w:t>
      </w:r>
      <w:r w:rsidRPr="00BC053C">
        <w:rPr>
          <w:rFonts w:ascii="Arial" w:hAnsi="Arial" w:cs="Arial"/>
        </w:rPr>
        <w:tab/>
        <w:t>2015. április 30.</w:t>
      </w:r>
    </w:p>
    <w:p w:rsidR="00935605" w:rsidRPr="00E7704A" w:rsidRDefault="00935605" w:rsidP="00E7704A">
      <w:bookmarkStart w:id="0" w:name="_GoBack"/>
      <w:bookmarkEnd w:id="0"/>
    </w:p>
    <w:sectPr w:rsidR="00935605" w:rsidRPr="00E7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2015-05-06T07:54:00Z</dcterms:created>
  <dcterms:modified xsi:type="dcterms:W3CDTF">2015-05-06T07:54:00Z</dcterms:modified>
</cp:coreProperties>
</file>