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CF6" w:rsidRDefault="003D2CF6"/>
    <w:tbl>
      <w:tblPr>
        <w:tblW w:w="963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284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841"/>
        <w:gridCol w:w="2136"/>
        <w:gridCol w:w="3174"/>
      </w:tblGrid>
      <w:tr w:rsidR="000C56BB" w:rsidRPr="008A76C1">
        <w:trPr>
          <w:trHeight w:val="454"/>
        </w:trPr>
        <w:tc>
          <w:tcPr>
            <w:tcW w:w="1488" w:type="dxa"/>
            <w:tcBorders>
              <w:top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6BB" w:rsidRPr="008A76C1" w:rsidRDefault="000C56BB" w:rsidP="008A76C1">
            <w:pPr>
              <w:ind w:left="-216"/>
              <w:rPr>
                <w:b/>
                <w:bCs w:val="0"/>
                <w:sz w:val="20"/>
                <w:szCs w:val="20"/>
              </w:rPr>
            </w:pPr>
            <w:r w:rsidRPr="008A76C1">
              <w:rPr>
                <w:b/>
                <w:bCs w:val="0"/>
                <w:sz w:val="20"/>
                <w:szCs w:val="20"/>
              </w:rPr>
              <w:t>Tárgy:</w:t>
            </w:r>
          </w:p>
        </w:tc>
        <w:tc>
          <w:tcPr>
            <w:tcW w:w="8151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6DB1" w:rsidRPr="0043399D" w:rsidRDefault="00B0713E" w:rsidP="00234933">
            <w:pPr>
              <w:ind w:left="4250" w:hanging="4250"/>
              <w:jc w:val="center"/>
              <w:rPr>
                <w:b/>
                <w:sz w:val="22"/>
                <w:szCs w:val="22"/>
              </w:rPr>
            </w:pPr>
            <w:r w:rsidRPr="0043399D">
              <w:rPr>
                <w:b/>
                <w:sz w:val="22"/>
                <w:szCs w:val="22"/>
              </w:rPr>
              <w:t>Gazdasági és Városstratégiai</w:t>
            </w:r>
            <w:r w:rsidR="00F96DB1" w:rsidRPr="0043399D">
              <w:rPr>
                <w:b/>
                <w:sz w:val="22"/>
                <w:szCs w:val="22"/>
              </w:rPr>
              <w:t xml:space="preserve"> Bizottság</w:t>
            </w:r>
          </w:p>
          <w:p w:rsidR="00F96DB1" w:rsidRPr="0043399D" w:rsidRDefault="00490853" w:rsidP="00234933">
            <w:pPr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 xml:space="preserve">RENDKÍVÜLI </w:t>
            </w:r>
            <w:r w:rsidR="00F96DB1" w:rsidRPr="0043399D">
              <w:rPr>
                <w:b/>
                <w:sz w:val="22"/>
                <w:szCs w:val="22"/>
                <w:u w:val="single"/>
              </w:rPr>
              <w:t>NYILVÁNOS</w:t>
            </w:r>
          </w:p>
          <w:p w:rsidR="000C56BB" w:rsidRPr="0043399D" w:rsidRDefault="00F96DB1" w:rsidP="00234933">
            <w:pPr>
              <w:pStyle w:val="lfej"/>
              <w:jc w:val="center"/>
              <w:rPr>
                <w:b/>
                <w:bCs w:val="0"/>
                <w:sz w:val="22"/>
                <w:szCs w:val="22"/>
              </w:rPr>
            </w:pPr>
            <w:r w:rsidRPr="0043399D">
              <w:rPr>
                <w:b/>
                <w:sz w:val="22"/>
                <w:szCs w:val="22"/>
              </w:rPr>
              <w:t>ülése</w:t>
            </w:r>
          </w:p>
        </w:tc>
      </w:tr>
      <w:tr w:rsidR="000C56BB" w:rsidRPr="008A76C1">
        <w:trPr>
          <w:trHeight w:val="454"/>
        </w:trPr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6BB" w:rsidRPr="008A76C1" w:rsidRDefault="000C56BB" w:rsidP="008A76C1">
            <w:pPr>
              <w:ind w:left="-216"/>
              <w:rPr>
                <w:b/>
                <w:bCs w:val="0"/>
                <w:sz w:val="20"/>
                <w:szCs w:val="20"/>
              </w:rPr>
            </w:pPr>
            <w:r w:rsidRPr="008A76C1">
              <w:rPr>
                <w:b/>
                <w:bCs w:val="0"/>
                <w:sz w:val="20"/>
                <w:szCs w:val="20"/>
              </w:rPr>
              <w:t>Helyszín:</w:t>
            </w:r>
          </w:p>
        </w:tc>
        <w:tc>
          <w:tcPr>
            <w:tcW w:w="8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6DB1" w:rsidRPr="0043399D" w:rsidRDefault="00F96DB1" w:rsidP="00234933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43399D">
              <w:rPr>
                <w:b/>
                <w:sz w:val="22"/>
                <w:szCs w:val="22"/>
              </w:rPr>
              <w:t>SZMJV. Polgármesteri Hivatal</w:t>
            </w:r>
          </w:p>
          <w:p w:rsidR="000C56BB" w:rsidRPr="0043399D" w:rsidRDefault="00953F44" w:rsidP="00490853">
            <w:pPr>
              <w:jc w:val="center"/>
              <w:rPr>
                <w:b/>
                <w:bCs w:val="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I. emeleti </w:t>
            </w:r>
            <w:r w:rsidR="00490853">
              <w:rPr>
                <w:b/>
                <w:sz w:val="22"/>
                <w:szCs w:val="22"/>
              </w:rPr>
              <w:t>kisterem</w:t>
            </w:r>
          </w:p>
        </w:tc>
      </w:tr>
      <w:tr w:rsidR="000C56BB" w:rsidRPr="008A76C1">
        <w:trPr>
          <w:trHeight w:val="454"/>
        </w:trPr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6BB" w:rsidRPr="008A76C1" w:rsidRDefault="000C56BB" w:rsidP="008A76C1">
            <w:pPr>
              <w:ind w:left="-216"/>
              <w:rPr>
                <w:b/>
                <w:bCs w:val="0"/>
                <w:sz w:val="20"/>
                <w:szCs w:val="20"/>
              </w:rPr>
            </w:pPr>
            <w:r w:rsidRPr="008A76C1">
              <w:rPr>
                <w:b/>
                <w:bCs w:val="0"/>
                <w:sz w:val="20"/>
                <w:szCs w:val="20"/>
              </w:rPr>
              <w:t>Időpont:</w:t>
            </w:r>
          </w:p>
        </w:tc>
        <w:tc>
          <w:tcPr>
            <w:tcW w:w="8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56BB" w:rsidRPr="0043399D" w:rsidRDefault="00024410" w:rsidP="00490853">
            <w:pPr>
              <w:jc w:val="center"/>
              <w:rPr>
                <w:b/>
                <w:bCs w:val="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</w:t>
            </w:r>
            <w:r w:rsidR="006645A0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 xml:space="preserve">. </w:t>
            </w:r>
            <w:r w:rsidR="00490853">
              <w:rPr>
                <w:b/>
                <w:sz w:val="22"/>
                <w:szCs w:val="22"/>
              </w:rPr>
              <w:t>március 19</w:t>
            </w:r>
            <w:r w:rsidR="00967D9E" w:rsidRPr="0043399D">
              <w:rPr>
                <w:b/>
                <w:sz w:val="22"/>
                <w:szCs w:val="22"/>
              </w:rPr>
              <w:t xml:space="preserve">. </w:t>
            </w:r>
            <w:r w:rsidR="00490853">
              <w:rPr>
                <w:b/>
                <w:sz w:val="22"/>
                <w:szCs w:val="22"/>
              </w:rPr>
              <w:t>08</w:t>
            </w:r>
            <w:r w:rsidR="00F96DB1" w:rsidRPr="0043399D">
              <w:rPr>
                <w:b/>
                <w:sz w:val="22"/>
                <w:szCs w:val="22"/>
              </w:rPr>
              <w:t>:00 óra</w:t>
            </w:r>
          </w:p>
        </w:tc>
      </w:tr>
      <w:tr w:rsidR="000C56BB" w:rsidRPr="008A76C1">
        <w:trPr>
          <w:trHeight w:val="454"/>
        </w:trPr>
        <w:tc>
          <w:tcPr>
            <w:tcW w:w="1488" w:type="dxa"/>
            <w:tcBorders>
              <w:top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8D11D9" w:rsidRDefault="000C56BB" w:rsidP="008A76C1">
            <w:pPr>
              <w:pStyle w:val="lfej"/>
              <w:ind w:left="-216"/>
              <w:rPr>
                <w:b/>
                <w:bCs w:val="0"/>
                <w:sz w:val="20"/>
                <w:szCs w:val="20"/>
              </w:rPr>
            </w:pPr>
            <w:r w:rsidRPr="008A76C1">
              <w:rPr>
                <w:b/>
                <w:bCs w:val="0"/>
                <w:sz w:val="20"/>
                <w:szCs w:val="20"/>
              </w:rPr>
              <w:t>Jegyzőkönyv</w:t>
            </w:r>
            <w:r w:rsidR="008D11D9">
              <w:rPr>
                <w:b/>
                <w:bCs w:val="0"/>
                <w:sz w:val="20"/>
                <w:szCs w:val="20"/>
              </w:rPr>
              <w:t>-</w:t>
            </w:r>
          </w:p>
          <w:p w:rsidR="000C56BB" w:rsidRPr="008A76C1" w:rsidRDefault="000C56BB" w:rsidP="008A76C1">
            <w:pPr>
              <w:pStyle w:val="lfej"/>
              <w:ind w:left="-216"/>
              <w:rPr>
                <w:b/>
                <w:bCs w:val="0"/>
                <w:sz w:val="20"/>
                <w:szCs w:val="20"/>
              </w:rPr>
            </w:pPr>
            <w:r w:rsidRPr="008A76C1">
              <w:rPr>
                <w:b/>
                <w:bCs w:val="0"/>
                <w:sz w:val="20"/>
                <w:szCs w:val="20"/>
              </w:rPr>
              <w:t>vezető:</w:t>
            </w:r>
          </w:p>
        </w:tc>
        <w:tc>
          <w:tcPr>
            <w:tcW w:w="8151" w:type="dxa"/>
            <w:gridSpan w:val="3"/>
            <w:tcBorders>
              <w:top w:val="single" w:sz="4" w:space="0" w:color="auto"/>
              <w:left w:val="single" w:sz="4" w:space="0" w:color="auto"/>
              <w:bottom w:val="double" w:sz="6" w:space="0" w:color="auto"/>
            </w:tcBorders>
            <w:vAlign w:val="center"/>
          </w:tcPr>
          <w:p w:rsidR="000C56BB" w:rsidRPr="0043399D" w:rsidRDefault="00F96DB1" w:rsidP="00234933">
            <w:pPr>
              <w:jc w:val="center"/>
              <w:rPr>
                <w:b/>
                <w:bCs w:val="0"/>
                <w:sz w:val="22"/>
                <w:szCs w:val="22"/>
              </w:rPr>
            </w:pPr>
            <w:smartTag w:uri="urn:schemas-microsoft-com:office:smarttags" w:element="PersonName">
              <w:r w:rsidRPr="0043399D">
                <w:rPr>
                  <w:b/>
                  <w:bCs w:val="0"/>
                  <w:sz w:val="22"/>
                  <w:szCs w:val="22"/>
                </w:rPr>
                <w:t>Farkas Franciska</w:t>
              </w:r>
            </w:smartTag>
          </w:p>
        </w:tc>
      </w:tr>
      <w:tr w:rsidR="004A612E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bottom w:val="double" w:sz="4" w:space="0" w:color="auto"/>
            </w:tcBorders>
            <w:vAlign w:val="center"/>
          </w:tcPr>
          <w:p w:rsidR="004A612E" w:rsidRDefault="004A612E" w:rsidP="004A612E">
            <w:pPr>
              <w:rPr>
                <w:b/>
                <w:bCs w:val="0"/>
                <w:sz w:val="20"/>
              </w:rPr>
            </w:pPr>
            <w:r>
              <w:rPr>
                <w:b/>
                <w:bCs w:val="0"/>
                <w:sz w:val="20"/>
              </w:rPr>
              <w:t>Jelenléti ív</w:t>
            </w:r>
          </w:p>
        </w:tc>
        <w:tc>
          <w:tcPr>
            <w:tcW w:w="2841" w:type="dxa"/>
            <w:vAlign w:val="center"/>
          </w:tcPr>
          <w:p w:rsidR="004A612E" w:rsidRDefault="004A612E" w:rsidP="008D11D9">
            <w:pPr>
              <w:rPr>
                <w:b/>
                <w:bCs w:val="0"/>
                <w:sz w:val="20"/>
              </w:rPr>
            </w:pPr>
            <w:r>
              <w:rPr>
                <w:b/>
                <w:bCs w:val="0"/>
                <w:sz w:val="20"/>
              </w:rPr>
              <w:t>Név</w:t>
            </w:r>
          </w:p>
        </w:tc>
        <w:tc>
          <w:tcPr>
            <w:tcW w:w="2136" w:type="dxa"/>
            <w:vAlign w:val="center"/>
          </w:tcPr>
          <w:p w:rsidR="004A612E" w:rsidRDefault="004A612E" w:rsidP="00B83FE4">
            <w:pPr>
              <w:rPr>
                <w:b/>
                <w:bCs w:val="0"/>
                <w:sz w:val="20"/>
              </w:rPr>
            </w:pPr>
            <w:r>
              <w:rPr>
                <w:b/>
                <w:bCs w:val="0"/>
                <w:sz w:val="20"/>
              </w:rPr>
              <w:t>Al</w:t>
            </w:r>
            <w:r w:rsidR="008D11D9">
              <w:rPr>
                <w:b/>
                <w:bCs w:val="0"/>
                <w:sz w:val="20"/>
              </w:rPr>
              <w:t>áírás</w:t>
            </w:r>
          </w:p>
        </w:tc>
        <w:tc>
          <w:tcPr>
            <w:tcW w:w="3174" w:type="dxa"/>
            <w:vAlign w:val="center"/>
          </w:tcPr>
          <w:p w:rsidR="004A612E" w:rsidRDefault="004A612E" w:rsidP="004A612E">
            <w:pPr>
              <w:rPr>
                <w:b/>
                <w:bCs w:val="0"/>
                <w:sz w:val="20"/>
              </w:rPr>
            </w:pPr>
            <w:r>
              <w:rPr>
                <w:b/>
                <w:bCs w:val="0"/>
                <w:sz w:val="20"/>
              </w:rPr>
              <w:t>Megjegyzés</w:t>
            </w:r>
          </w:p>
        </w:tc>
      </w:tr>
      <w:tr w:rsidR="00F96DB1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:rsidR="00F96DB1" w:rsidRDefault="00F96DB1" w:rsidP="00F96DB1">
            <w:pPr>
              <w:pStyle w:val="lfej"/>
              <w:tabs>
                <w:tab w:val="clear" w:pos="4536"/>
                <w:tab w:val="clear" w:pos="9072"/>
              </w:tabs>
            </w:pPr>
          </w:p>
        </w:tc>
        <w:tc>
          <w:tcPr>
            <w:tcW w:w="2841" w:type="dxa"/>
            <w:tcBorders>
              <w:left w:val="double" w:sz="4" w:space="0" w:color="auto"/>
            </w:tcBorders>
          </w:tcPr>
          <w:p w:rsidR="00F96DB1" w:rsidRPr="001A211E" w:rsidRDefault="00F96DB1" w:rsidP="00F96DB1">
            <w:smartTag w:uri="urn:schemas-microsoft-com:office:smarttags" w:element="PersonName">
              <w:r w:rsidRPr="001A211E">
                <w:t>Lendvai Ferenc</w:t>
              </w:r>
            </w:smartTag>
          </w:p>
        </w:tc>
        <w:tc>
          <w:tcPr>
            <w:tcW w:w="2136" w:type="dxa"/>
          </w:tcPr>
          <w:p w:rsidR="00F96DB1" w:rsidRPr="001A211E" w:rsidRDefault="00F96DB1" w:rsidP="00F96DB1">
            <w:pPr>
              <w:pStyle w:val="lfej"/>
              <w:tabs>
                <w:tab w:val="clear" w:pos="4536"/>
                <w:tab w:val="clear" w:pos="9072"/>
              </w:tabs>
            </w:pPr>
          </w:p>
        </w:tc>
        <w:tc>
          <w:tcPr>
            <w:tcW w:w="3174" w:type="dxa"/>
          </w:tcPr>
          <w:p w:rsidR="00F96DB1" w:rsidRPr="001A211E" w:rsidRDefault="00F96DB1" w:rsidP="00F96DB1">
            <w:r w:rsidRPr="001A211E">
              <w:t>a bizottság elnöke</w:t>
            </w:r>
          </w:p>
        </w:tc>
      </w:tr>
      <w:tr w:rsidR="00F96DB1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F96DB1" w:rsidRDefault="00F96DB1" w:rsidP="00F96DB1"/>
        </w:tc>
        <w:tc>
          <w:tcPr>
            <w:tcW w:w="2841" w:type="dxa"/>
            <w:tcBorders>
              <w:left w:val="double" w:sz="4" w:space="0" w:color="auto"/>
            </w:tcBorders>
          </w:tcPr>
          <w:p w:rsidR="00F96DB1" w:rsidRPr="009E77FD" w:rsidRDefault="009E77FD" w:rsidP="00F96DB1">
            <w:r w:rsidRPr="009E77FD">
              <w:t>Dr. Takátsné Dr. Tenki Mária</w:t>
            </w:r>
          </w:p>
        </w:tc>
        <w:tc>
          <w:tcPr>
            <w:tcW w:w="2136" w:type="dxa"/>
          </w:tcPr>
          <w:p w:rsidR="00F96DB1" w:rsidRPr="001A211E" w:rsidRDefault="00F96DB1" w:rsidP="00F96DB1"/>
        </w:tc>
        <w:tc>
          <w:tcPr>
            <w:tcW w:w="3174" w:type="dxa"/>
          </w:tcPr>
          <w:p w:rsidR="00F96DB1" w:rsidRPr="001A211E" w:rsidRDefault="00F96DB1" w:rsidP="00F96DB1">
            <w:r w:rsidRPr="001A211E">
              <w:t>a bizottság tagja</w:t>
            </w:r>
          </w:p>
        </w:tc>
      </w:tr>
      <w:tr w:rsidR="00F96DB1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F96DB1" w:rsidRDefault="00F96DB1" w:rsidP="00F96DB1"/>
        </w:tc>
        <w:tc>
          <w:tcPr>
            <w:tcW w:w="2841" w:type="dxa"/>
            <w:tcBorders>
              <w:left w:val="double" w:sz="4" w:space="0" w:color="auto"/>
            </w:tcBorders>
          </w:tcPr>
          <w:p w:rsidR="00F96DB1" w:rsidRPr="001A211E" w:rsidRDefault="00F96DB1" w:rsidP="00F96DB1">
            <w:smartTag w:uri="urn:schemas-microsoft-com:office:smarttags" w:element="PersonName">
              <w:r w:rsidRPr="001A211E">
                <w:t>Rettegi Attila</w:t>
              </w:r>
            </w:smartTag>
          </w:p>
        </w:tc>
        <w:tc>
          <w:tcPr>
            <w:tcW w:w="2136" w:type="dxa"/>
          </w:tcPr>
          <w:p w:rsidR="00F96DB1" w:rsidRPr="001A211E" w:rsidRDefault="00F96DB1" w:rsidP="00F96DB1"/>
        </w:tc>
        <w:tc>
          <w:tcPr>
            <w:tcW w:w="3174" w:type="dxa"/>
          </w:tcPr>
          <w:p w:rsidR="00F96DB1" w:rsidRPr="001A211E" w:rsidRDefault="00F96DB1" w:rsidP="00F96DB1">
            <w:r w:rsidRPr="001A211E">
              <w:t>a bizottság tagja</w:t>
            </w:r>
          </w:p>
        </w:tc>
      </w:tr>
      <w:tr w:rsidR="00F96DB1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F96DB1" w:rsidRDefault="00F96DB1" w:rsidP="00F96DB1"/>
        </w:tc>
        <w:tc>
          <w:tcPr>
            <w:tcW w:w="2841" w:type="dxa"/>
            <w:tcBorders>
              <w:left w:val="double" w:sz="4" w:space="0" w:color="auto"/>
            </w:tcBorders>
          </w:tcPr>
          <w:p w:rsidR="00F96DB1" w:rsidRPr="001A211E" w:rsidRDefault="009E77FD" w:rsidP="00F96DB1">
            <w:proofErr w:type="spellStart"/>
            <w:r w:rsidRPr="00796A34">
              <w:t>Kántás</w:t>
            </w:r>
            <w:proofErr w:type="spellEnd"/>
            <w:r w:rsidRPr="00796A34">
              <w:t xml:space="preserve"> Zoltán</w:t>
            </w:r>
          </w:p>
        </w:tc>
        <w:tc>
          <w:tcPr>
            <w:tcW w:w="2136" w:type="dxa"/>
          </w:tcPr>
          <w:p w:rsidR="00F96DB1" w:rsidRPr="001A211E" w:rsidRDefault="00F96DB1" w:rsidP="00F96DB1">
            <w:pPr>
              <w:pStyle w:val="lfej"/>
              <w:tabs>
                <w:tab w:val="clear" w:pos="4536"/>
                <w:tab w:val="clear" w:pos="9072"/>
              </w:tabs>
            </w:pPr>
          </w:p>
        </w:tc>
        <w:tc>
          <w:tcPr>
            <w:tcW w:w="3174" w:type="dxa"/>
          </w:tcPr>
          <w:p w:rsidR="00F96DB1" w:rsidRPr="001A211E" w:rsidRDefault="00F96DB1" w:rsidP="00F96DB1">
            <w:r w:rsidRPr="001A211E">
              <w:t>a bizottság tagja</w:t>
            </w:r>
          </w:p>
        </w:tc>
      </w:tr>
      <w:tr w:rsidR="00F96DB1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F96DB1" w:rsidRDefault="00F96DB1" w:rsidP="00F96DB1"/>
        </w:tc>
        <w:tc>
          <w:tcPr>
            <w:tcW w:w="2841" w:type="dxa"/>
            <w:tcBorders>
              <w:left w:val="double" w:sz="4" w:space="0" w:color="auto"/>
            </w:tcBorders>
          </w:tcPr>
          <w:p w:rsidR="00F96DB1" w:rsidRPr="001A211E" w:rsidRDefault="009E77FD" w:rsidP="00F96DB1">
            <w:r w:rsidRPr="00796A34">
              <w:t>Dr. Kecskés László</w:t>
            </w:r>
          </w:p>
        </w:tc>
        <w:tc>
          <w:tcPr>
            <w:tcW w:w="2136" w:type="dxa"/>
          </w:tcPr>
          <w:p w:rsidR="00F96DB1" w:rsidRPr="001A211E" w:rsidRDefault="00F96DB1" w:rsidP="00F96DB1"/>
        </w:tc>
        <w:tc>
          <w:tcPr>
            <w:tcW w:w="3174" w:type="dxa"/>
          </w:tcPr>
          <w:p w:rsidR="00F96DB1" w:rsidRPr="001A211E" w:rsidRDefault="00F96DB1" w:rsidP="00F96DB1">
            <w:r w:rsidRPr="001A211E">
              <w:t>a bizottság tagja</w:t>
            </w:r>
          </w:p>
        </w:tc>
      </w:tr>
      <w:tr w:rsidR="00F96DB1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F96DB1" w:rsidRDefault="00F96DB1" w:rsidP="00F96DB1"/>
        </w:tc>
        <w:tc>
          <w:tcPr>
            <w:tcW w:w="2841" w:type="dxa"/>
            <w:tcBorders>
              <w:left w:val="double" w:sz="4" w:space="0" w:color="auto"/>
            </w:tcBorders>
          </w:tcPr>
          <w:p w:rsidR="00F96DB1" w:rsidRPr="001A211E" w:rsidRDefault="009E77FD" w:rsidP="00F96DB1">
            <w:proofErr w:type="spellStart"/>
            <w:r w:rsidRPr="00796A34">
              <w:t>Ágh</w:t>
            </w:r>
            <w:proofErr w:type="spellEnd"/>
            <w:r w:rsidRPr="00796A34">
              <w:t xml:space="preserve"> Ernő</w:t>
            </w:r>
          </w:p>
        </w:tc>
        <w:tc>
          <w:tcPr>
            <w:tcW w:w="2136" w:type="dxa"/>
          </w:tcPr>
          <w:p w:rsidR="00F96DB1" w:rsidRPr="001A211E" w:rsidRDefault="00F96DB1" w:rsidP="00F96DB1">
            <w:pPr>
              <w:pStyle w:val="lfej"/>
              <w:tabs>
                <w:tab w:val="clear" w:pos="4536"/>
                <w:tab w:val="clear" w:pos="9072"/>
              </w:tabs>
            </w:pPr>
          </w:p>
        </w:tc>
        <w:tc>
          <w:tcPr>
            <w:tcW w:w="3174" w:type="dxa"/>
          </w:tcPr>
          <w:p w:rsidR="00F96DB1" w:rsidRPr="001A211E" w:rsidRDefault="00F96DB1" w:rsidP="00F96DB1">
            <w:r w:rsidRPr="001A211E">
              <w:t>a bizottság tagja</w:t>
            </w:r>
          </w:p>
        </w:tc>
      </w:tr>
      <w:tr w:rsidR="00F96DB1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F96DB1" w:rsidRDefault="00F96DB1" w:rsidP="00F96DB1"/>
        </w:tc>
        <w:tc>
          <w:tcPr>
            <w:tcW w:w="2841" w:type="dxa"/>
            <w:tcBorders>
              <w:left w:val="double" w:sz="4" w:space="0" w:color="auto"/>
            </w:tcBorders>
          </w:tcPr>
          <w:p w:rsidR="00F96DB1" w:rsidRPr="001A211E" w:rsidRDefault="009E77FD" w:rsidP="00F96DB1">
            <w:r w:rsidRPr="00796A34">
              <w:t xml:space="preserve">Dr. </w:t>
            </w:r>
            <w:proofErr w:type="spellStart"/>
            <w:r w:rsidRPr="00796A34">
              <w:t>Nemény</w:t>
            </w:r>
            <w:proofErr w:type="spellEnd"/>
            <w:r w:rsidRPr="00796A34">
              <w:t xml:space="preserve"> András</w:t>
            </w:r>
          </w:p>
        </w:tc>
        <w:tc>
          <w:tcPr>
            <w:tcW w:w="2136" w:type="dxa"/>
          </w:tcPr>
          <w:p w:rsidR="00F96DB1" w:rsidRPr="001A211E" w:rsidRDefault="00F96DB1" w:rsidP="00F96DB1">
            <w:pPr>
              <w:pStyle w:val="lfej"/>
              <w:tabs>
                <w:tab w:val="clear" w:pos="4536"/>
                <w:tab w:val="clear" w:pos="9072"/>
              </w:tabs>
            </w:pPr>
          </w:p>
        </w:tc>
        <w:tc>
          <w:tcPr>
            <w:tcW w:w="3174" w:type="dxa"/>
          </w:tcPr>
          <w:p w:rsidR="00F96DB1" w:rsidRPr="001A211E" w:rsidRDefault="00F96DB1" w:rsidP="00F96DB1">
            <w:r w:rsidRPr="001A211E">
              <w:t>a bizottság tagja</w:t>
            </w:r>
          </w:p>
        </w:tc>
      </w:tr>
      <w:tr w:rsidR="00F96DB1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F96DB1" w:rsidRDefault="00F96DB1" w:rsidP="00F96DB1"/>
        </w:tc>
        <w:tc>
          <w:tcPr>
            <w:tcW w:w="2841" w:type="dxa"/>
            <w:tcBorders>
              <w:left w:val="double" w:sz="4" w:space="0" w:color="auto"/>
            </w:tcBorders>
          </w:tcPr>
          <w:p w:rsidR="00F96DB1" w:rsidRPr="001A211E" w:rsidRDefault="009E77FD" w:rsidP="00F96DB1">
            <w:r w:rsidRPr="00796A34">
              <w:t xml:space="preserve">Dr. </w:t>
            </w:r>
            <w:proofErr w:type="spellStart"/>
            <w:r w:rsidRPr="00796A34">
              <w:t>Ipkovich</w:t>
            </w:r>
            <w:proofErr w:type="spellEnd"/>
            <w:r w:rsidRPr="00796A34">
              <w:t xml:space="preserve"> György</w:t>
            </w:r>
          </w:p>
        </w:tc>
        <w:tc>
          <w:tcPr>
            <w:tcW w:w="2136" w:type="dxa"/>
          </w:tcPr>
          <w:p w:rsidR="00F96DB1" w:rsidRPr="001A211E" w:rsidRDefault="00F96DB1" w:rsidP="00F96DB1">
            <w:pPr>
              <w:pStyle w:val="lfej"/>
              <w:tabs>
                <w:tab w:val="clear" w:pos="4536"/>
                <w:tab w:val="clear" w:pos="9072"/>
              </w:tabs>
            </w:pPr>
          </w:p>
        </w:tc>
        <w:tc>
          <w:tcPr>
            <w:tcW w:w="3174" w:type="dxa"/>
          </w:tcPr>
          <w:p w:rsidR="00F96DB1" w:rsidRPr="001A211E" w:rsidRDefault="00F96DB1" w:rsidP="00F96DB1">
            <w:r w:rsidRPr="001A211E">
              <w:t>a bizottság tagja</w:t>
            </w:r>
          </w:p>
        </w:tc>
      </w:tr>
      <w:tr w:rsidR="00F96DB1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F96DB1" w:rsidRDefault="00F96DB1" w:rsidP="00F96DB1"/>
        </w:tc>
        <w:tc>
          <w:tcPr>
            <w:tcW w:w="2841" w:type="dxa"/>
            <w:tcBorders>
              <w:left w:val="double" w:sz="4" w:space="0" w:color="auto"/>
            </w:tcBorders>
          </w:tcPr>
          <w:p w:rsidR="00F96DB1" w:rsidRPr="001A211E" w:rsidRDefault="009E77FD" w:rsidP="00F96DB1">
            <w:proofErr w:type="spellStart"/>
            <w:smartTag w:uri="urn:schemas-microsoft-com:office:smarttags" w:element="PersonName">
              <w:r w:rsidRPr="00796A34">
                <w:t>Kopcsándi</w:t>
              </w:r>
              <w:proofErr w:type="spellEnd"/>
              <w:r w:rsidRPr="00796A34">
                <w:t xml:space="preserve"> József</w:t>
              </w:r>
            </w:smartTag>
          </w:p>
        </w:tc>
        <w:tc>
          <w:tcPr>
            <w:tcW w:w="2136" w:type="dxa"/>
          </w:tcPr>
          <w:p w:rsidR="00F96DB1" w:rsidRPr="001A211E" w:rsidRDefault="00F96DB1" w:rsidP="00F96DB1">
            <w:pPr>
              <w:pStyle w:val="lfej"/>
              <w:tabs>
                <w:tab w:val="clear" w:pos="4536"/>
                <w:tab w:val="clear" w:pos="9072"/>
              </w:tabs>
            </w:pPr>
          </w:p>
        </w:tc>
        <w:tc>
          <w:tcPr>
            <w:tcW w:w="3174" w:type="dxa"/>
          </w:tcPr>
          <w:p w:rsidR="00F96DB1" w:rsidRPr="001A211E" w:rsidRDefault="00F96DB1" w:rsidP="00F96DB1">
            <w:r w:rsidRPr="001A211E">
              <w:t>a bizottság tagja</w:t>
            </w:r>
          </w:p>
        </w:tc>
      </w:tr>
      <w:tr w:rsidR="00F96DB1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F96DB1" w:rsidRDefault="00F96DB1" w:rsidP="00F96DB1"/>
        </w:tc>
        <w:tc>
          <w:tcPr>
            <w:tcW w:w="2841" w:type="dxa"/>
            <w:tcBorders>
              <w:left w:val="double" w:sz="4" w:space="0" w:color="auto"/>
            </w:tcBorders>
          </w:tcPr>
          <w:p w:rsidR="00F96DB1" w:rsidRPr="001A211E" w:rsidRDefault="009E77FD" w:rsidP="00F96DB1">
            <w:r w:rsidRPr="00796A34">
              <w:t>Balassa Péter</w:t>
            </w:r>
          </w:p>
        </w:tc>
        <w:tc>
          <w:tcPr>
            <w:tcW w:w="2136" w:type="dxa"/>
          </w:tcPr>
          <w:p w:rsidR="00F96DB1" w:rsidRPr="001A211E" w:rsidRDefault="00F96DB1" w:rsidP="00F96DB1">
            <w:pPr>
              <w:pStyle w:val="lfej"/>
              <w:tabs>
                <w:tab w:val="clear" w:pos="4536"/>
                <w:tab w:val="clear" w:pos="9072"/>
              </w:tabs>
            </w:pPr>
          </w:p>
        </w:tc>
        <w:tc>
          <w:tcPr>
            <w:tcW w:w="3174" w:type="dxa"/>
          </w:tcPr>
          <w:p w:rsidR="00F96DB1" w:rsidRPr="001A211E" w:rsidRDefault="00F96DB1" w:rsidP="00F96DB1">
            <w:r w:rsidRPr="001A211E">
              <w:t>a bizottság tagja</w:t>
            </w:r>
          </w:p>
        </w:tc>
      </w:tr>
      <w:tr w:rsidR="00F96DB1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F96DB1" w:rsidRDefault="00F96DB1" w:rsidP="00F96DB1"/>
        </w:tc>
        <w:tc>
          <w:tcPr>
            <w:tcW w:w="2841" w:type="dxa"/>
            <w:tcBorders>
              <w:left w:val="double" w:sz="4" w:space="0" w:color="auto"/>
            </w:tcBorders>
          </w:tcPr>
          <w:p w:rsidR="00F96DB1" w:rsidRPr="001A211E" w:rsidRDefault="00C17D96" w:rsidP="00F96DB1">
            <w:r w:rsidRPr="00796A34">
              <w:t>Kozma Norbert</w:t>
            </w:r>
          </w:p>
        </w:tc>
        <w:tc>
          <w:tcPr>
            <w:tcW w:w="2136" w:type="dxa"/>
          </w:tcPr>
          <w:p w:rsidR="00F96DB1" w:rsidRPr="001A211E" w:rsidRDefault="00F96DB1" w:rsidP="00F96DB1">
            <w:pPr>
              <w:pStyle w:val="lfej"/>
              <w:tabs>
                <w:tab w:val="clear" w:pos="4536"/>
                <w:tab w:val="clear" w:pos="9072"/>
              </w:tabs>
            </w:pPr>
          </w:p>
        </w:tc>
        <w:tc>
          <w:tcPr>
            <w:tcW w:w="3174" w:type="dxa"/>
          </w:tcPr>
          <w:p w:rsidR="00F96DB1" w:rsidRPr="001A211E" w:rsidRDefault="00F96DB1" w:rsidP="00F96DB1">
            <w:r w:rsidRPr="001A211E">
              <w:t>a bizottság tagja</w:t>
            </w:r>
          </w:p>
        </w:tc>
      </w:tr>
      <w:tr w:rsidR="00F96DB1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F96DB1" w:rsidRDefault="00F96DB1" w:rsidP="00F96DB1"/>
        </w:tc>
        <w:tc>
          <w:tcPr>
            <w:tcW w:w="2841" w:type="dxa"/>
            <w:tcBorders>
              <w:left w:val="double" w:sz="4" w:space="0" w:color="auto"/>
            </w:tcBorders>
          </w:tcPr>
          <w:p w:rsidR="00F96DB1" w:rsidRPr="001A211E" w:rsidRDefault="00C17D96" w:rsidP="00642596">
            <w:pPr>
              <w:jc w:val="both"/>
            </w:pPr>
            <w:r w:rsidRPr="00796A34">
              <w:t>Soós József</w:t>
            </w:r>
          </w:p>
        </w:tc>
        <w:tc>
          <w:tcPr>
            <w:tcW w:w="2136" w:type="dxa"/>
          </w:tcPr>
          <w:p w:rsidR="00F96DB1" w:rsidRPr="001A211E" w:rsidRDefault="00F96DB1" w:rsidP="00642596">
            <w:pPr>
              <w:jc w:val="both"/>
            </w:pPr>
          </w:p>
        </w:tc>
        <w:tc>
          <w:tcPr>
            <w:tcW w:w="3174" w:type="dxa"/>
          </w:tcPr>
          <w:p w:rsidR="00F96DB1" w:rsidRPr="001A211E" w:rsidRDefault="00C17D96" w:rsidP="00642596">
            <w:pPr>
              <w:jc w:val="both"/>
            </w:pPr>
            <w:r w:rsidRPr="001A211E">
              <w:t>a bizottság tagja</w:t>
            </w:r>
          </w:p>
        </w:tc>
      </w:tr>
      <w:tr w:rsidR="00F96DB1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F96DB1" w:rsidRDefault="00F96DB1" w:rsidP="00F96DB1"/>
        </w:tc>
        <w:tc>
          <w:tcPr>
            <w:tcW w:w="2841" w:type="dxa"/>
            <w:tcBorders>
              <w:left w:val="double" w:sz="4" w:space="0" w:color="auto"/>
            </w:tcBorders>
          </w:tcPr>
          <w:p w:rsidR="00F96DB1" w:rsidRPr="001A211E" w:rsidRDefault="00C17D96" w:rsidP="00642596">
            <w:pPr>
              <w:jc w:val="both"/>
            </w:pPr>
            <w:smartTag w:uri="urn:schemas-microsoft-com:office:smarttags" w:element="PersonName">
              <w:r w:rsidRPr="00796A34">
                <w:t>Horváth Csaba</w:t>
              </w:r>
            </w:smartTag>
          </w:p>
        </w:tc>
        <w:tc>
          <w:tcPr>
            <w:tcW w:w="2136" w:type="dxa"/>
          </w:tcPr>
          <w:p w:rsidR="00F96DB1" w:rsidRPr="001A211E" w:rsidRDefault="00F96DB1" w:rsidP="00642596">
            <w:pPr>
              <w:jc w:val="both"/>
            </w:pPr>
          </w:p>
        </w:tc>
        <w:tc>
          <w:tcPr>
            <w:tcW w:w="3174" w:type="dxa"/>
          </w:tcPr>
          <w:p w:rsidR="00F96DB1" w:rsidRPr="001A211E" w:rsidRDefault="00C17D96" w:rsidP="00642596">
            <w:pPr>
              <w:jc w:val="both"/>
            </w:pPr>
            <w:r w:rsidRPr="001A211E">
              <w:t>a bizottság tagja</w:t>
            </w:r>
          </w:p>
        </w:tc>
      </w:tr>
      <w:tr w:rsidR="00F96DB1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F96DB1" w:rsidRDefault="00F96DB1" w:rsidP="00F96DB1"/>
        </w:tc>
        <w:tc>
          <w:tcPr>
            <w:tcW w:w="2841" w:type="dxa"/>
            <w:tcBorders>
              <w:left w:val="double" w:sz="4" w:space="0" w:color="auto"/>
            </w:tcBorders>
          </w:tcPr>
          <w:p w:rsidR="00F96DB1" w:rsidRPr="001A211E" w:rsidRDefault="00C17D96" w:rsidP="00642596">
            <w:pPr>
              <w:jc w:val="both"/>
            </w:pPr>
            <w:r w:rsidRPr="00796A34">
              <w:t>Tálas József</w:t>
            </w:r>
          </w:p>
        </w:tc>
        <w:tc>
          <w:tcPr>
            <w:tcW w:w="2136" w:type="dxa"/>
          </w:tcPr>
          <w:p w:rsidR="00F96DB1" w:rsidRPr="001A211E" w:rsidRDefault="00F96DB1" w:rsidP="00642596">
            <w:pPr>
              <w:jc w:val="both"/>
            </w:pPr>
          </w:p>
        </w:tc>
        <w:tc>
          <w:tcPr>
            <w:tcW w:w="3174" w:type="dxa"/>
          </w:tcPr>
          <w:p w:rsidR="00F96DB1" w:rsidRPr="001A211E" w:rsidRDefault="00C17D96" w:rsidP="00642596">
            <w:pPr>
              <w:jc w:val="both"/>
            </w:pPr>
            <w:r w:rsidRPr="001A211E">
              <w:t>a bizottság tagja</w:t>
            </w:r>
          </w:p>
        </w:tc>
      </w:tr>
      <w:tr w:rsidR="00F96DB1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F96DB1" w:rsidRDefault="00F96DB1" w:rsidP="00F96DB1"/>
        </w:tc>
        <w:tc>
          <w:tcPr>
            <w:tcW w:w="2841" w:type="dxa"/>
            <w:tcBorders>
              <w:left w:val="double" w:sz="4" w:space="0" w:color="auto"/>
            </w:tcBorders>
          </w:tcPr>
          <w:p w:rsidR="00F96DB1" w:rsidRPr="001A211E" w:rsidRDefault="00C17D96" w:rsidP="00642596">
            <w:pPr>
              <w:jc w:val="both"/>
            </w:pPr>
            <w:smartTag w:uri="urn:schemas-microsoft-com:office:smarttags" w:element="PersonName">
              <w:r w:rsidRPr="00796A34">
                <w:t>Poór András</w:t>
              </w:r>
            </w:smartTag>
          </w:p>
        </w:tc>
        <w:tc>
          <w:tcPr>
            <w:tcW w:w="2136" w:type="dxa"/>
          </w:tcPr>
          <w:p w:rsidR="00F96DB1" w:rsidRPr="001A211E" w:rsidRDefault="00F96DB1" w:rsidP="00642596">
            <w:pPr>
              <w:jc w:val="both"/>
            </w:pPr>
          </w:p>
        </w:tc>
        <w:tc>
          <w:tcPr>
            <w:tcW w:w="3174" w:type="dxa"/>
          </w:tcPr>
          <w:p w:rsidR="00F96DB1" w:rsidRPr="001A211E" w:rsidRDefault="00C17D96" w:rsidP="00642596">
            <w:pPr>
              <w:jc w:val="both"/>
            </w:pPr>
            <w:r w:rsidRPr="001A211E">
              <w:t>a bizottság tagja</w:t>
            </w:r>
          </w:p>
        </w:tc>
      </w:tr>
      <w:tr w:rsidR="00F96DB1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F96DB1" w:rsidRDefault="00F96DB1" w:rsidP="00F96DB1"/>
        </w:tc>
        <w:tc>
          <w:tcPr>
            <w:tcW w:w="2841" w:type="dxa"/>
            <w:tcBorders>
              <w:left w:val="double" w:sz="4" w:space="0" w:color="auto"/>
            </w:tcBorders>
          </w:tcPr>
          <w:p w:rsidR="00F96DB1" w:rsidRPr="001A211E" w:rsidRDefault="00C17D96" w:rsidP="00642596">
            <w:pPr>
              <w:jc w:val="both"/>
            </w:pPr>
            <w:proofErr w:type="spellStart"/>
            <w:r w:rsidRPr="00796A34">
              <w:rPr>
                <w:color w:val="000000"/>
              </w:rPr>
              <w:t>Kremser</w:t>
            </w:r>
            <w:proofErr w:type="spellEnd"/>
            <w:r w:rsidRPr="00796A34">
              <w:rPr>
                <w:color w:val="000000"/>
              </w:rPr>
              <w:t xml:space="preserve"> Csaba</w:t>
            </w:r>
          </w:p>
        </w:tc>
        <w:tc>
          <w:tcPr>
            <w:tcW w:w="2136" w:type="dxa"/>
          </w:tcPr>
          <w:p w:rsidR="00F96DB1" w:rsidRPr="001A211E" w:rsidRDefault="00F96DB1" w:rsidP="00642596">
            <w:pPr>
              <w:jc w:val="both"/>
            </w:pPr>
          </w:p>
        </w:tc>
        <w:tc>
          <w:tcPr>
            <w:tcW w:w="3174" w:type="dxa"/>
          </w:tcPr>
          <w:p w:rsidR="00F96DB1" w:rsidRPr="001A211E" w:rsidRDefault="00C17D96" w:rsidP="00642596">
            <w:pPr>
              <w:jc w:val="both"/>
            </w:pPr>
            <w:r w:rsidRPr="001A211E">
              <w:t>a bizottság tagja</w:t>
            </w:r>
          </w:p>
        </w:tc>
      </w:tr>
      <w:tr w:rsidR="00F96DB1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F96DB1" w:rsidRDefault="00F96DB1" w:rsidP="00F96DB1"/>
        </w:tc>
        <w:tc>
          <w:tcPr>
            <w:tcW w:w="2841" w:type="dxa"/>
            <w:tcBorders>
              <w:left w:val="double" w:sz="4" w:space="0" w:color="auto"/>
            </w:tcBorders>
          </w:tcPr>
          <w:p w:rsidR="00F96DB1" w:rsidRPr="001A211E" w:rsidRDefault="00C17D96" w:rsidP="00642596">
            <w:pPr>
              <w:jc w:val="both"/>
            </w:pPr>
            <w:smartTag w:uri="urn:schemas-microsoft-com:office:smarttags" w:element="PersonName">
              <w:r w:rsidRPr="00796A34">
                <w:t>Vörös Lajos</w:t>
              </w:r>
            </w:smartTag>
          </w:p>
        </w:tc>
        <w:tc>
          <w:tcPr>
            <w:tcW w:w="2136" w:type="dxa"/>
          </w:tcPr>
          <w:p w:rsidR="00F96DB1" w:rsidRPr="001A211E" w:rsidRDefault="00F96DB1" w:rsidP="00642596">
            <w:pPr>
              <w:jc w:val="both"/>
            </w:pPr>
          </w:p>
        </w:tc>
        <w:tc>
          <w:tcPr>
            <w:tcW w:w="3174" w:type="dxa"/>
          </w:tcPr>
          <w:p w:rsidR="00F96DB1" w:rsidRPr="001A211E" w:rsidRDefault="00C17D96" w:rsidP="00642596">
            <w:pPr>
              <w:jc w:val="both"/>
            </w:pPr>
            <w:r w:rsidRPr="001A211E">
              <w:t>a bizottság tagja</w:t>
            </w:r>
          </w:p>
        </w:tc>
      </w:tr>
      <w:tr w:rsidR="00F96DB1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F96DB1" w:rsidRDefault="00F96DB1" w:rsidP="00F96DB1"/>
        </w:tc>
        <w:tc>
          <w:tcPr>
            <w:tcW w:w="2841" w:type="dxa"/>
            <w:tcBorders>
              <w:left w:val="double" w:sz="4" w:space="0" w:color="auto"/>
            </w:tcBorders>
          </w:tcPr>
          <w:p w:rsidR="00F96DB1" w:rsidRPr="001A211E" w:rsidRDefault="00C17D96" w:rsidP="00642596">
            <w:pPr>
              <w:jc w:val="both"/>
            </w:pPr>
            <w:r w:rsidRPr="00796A34">
              <w:rPr>
                <w:color w:val="000000"/>
              </w:rPr>
              <w:t>Kovács Előd</w:t>
            </w:r>
          </w:p>
        </w:tc>
        <w:tc>
          <w:tcPr>
            <w:tcW w:w="2136" w:type="dxa"/>
          </w:tcPr>
          <w:p w:rsidR="00F96DB1" w:rsidRPr="001A211E" w:rsidRDefault="00F96DB1" w:rsidP="00642596">
            <w:pPr>
              <w:jc w:val="both"/>
            </w:pPr>
          </w:p>
        </w:tc>
        <w:tc>
          <w:tcPr>
            <w:tcW w:w="3174" w:type="dxa"/>
          </w:tcPr>
          <w:p w:rsidR="00F96DB1" w:rsidRPr="001A211E" w:rsidRDefault="00C17D96" w:rsidP="00642596">
            <w:pPr>
              <w:jc w:val="both"/>
            </w:pPr>
            <w:r w:rsidRPr="001A211E">
              <w:t>a bizottság tagja</w:t>
            </w:r>
          </w:p>
        </w:tc>
      </w:tr>
      <w:tr w:rsidR="00F96DB1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F96DB1" w:rsidRDefault="00F96DB1" w:rsidP="00F96DB1"/>
        </w:tc>
        <w:tc>
          <w:tcPr>
            <w:tcW w:w="2841" w:type="dxa"/>
            <w:tcBorders>
              <w:left w:val="double" w:sz="4" w:space="0" w:color="auto"/>
            </w:tcBorders>
          </w:tcPr>
          <w:p w:rsidR="00F96DB1" w:rsidRPr="001A211E" w:rsidRDefault="00C17D96" w:rsidP="00642596">
            <w:pPr>
              <w:jc w:val="both"/>
            </w:pPr>
            <w:r w:rsidRPr="00796A34">
              <w:t>Szalai Bálint</w:t>
            </w:r>
          </w:p>
        </w:tc>
        <w:tc>
          <w:tcPr>
            <w:tcW w:w="2136" w:type="dxa"/>
          </w:tcPr>
          <w:p w:rsidR="00F96DB1" w:rsidRPr="001A211E" w:rsidRDefault="00F96DB1" w:rsidP="00642596">
            <w:pPr>
              <w:jc w:val="both"/>
            </w:pPr>
          </w:p>
        </w:tc>
        <w:tc>
          <w:tcPr>
            <w:tcW w:w="3174" w:type="dxa"/>
          </w:tcPr>
          <w:p w:rsidR="00F96DB1" w:rsidRPr="001A211E" w:rsidRDefault="00C17D96" w:rsidP="00642596">
            <w:pPr>
              <w:jc w:val="both"/>
            </w:pPr>
            <w:r w:rsidRPr="001A211E">
              <w:t>a bizottság tagja</w:t>
            </w:r>
          </w:p>
        </w:tc>
      </w:tr>
    </w:tbl>
    <w:p w:rsidR="005B1242" w:rsidRDefault="005B1242">
      <w:r>
        <w:br w:type="page"/>
      </w:r>
    </w:p>
    <w:tbl>
      <w:tblPr>
        <w:tblW w:w="8100" w:type="dxa"/>
        <w:tblInd w:w="133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2160"/>
        <w:gridCol w:w="3240"/>
      </w:tblGrid>
      <w:tr w:rsidR="005B1242" w:rsidRPr="00711ED1">
        <w:trPr>
          <w:trHeight w:val="454"/>
        </w:trPr>
        <w:tc>
          <w:tcPr>
            <w:tcW w:w="8100" w:type="dxa"/>
            <w:gridSpan w:val="3"/>
            <w:tcBorders>
              <w:left w:val="double" w:sz="4" w:space="0" w:color="auto"/>
            </w:tcBorders>
          </w:tcPr>
          <w:p w:rsidR="005B1242" w:rsidRPr="00F61F37" w:rsidRDefault="0043399D" w:rsidP="00FC35CD">
            <w:pPr>
              <w:spacing w:before="120"/>
              <w:jc w:val="center"/>
              <w:rPr>
                <w:sz w:val="22"/>
                <w:szCs w:val="22"/>
              </w:rPr>
            </w:pPr>
            <w:r w:rsidRPr="00F61F37">
              <w:rPr>
                <w:b/>
                <w:bCs w:val="0"/>
                <w:sz w:val="22"/>
                <w:szCs w:val="22"/>
              </w:rPr>
              <w:lastRenderedPageBreak/>
              <w:t>Állandó meghívottak</w:t>
            </w:r>
          </w:p>
        </w:tc>
      </w:tr>
      <w:tr w:rsidR="00F61F37" w:rsidRPr="001A211E">
        <w:trPr>
          <w:trHeight w:val="454"/>
        </w:trPr>
        <w:tc>
          <w:tcPr>
            <w:tcW w:w="270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F61F37" w:rsidRPr="00331294" w:rsidRDefault="00F61F37" w:rsidP="00AB7D6C">
            <w:pPr>
              <w:rPr>
                <w:b/>
                <w:sz w:val="20"/>
                <w:szCs w:val="20"/>
              </w:rPr>
            </w:pPr>
            <w:r w:rsidRPr="00331294">
              <w:rPr>
                <w:b/>
                <w:sz w:val="20"/>
                <w:szCs w:val="20"/>
              </w:rPr>
              <w:t>Név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F61F37" w:rsidRPr="00331294" w:rsidRDefault="00F61F37" w:rsidP="00AB7D6C">
            <w:pPr>
              <w:pStyle w:val="lfej"/>
              <w:tabs>
                <w:tab w:val="clear" w:pos="4536"/>
                <w:tab w:val="clear" w:pos="9072"/>
              </w:tabs>
              <w:rPr>
                <w:b/>
                <w:sz w:val="20"/>
                <w:szCs w:val="20"/>
              </w:rPr>
            </w:pPr>
            <w:r w:rsidRPr="00331294">
              <w:rPr>
                <w:b/>
                <w:sz w:val="20"/>
                <w:szCs w:val="20"/>
              </w:rPr>
              <w:t>Aláírás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:rsidR="00F61F37" w:rsidRPr="00331294" w:rsidRDefault="00F61F37" w:rsidP="00AB7D6C">
            <w:pPr>
              <w:rPr>
                <w:b/>
                <w:sz w:val="20"/>
                <w:szCs w:val="20"/>
              </w:rPr>
            </w:pPr>
            <w:r w:rsidRPr="00331294">
              <w:rPr>
                <w:b/>
                <w:sz w:val="20"/>
                <w:szCs w:val="20"/>
              </w:rPr>
              <w:t>Megjegyzés</w:t>
            </w:r>
          </w:p>
        </w:tc>
      </w:tr>
      <w:tr w:rsidR="00F61F37" w:rsidRPr="001A211E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F37" w:rsidRPr="001A211E" w:rsidRDefault="00F61F37" w:rsidP="00FC35CD">
            <w:r>
              <w:t>Dr. Puskás Tivadar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F37" w:rsidRPr="001A211E" w:rsidRDefault="00F61F37" w:rsidP="00FC35CD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F37" w:rsidRPr="001A211E" w:rsidRDefault="00F61F37" w:rsidP="00FC35CD">
            <w:r>
              <w:t>polgármester</w:t>
            </w:r>
          </w:p>
        </w:tc>
      </w:tr>
      <w:tr w:rsidR="00F61F37" w:rsidRPr="001A211E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F37" w:rsidRPr="001A211E" w:rsidRDefault="00F61F37" w:rsidP="00FC35CD">
            <w:r>
              <w:t>Illés Károly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F37" w:rsidRPr="001A211E" w:rsidRDefault="00F61F37" w:rsidP="00FC35CD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F37" w:rsidRPr="001A211E" w:rsidRDefault="00F61F37" w:rsidP="00FC35CD">
            <w:r>
              <w:t>alpolgármester</w:t>
            </w:r>
          </w:p>
        </w:tc>
      </w:tr>
      <w:tr w:rsidR="00F61F37" w:rsidRPr="001A211E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F37" w:rsidRPr="001A211E" w:rsidRDefault="00F61F37" w:rsidP="00FC35CD">
            <w:r>
              <w:t>Koc</w:t>
            </w:r>
            <w:r w:rsidR="00834ACB">
              <w:t>z</w:t>
            </w:r>
            <w:r>
              <w:t>ka Tibor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F37" w:rsidRPr="001A211E" w:rsidRDefault="00F61F37" w:rsidP="005B1242">
            <w:pPr>
              <w:ind w:left="613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F37" w:rsidRPr="001A211E" w:rsidRDefault="00F61F37" w:rsidP="00FC35CD">
            <w:r>
              <w:t>alpolgármester</w:t>
            </w:r>
          </w:p>
        </w:tc>
      </w:tr>
      <w:tr w:rsidR="00F61F37" w:rsidRPr="001A211E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F37" w:rsidRPr="001A211E" w:rsidRDefault="00F61F37" w:rsidP="00FC35CD">
            <w:smartTag w:uri="urn:schemas-microsoft-com:office:smarttags" w:element="PersonName">
              <w:r>
                <w:t>Molnár Miklós</w:t>
              </w:r>
            </w:smartTag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F37" w:rsidRPr="001A211E" w:rsidRDefault="00F61F37" w:rsidP="00FC35CD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F37" w:rsidRPr="001A211E" w:rsidRDefault="00F61F37" w:rsidP="00FC35CD">
            <w:r>
              <w:t>alpolgármester</w:t>
            </w:r>
          </w:p>
        </w:tc>
      </w:tr>
      <w:tr w:rsidR="00F61F37" w:rsidRPr="001A211E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F37" w:rsidRPr="001A211E" w:rsidRDefault="00F61F37" w:rsidP="00FC35CD">
            <w:r>
              <w:t>Dr. Károlyi Ákos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F37" w:rsidRPr="001A211E" w:rsidRDefault="00F61F37" w:rsidP="00FC35CD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F37" w:rsidRPr="001A211E" w:rsidRDefault="00002186" w:rsidP="00FC35CD">
            <w:r>
              <w:t xml:space="preserve">jegyzői feladatokat ellátó </w:t>
            </w:r>
            <w:r w:rsidR="00F61F37">
              <w:t>aljegyző</w:t>
            </w:r>
          </w:p>
        </w:tc>
      </w:tr>
      <w:tr w:rsidR="00BD2443" w:rsidRPr="001A211E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443" w:rsidRPr="00D43614" w:rsidRDefault="00BD2443" w:rsidP="00A05420">
            <w:r w:rsidRPr="00D43614">
              <w:t>Gáspárné Farkas Ágota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443" w:rsidRPr="00D43614" w:rsidRDefault="00BD2443" w:rsidP="00A05420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443" w:rsidRPr="00D43614" w:rsidRDefault="00BD2443" w:rsidP="00A05420">
            <w:r w:rsidRPr="00D43614">
              <w:t>könyvvizsgáló</w:t>
            </w:r>
          </w:p>
        </w:tc>
      </w:tr>
      <w:tr w:rsidR="00BD2443" w:rsidRPr="001A211E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443" w:rsidRPr="001A211E" w:rsidRDefault="00BD2443" w:rsidP="00A05420">
            <w:proofErr w:type="spellStart"/>
            <w:r>
              <w:t>Stéger</w:t>
            </w:r>
            <w:proofErr w:type="spellEnd"/>
            <w:r>
              <w:t xml:space="preserve"> Gábor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443" w:rsidRPr="001A211E" w:rsidRDefault="00BD2443" w:rsidP="00A05420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443" w:rsidRPr="001A211E" w:rsidRDefault="00BD2443" w:rsidP="00A05420">
            <w:r>
              <w:t>a Közgazdasági és Adó Osztály vezetője</w:t>
            </w:r>
          </w:p>
        </w:tc>
      </w:tr>
      <w:tr w:rsidR="00BD2443" w:rsidRPr="001A211E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443" w:rsidRPr="001A211E" w:rsidRDefault="00BD2443" w:rsidP="00CE00D5">
            <w:smartTag w:uri="urn:schemas-microsoft-com:office:smarttags" w:element="PersonName">
              <w:r>
                <w:t>Szakály Szabolcs</w:t>
              </w:r>
            </w:smartTag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443" w:rsidRPr="001A211E" w:rsidRDefault="00BD2443" w:rsidP="00CE00D5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443" w:rsidRPr="001A211E" w:rsidRDefault="00BD2443" w:rsidP="008C5241">
            <w:r>
              <w:t>a Városfejlesztési</w:t>
            </w:r>
            <w:r w:rsidR="008C5241">
              <w:t xml:space="preserve"> és Projekt Kabinet</w:t>
            </w:r>
            <w:r>
              <w:t xml:space="preserve"> vezetője</w:t>
            </w:r>
          </w:p>
        </w:tc>
      </w:tr>
      <w:tr w:rsidR="00BD2443" w:rsidRPr="001A211E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443" w:rsidRPr="001A211E" w:rsidRDefault="00BD2443" w:rsidP="00CE00D5">
            <w:proofErr w:type="spellStart"/>
            <w:smartTag w:uri="urn:schemas-microsoft-com:office:smarttags" w:element="PersonName">
              <w:r>
                <w:t>Lakézi</w:t>
              </w:r>
              <w:proofErr w:type="spellEnd"/>
              <w:r>
                <w:t xml:space="preserve"> Gábor</w:t>
              </w:r>
            </w:smartTag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443" w:rsidRPr="001A211E" w:rsidRDefault="00BD2443" w:rsidP="00CE00D5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443" w:rsidRPr="001A211E" w:rsidRDefault="00BD2443" w:rsidP="00CE00D5">
            <w:r>
              <w:t>a Városüzemeltetési Osztály vezetője</w:t>
            </w:r>
          </w:p>
        </w:tc>
      </w:tr>
      <w:tr w:rsidR="00BD2443" w:rsidRPr="001A211E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443" w:rsidRPr="001A211E" w:rsidRDefault="00BD2443" w:rsidP="00CE00D5">
            <w:smartTag w:uri="urn:schemas-microsoft-com:office:smarttags" w:element="PersonName">
              <w:r>
                <w:t>Kuslits Tibor</w:t>
              </w:r>
            </w:smartTag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443" w:rsidRPr="001A211E" w:rsidRDefault="00BD2443" w:rsidP="00CE00D5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443" w:rsidRPr="001A211E" w:rsidRDefault="00BD2443" w:rsidP="00CE00D5">
            <w:r>
              <w:t>városi főépítész</w:t>
            </w:r>
          </w:p>
        </w:tc>
      </w:tr>
      <w:tr w:rsidR="00BD2443" w:rsidRPr="001A211E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443" w:rsidRPr="001A211E" w:rsidRDefault="00BD2443" w:rsidP="00A05420">
            <w:r>
              <w:t>Kovács Vince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443" w:rsidRPr="001A211E" w:rsidRDefault="00BD2443" w:rsidP="00A05420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443" w:rsidRPr="001A211E" w:rsidRDefault="00BD2443" w:rsidP="00A05420">
            <w:r>
              <w:t>a Vas Megyei Kereskedelmi és Iparkamara elnöke</w:t>
            </w:r>
          </w:p>
        </w:tc>
      </w:tr>
      <w:tr w:rsidR="00BD2443" w:rsidRPr="001A211E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443" w:rsidRPr="008069A3" w:rsidRDefault="00BD2443" w:rsidP="00FC35CD">
            <w:r w:rsidRPr="008069A3">
              <w:t>Litkei Tamás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443" w:rsidRPr="008069A3" w:rsidRDefault="00BD2443" w:rsidP="005B1242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443" w:rsidRPr="008069A3" w:rsidRDefault="00BD2443" w:rsidP="00FC35CD">
            <w:r w:rsidRPr="008069A3">
              <w:t>Vas Megyei Építész Kamara</w:t>
            </w:r>
          </w:p>
        </w:tc>
      </w:tr>
      <w:tr w:rsidR="00BD2443" w:rsidRPr="001A211E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443" w:rsidRPr="001A211E" w:rsidRDefault="00BD2443" w:rsidP="00FC35CD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443" w:rsidRPr="001A211E" w:rsidRDefault="00BD2443" w:rsidP="00FC35CD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443" w:rsidRPr="001A211E" w:rsidRDefault="00BD2443" w:rsidP="00FC35CD"/>
        </w:tc>
      </w:tr>
      <w:tr w:rsidR="00BD2443" w:rsidRPr="001A211E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443" w:rsidRPr="001A211E" w:rsidRDefault="00BD2443" w:rsidP="00FC35CD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443" w:rsidRPr="001A211E" w:rsidRDefault="00BD2443" w:rsidP="00FC35CD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443" w:rsidRPr="001A211E" w:rsidRDefault="00BD2443" w:rsidP="00FC35CD"/>
        </w:tc>
      </w:tr>
      <w:tr w:rsidR="00BD2443" w:rsidRPr="001A211E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443" w:rsidRPr="001A211E" w:rsidRDefault="00BD2443" w:rsidP="00FC35CD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443" w:rsidRPr="001A211E" w:rsidRDefault="00BD2443" w:rsidP="00FC35CD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443" w:rsidRPr="001A211E" w:rsidRDefault="00BD2443" w:rsidP="00FC35CD"/>
        </w:tc>
      </w:tr>
      <w:tr w:rsidR="00BD2443" w:rsidRPr="001A211E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443" w:rsidRPr="001A211E" w:rsidRDefault="00BD2443" w:rsidP="00FC35CD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443" w:rsidRPr="001A211E" w:rsidRDefault="00BD2443" w:rsidP="00FC35CD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443" w:rsidRPr="001A211E" w:rsidRDefault="00BD2443" w:rsidP="00FC35CD"/>
        </w:tc>
      </w:tr>
      <w:tr w:rsidR="00BD2443" w:rsidRPr="001A211E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443" w:rsidRPr="001A211E" w:rsidRDefault="00BD2443" w:rsidP="00FC35CD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443" w:rsidRPr="001A211E" w:rsidRDefault="00BD2443" w:rsidP="00FC35CD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443" w:rsidRPr="001A211E" w:rsidRDefault="00BD2443" w:rsidP="00FC35CD"/>
        </w:tc>
      </w:tr>
      <w:tr w:rsidR="00BD2443" w:rsidRPr="001A211E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443" w:rsidRPr="001A211E" w:rsidRDefault="00BD2443" w:rsidP="00FC35CD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443" w:rsidRPr="001A211E" w:rsidRDefault="00BD2443" w:rsidP="00FC35CD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443" w:rsidRPr="001A211E" w:rsidRDefault="00BD2443" w:rsidP="00FC35CD"/>
        </w:tc>
      </w:tr>
      <w:tr w:rsidR="00BD2443" w:rsidRPr="001A211E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443" w:rsidRPr="001A211E" w:rsidRDefault="00BD2443" w:rsidP="00FC35CD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443" w:rsidRPr="001A211E" w:rsidRDefault="00BD2443" w:rsidP="00FC35CD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443" w:rsidRPr="001A211E" w:rsidRDefault="00BD2443" w:rsidP="00FC35CD"/>
        </w:tc>
      </w:tr>
      <w:tr w:rsidR="00BD2443" w:rsidRPr="001A211E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443" w:rsidRPr="001A211E" w:rsidRDefault="00BD2443" w:rsidP="00FC35CD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443" w:rsidRPr="001A211E" w:rsidRDefault="00BD2443" w:rsidP="00FC35CD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443" w:rsidRPr="001A211E" w:rsidRDefault="00BD2443" w:rsidP="00FC35CD"/>
        </w:tc>
      </w:tr>
      <w:tr w:rsidR="00BD2443" w:rsidRPr="001A211E" w:rsidTr="001B15C6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443" w:rsidRPr="001A211E" w:rsidRDefault="00BD2443" w:rsidP="00AB7D6C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443" w:rsidRPr="001A211E" w:rsidRDefault="00BD2443" w:rsidP="00AB7D6C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443" w:rsidRPr="001A211E" w:rsidRDefault="00BD2443" w:rsidP="00AB7D6C"/>
        </w:tc>
      </w:tr>
      <w:tr w:rsidR="00BD2443" w:rsidRPr="001A211E" w:rsidTr="001B15C6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443" w:rsidRPr="001A211E" w:rsidRDefault="00BD2443" w:rsidP="00AB7D6C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443" w:rsidRPr="001A211E" w:rsidRDefault="00BD2443" w:rsidP="00AB7D6C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443" w:rsidRPr="001A211E" w:rsidRDefault="00BD2443" w:rsidP="00AB7D6C"/>
        </w:tc>
      </w:tr>
      <w:tr w:rsidR="00BD2443" w:rsidRPr="001A211E" w:rsidTr="001B15C6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443" w:rsidRPr="001A211E" w:rsidRDefault="00BD2443" w:rsidP="00AB7D6C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443" w:rsidRPr="001A211E" w:rsidRDefault="00BD2443" w:rsidP="00AB7D6C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443" w:rsidRPr="001A211E" w:rsidRDefault="00BD2443" w:rsidP="00AB7D6C"/>
        </w:tc>
      </w:tr>
      <w:tr w:rsidR="008069A3" w:rsidRPr="001A211E" w:rsidTr="008069A3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9A3" w:rsidRPr="001A211E" w:rsidRDefault="008069A3" w:rsidP="00DE70FF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9A3" w:rsidRPr="001A211E" w:rsidRDefault="008069A3" w:rsidP="00DE70FF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9A3" w:rsidRPr="001A211E" w:rsidRDefault="008069A3" w:rsidP="00DE70FF"/>
        </w:tc>
      </w:tr>
    </w:tbl>
    <w:p w:rsidR="003D2CF6" w:rsidRDefault="003D2CF6" w:rsidP="00715B1F">
      <w:pPr>
        <w:shd w:val="clear" w:color="auto" w:fill="FFFFFF"/>
        <w:jc w:val="both"/>
        <w:rPr>
          <w:b/>
          <w:bCs w:val="0"/>
        </w:rPr>
      </w:pPr>
    </w:p>
    <w:tbl>
      <w:tblPr>
        <w:tblW w:w="8100" w:type="dxa"/>
        <w:tblInd w:w="133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2160"/>
        <w:gridCol w:w="3240"/>
      </w:tblGrid>
      <w:tr w:rsidR="00C00EE7" w:rsidRPr="00711ED1" w:rsidTr="00AB7D6C">
        <w:trPr>
          <w:trHeight w:val="454"/>
        </w:trPr>
        <w:tc>
          <w:tcPr>
            <w:tcW w:w="8100" w:type="dxa"/>
            <w:gridSpan w:val="3"/>
            <w:tcBorders>
              <w:left w:val="double" w:sz="4" w:space="0" w:color="auto"/>
            </w:tcBorders>
          </w:tcPr>
          <w:p w:rsidR="00C00EE7" w:rsidRPr="00C00EE7" w:rsidRDefault="00C00EE7" w:rsidP="00AB7D6C">
            <w:pPr>
              <w:spacing w:before="120"/>
              <w:jc w:val="center"/>
              <w:rPr>
                <w:sz w:val="22"/>
                <w:szCs w:val="22"/>
              </w:rPr>
            </w:pPr>
            <w:r w:rsidRPr="00C00EE7">
              <w:rPr>
                <w:b/>
                <w:bCs w:val="0"/>
                <w:sz w:val="22"/>
                <w:szCs w:val="22"/>
              </w:rPr>
              <w:lastRenderedPageBreak/>
              <w:t>Napirendek előadói, meghívottak</w:t>
            </w:r>
          </w:p>
        </w:tc>
      </w:tr>
      <w:tr w:rsidR="00C00EE7" w:rsidRPr="00331294" w:rsidTr="00AB7D6C">
        <w:trPr>
          <w:trHeight w:val="454"/>
        </w:trPr>
        <w:tc>
          <w:tcPr>
            <w:tcW w:w="270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C00EE7" w:rsidRPr="00331294" w:rsidRDefault="00C00EE7" w:rsidP="00AB7D6C">
            <w:pPr>
              <w:rPr>
                <w:b/>
                <w:sz w:val="20"/>
                <w:szCs w:val="20"/>
              </w:rPr>
            </w:pPr>
            <w:r w:rsidRPr="00331294">
              <w:rPr>
                <w:b/>
                <w:sz w:val="20"/>
                <w:szCs w:val="20"/>
              </w:rPr>
              <w:t>Név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C00EE7" w:rsidRPr="00331294" w:rsidRDefault="00C00EE7" w:rsidP="00AB7D6C">
            <w:pPr>
              <w:pStyle w:val="lfej"/>
              <w:tabs>
                <w:tab w:val="clear" w:pos="4536"/>
                <w:tab w:val="clear" w:pos="9072"/>
              </w:tabs>
              <w:rPr>
                <w:b/>
                <w:sz w:val="20"/>
                <w:szCs w:val="20"/>
              </w:rPr>
            </w:pPr>
            <w:r w:rsidRPr="00331294">
              <w:rPr>
                <w:b/>
                <w:sz w:val="20"/>
                <w:szCs w:val="20"/>
              </w:rPr>
              <w:t>Aláírás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:rsidR="00C00EE7" w:rsidRPr="00331294" w:rsidRDefault="00C00EE7" w:rsidP="00AB7D6C">
            <w:pPr>
              <w:rPr>
                <w:b/>
                <w:sz w:val="20"/>
                <w:szCs w:val="20"/>
              </w:rPr>
            </w:pPr>
            <w:r w:rsidRPr="00331294">
              <w:rPr>
                <w:b/>
                <w:sz w:val="20"/>
                <w:szCs w:val="20"/>
              </w:rPr>
              <w:t>Megjegyzés</w:t>
            </w:r>
          </w:p>
        </w:tc>
      </w:tr>
      <w:tr w:rsidR="00C00EE7" w:rsidRPr="00253D8D" w:rsidTr="00AB7D6C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E7" w:rsidRPr="00E13722" w:rsidRDefault="005B5E46" w:rsidP="00AB7D6C">
            <w:r>
              <w:t>Illés Béla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E7" w:rsidRPr="00E13722" w:rsidRDefault="00C00EE7" w:rsidP="00AB7D6C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E7" w:rsidRPr="00E13722" w:rsidRDefault="005B5E46" w:rsidP="00AB7D6C">
            <w:r>
              <w:t>a HALMILL TEAM Tanácsadó Kft. ügyvezetője</w:t>
            </w:r>
          </w:p>
        </w:tc>
      </w:tr>
      <w:tr w:rsidR="00A41627" w:rsidRPr="00253D8D" w:rsidTr="00AB7D6C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627" w:rsidRPr="00E13722" w:rsidRDefault="00A41627" w:rsidP="00492FC9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627" w:rsidRPr="00E13722" w:rsidRDefault="00A41627" w:rsidP="00492FC9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627" w:rsidRPr="00E13722" w:rsidRDefault="00A41627" w:rsidP="00492FC9"/>
        </w:tc>
      </w:tr>
      <w:tr w:rsidR="0018222A" w:rsidRPr="00253D8D" w:rsidTr="00AB7D6C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2A" w:rsidRPr="00E13722" w:rsidRDefault="0018222A" w:rsidP="0018222A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2A" w:rsidRPr="00E13722" w:rsidRDefault="0018222A" w:rsidP="0018222A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2A" w:rsidRPr="00E13722" w:rsidRDefault="0018222A" w:rsidP="005B5E46">
            <w:r w:rsidRPr="00E13722">
              <w:t xml:space="preserve"> </w:t>
            </w:r>
          </w:p>
        </w:tc>
      </w:tr>
      <w:tr w:rsidR="0018222A" w:rsidRPr="00253D8D" w:rsidTr="00AB7D6C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2A" w:rsidRPr="00E13722" w:rsidRDefault="0018222A" w:rsidP="0018222A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2A" w:rsidRPr="00E13722" w:rsidRDefault="0018222A" w:rsidP="0018222A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2A" w:rsidRPr="00E13722" w:rsidRDefault="0018222A" w:rsidP="0018222A"/>
        </w:tc>
      </w:tr>
      <w:tr w:rsidR="0018222A" w:rsidRPr="00253D8D" w:rsidTr="00AB7D6C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2A" w:rsidRPr="00E13722" w:rsidRDefault="0018222A" w:rsidP="0018222A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2A" w:rsidRPr="00E13722" w:rsidRDefault="0018222A" w:rsidP="0018222A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2A" w:rsidRPr="00E13722" w:rsidRDefault="0018222A" w:rsidP="0018222A"/>
        </w:tc>
      </w:tr>
      <w:tr w:rsidR="0018222A" w:rsidRPr="00253D8D" w:rsidTr="00AB7D6C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2A" w:rsidRPr="00E13722" w:rsidRDefault="0018222A" w:rsidP="0018222A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2A" w:rsidRPr="00E13722" w:rsidRDefault="0018222A" w:rsidP="0018222A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2A" w:rsidRPr="00E13722" w:rsidRDefault="0018222A" w:rsidP="0018222A"/>
        </w:tc>
      </w:tr>
      <w:tr w:rsidR="0018222A" w:rsidRPr="00253D8D" w:rsidTr="00AB7D6C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2A" w:rsidRPr="00E13722" w:rsidRDefault="0018222A" w:rsidP="0018222A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2A" w:rsidRPr="00E13722" w:rsidRDefault="0018222A" w:rsidP="0018222A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2A" w:rsidRPr="00E13722" w:rsidRDefault="0018222A" w:rsidP="0018222A"/>
        </w:tc>
      </w:tr>
      <w:tr w:rsidR="0018222A" w:rsidRPr="00253D8D" w:rsidTr="00AB7D6C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2A" w:rsidRPr="00E13722" w:rsidRDefault="0018222A" w:rsidP="0018222A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2A" w:rsidRPr="00E13722" w:rsidRDefault="0018222A" w:rsidP="0018222A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2A" w:rsidRPr="00E13722" w:rsidRDefault="0018222A" w:rsidP="0018222A"/>
        </w:tc>
      </w:tr>
      <w:tr w:rsidR="0018222A" w:rsidRPr="00253D8D" w:rsidTr="00AB7D6C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2A" w:rsidRPr="00E13722" w:rsidRDefault="0018222A" w:rsidP="0018222A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2A" w:rsidRPr="00E13722" w:rsidRDefault="0018222A" w:rsidP="0018222A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2A" w:rsidRPr="00E13722" w:rsidRDefault="0018222A" w:rsidP="0018222A"/>
        </w:tc>
      </w:tr>
      <w:tr w:rsidR="0018222A" w:rsidRPr="00253D8D" w:rsidTr="00AB7D6C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2A" w:rsidRPr="00E13722" w:rsidRDefault="0018222A" w:rsidP="0018222A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2A" w:rsidRPr="00E13722" w:rsidRDefault="0018222A" w:rsidP="0018222A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2A" w:rsidRPr="00E13722" w:rsidRDefault="0018222A" w:rsidP="0018222A"/>
        </w:tc>
      </w:tr>
      <w:tr w:rsidR="0018222A" w:rsidRPr="00253D8D" w:rsidTr="00AB7D6C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2A" w:rsidRPr="00E13722" w:rsidRDefault="0018222A" w:rsidP="0018222A">
            <w:pPr>
              <w:ind w:left="705" w:hanging="705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2A" w:rsidRPr="00E13722" w:rsidRDefault="0018222A" w:rsidP="0018222A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2A" w:rsidRPr="00E13722" w:rsidRDefault="0018222A" w:rsidP="0018222A"/>
        </w:tc>
      </w:tr>
      <w:tr w:rsidR="00253D8D" w:rsidRPr="00253D8D" w:rsidTr="00AB7D6C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8D" w:rsidRPr="00E13722" w:rsidRDefault="00253D8D" w:rsidP="00253D8D">
            <w:pPr>
              <w:ind w:left="705" w:hanging="705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8D" w:rsidRPr="00E13722" w:rsidRDefault="00253D8D" w:rsidP="00253D8D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8D" w:rsidRPr="00E13722" w:rsidRDefault="00253D8D" w:rsidP="00253D8D"/>
        </w:tc>
      </w:tr>
      <w:tr w:rsidR="00253D8D" w:rsidRPr="00253D8D" w:rsidTr="00AB7D6C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8D" w:rsidRPr="00E13722" w:rsidRDefault="00253D8D" w:rsidP="00253D8D">
            <w:pPr>
              <w:ind w:left="705" w:hanging="705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8D" w:rsidRPr="00E13722" w:rsidRDefault="00253D8D" w:rsidP="00253D8D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8D" w:rsidRPr="00E13722" w:rsidRDefault="00253D8D" w:rsidP="00253D8D">
            <w:r w:rsidRPr="00E13722">
              <w:tab/>
            </w:r>
          </w:p>
        </w:tc>
      </w:tr>
      <w:tr w:rsidR="00253D8D" w:rsidRPr="00253D8D" w:rsidTr="00AB7D6C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8D" w:rsidRPr="00E13722" w:rsidRDefault="00253D8D" w:rsidP="00253D8D">
            <w:pPr>
              <w:ind w:left="705" w:hanging="705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8D" w:rsidRPr="00E13722" w:rsidRDefault="00253D8D" w:rsidP="00253D8D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8D" w:rsidRPr="00E13722" w:rsidRDefault="00253D8D" w:rsidP="00253D8D"/>
        </w:tc>
      </w:tr>
      <w:tr w:rsidR="00253D8D" w:rsidRPr="00253D8D" w:rsidTr="00AB7D6C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8D" w:rsidRPr="00E13722" w:rsidRDefault="00253D8D" w:rsidP="00253D8D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8D" w:rsidRPr="00E13722" w:rsidRDefault="00253D8D" w:rsidP="00253D8D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8D" w:rsidRPr="00E13722" w:rsidRDefault="00253D8D" w:rsidP="00253D8D"/>
        </w:tc>
      </w:tr>
      <w:tr w:rsidR="00253D8D" w:rsidRPr="00253D8D" w:rsidTr="00910602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8D" w:rsidRPr="00E13722" w:rsidRDefault="00253D8D" w:rsidP="00253D8D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8D" w:rsidRPr="00E13722" w:rsidRDefault="00253D8D" w:rsidP="00253D8D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8D" w:rsidRPr="00E13722" w:rsidRDefault="00253D8D" w:rsidP="00253D8D"/>
        </w:tc>
      </w:tr>
      <w:tr w:rsidR="00253D8D" w:rsidRPr="00253D8D" w:rsidTr="00910602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8D" w:rsidRPr="00253D8D" w:rsidRDefault="00253D8D" w:rsidP="00253D8D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8D" w:rsidRPr="00253D8D" w:rsidRDefault="00253D8D" w:rsidP="00253D8D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8D" w:rsidRPr="00253D8D" w:rsidRDefault="00253D8D" w:rsidP="00253D8D"/>
        </w:tc>
      </w:tr>
      <w:tr w:rsidR="00253D8D" w:rsidRPr="007C79EB" w:rsidTr="00910602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8D" w:rsidRPr="007C79EB" w:rsidRDefault="00253D8D" w:rsidP="00253D8D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8D" w:rsidRPr="007C79EB" w:rsidRDefault="00253D8D" w:rsidP="00253D8D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8D" w:rsidRPr="007C79EB" w:rsidRDefault="00253D8D" w:rsidP="00253D8D"/>
        </w:tc>
      </w:tr>
      <w:tr w:rsidR="00B844EF" w:rsidRPr="007C79EB" w:rsidTr="00910602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4EF" w:rsidRPr="007C79EB" w:rsidRDefault="00B844EF" w:rsidP="00253D8D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4EF" w:rsidRPr="007C79EB" w:rsidRDefault="00B844EF" w:rsidP="00253D8D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4EF" w:rsidRPr="007C79EB" w:rsidRDefault="00B844EF" w:rsidP="00253D8D"/>
        </w:tc>
      </w:tr>
      <w:tr w:rsidR="00B844EF" w:rsidRPr="000B429B" w:rsidTr="00B844EF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4EF" w:rsidRPr="000B429B" w:rsidRDefault="00B844EF" w:rsidP="000F2A81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4EF" w:rsidRPr="000B429B" w:rsidRDefault="00B844EF" w:rsidP="000F2A81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4EF" w:rsidRPr="000B429B" w:rsidRDefault="00B844EF" w:rsidP="000F2A81"/>
        </w:tc>
      </w:tr>
      <w:tr w:rsidR="00B844EF" w:rsidRPr="000B429B" w:rsidTr="00B844EF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4EF" w:rsidRPr="000B429B" w:rsidRDefault="00B844EF" w:rsidP="000F2A81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4EF" w:rsidRPr="000B429B" w:rsidRDefault="00B844EF" w:rsidP="000F2A81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4EF" w:rsidRPr="000B429B" w:rsidRDefault="00B844EF" w:rsidP="000F2A81"/>
        </w:tc>
      </w:tr>
      <w:tr w:rsidR="00B844EF" w:rsidRPr="000B429B" w:rsidTr="00B844EF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4EF" w:rsidRPr="000B429B" w:rsidRDefault="00B844EF" w:rsidP="000F2A81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4EF" w:rsidRPr="000B429B" w:rsidRDefault="00B844EF" w:rsidP="000F2A81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4EF" w:rsidRPr="000B429B" w:rsidRDefault="00B844EF" w:rsidP="000F2A81"/>
        </w:tc>
      </w:tr>
      <w:tr w:rsidR="00B844EF" w:rsidRPr="000B429B" w:rsidTr="00B844EF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4EF" w:rsidRPr="000B429B" w:rsidRDefault="00B844EF" w:rsidP="000F2A81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4EF" w:rsidRPr="000B429B" w:rsidRDefault="00B844EF" w:rsidP="000F2A81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4EF" w:rsidRPr="000B429B" w:rsidRDefault="00B844EF" w:rsidP="000F2A81"/>
        </w:tc>
      </w:tr>
      <w:tr w:rsidR="00B844EF" w:rsidRPr="000B429B" w:rsidTr="00B844EF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4EF" w:rsidRPr="00B844EF" w:rsidRDefault="00B844EF" w:rsidP="000F2A81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4EF" w:rsidRPr="000B429B" w:rsidRDefault="00B844EF" w:rsidP="000F2A81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4EF" w:rsidRPr="000B429B" w:rsidRDefault="00B844EF" w:rsidP="000F2A81"/>
        </w:tc>
      </w:tr>
    </w:tbl>
    <w:p w:rsidR="00866B0E" w:rsidRDefault="00866B0E" w:rsidP="00345106"/>
    <w:p w:rsidR="008C5241" w:rsidRDefault="00910602" w:rsidP="00097B6B">
      <w:r>
        <w:br w:type="page"/>
      </w:r>
    </w:p>
    <w:p w:rsidR="00A93487" w:rsidRDefault="004E0059" w:rsidP="00AB251B">
      <w:pPr>
        <w:jc w:val="both"/>
      </w:pPr>
      <w:r w:rsidRPr="001A211E">
        <w:rPr>
          <w:u w:val="single"/>
        </w:rPr>
        <w:lastRenderedPageBreak/>
        <w:t>Lendvai Ferenc</w:t>
      </w:r>
      <w:r w:rsidR="00C93160">
        <w:rPr>
          <w:u w:val="single"/>
        </w:rPr>
        <w:t>,</w:t>
      </w:r>
      <w:r w:rsidR="00C93160">
        <w:t xml:space="preserve"> </w:t>
      </w:r>
      <w:r w:rsidRPr="003C3588">
        <w:t xml:space="preserve">a bizottság elnöke köszöntötte a jelenlévőket. Megállapította, hogy a </w:t>
      </w:r>
      <w:r w:rsidRPr="00F416E1">
        <w:t xml:space="preserve">bizottság a </w:t>
      </w:r>
      <w:r w:rsidRPr="00BD5EDD">
        <w:t xml:space="preserve">jelenlévő </w:t>
      </w:r>
      <w:r w:rsidR="00271BE3" w:rsidRPr="00BD5EDD">
        <w:t>1</w:t>
      </w:r>
      <w:r w:rsidR="002770F2">
        <w:t>7</w:t>
      </w:r>
      <w:r w:rsidRPr="00BD5EDD">
        <w:t xml:space="preserve"> taggal</w:t>
      </w:r>
      <w:r w:rsidR="00A93487">
        <w:t xml:space="preserve"> határozatképes.</w:t>
      </w:r>
    </w:p>
    <w:p w:rsidR="00A93487" w:rsidRDefault="00A93487" w:rsidP="00A93487"/>
    <w:p w:rsidR="00AB251B" w:rsidRPr="00AB251B" w:rsidRDefault="00AB251B" w:rsidP="00AB251B">
      <w:pPr>
        <w:jc w:val="both"/>
        <w:rPr>
          <w:iCs/>
        </w:rPr>
      </w:pPr>
      <w:r w:rsidRPr="00AB251B">
        <w:t xml:space="preserve">Javasolta a </w:t>
      </w:r>
      <w:r w:rsidRPr="00AB251B">
        <w:rPr>
          <w:b/>
        </w:rPr>
        <w:t>„</w:t>
      </w:r>
      <w:r w:rsidRPr="00AB251B">
        <w:rPr>
          <w:b/>
          <w:iCs/>
        </w:rPr>
        <w:t xml:space="preserve">Szombathely, Kenderesi u. 3683/2 </w:t>
      </w:r>
      <w:proofErr w:type="spellStart"/>
      <w:r w:rsidRPr="00AB251B">
        <w:rPr>
          <w:b/>
          <w:iCs/>
        </w:rPr>
        <w:t>hrsz-ú</w:t>
      </w:r>
      <w:proofErr w:type="spellEnd"/>
      <w:r w:rsidRPr="00AB251B">
        <w:rPr>
          <w:b/>
          <w:iCs/>
        </w:rPr>
        <w:t xml:space="preserve"> területen tervezett nyilvános mellékhelyiség és fedett rendezvény épület villamos vezeték zöldterületen történő elhelyezéséről”</w:t>
      </w:r>
      <w:r w:rsidRPr="00AB251B">
        <w:rPr>
          <w:iCs/>
        </w:rPr>
        <w:t xml:space="preserve"> című előterjesztés felvételét a napirendi pontok közé.</w:t>
      </w:r>
    </w:p>
    <w:p w:rsidR="00AB251B" w:rsidRDefault="00AB251B" w:rsidP="00A93487"/>
    <w:p w:rsidR="00AB251B" w:rsidRDefault="00AB251B" w:rsidP="00AB251B">
      <w:pPr>
        <w:jc w:val="right"/>
      </w:pPr>
      <w:r>
        <w:t>A bizottsági tagok létszáma 18 főre változott.</w:t>
      </w:r>
    </w:p>
    <w:p w:rsidR="00AB251B" w:rsidRPr="00A93487" w:rsidRDefault="00AB251B" w:rsidP="00A93487"/>
    <w:p w:rsidR="004E0059" w:rsidRDefault="004E0059" w:rsidP="004E0059">
      <w:pPr>
        <w:pStyle w:val="Szvegtrzs2"/>
        <w:rPr>
          <w:i w:val="0"/>
        </w:rPr>
      </w:pPr>
      <w:r w:rsidRPr="001A211E">
        <w:rPr>
          <w:i w:val="0"/>
        </w:rPr>
        <w:t xml:space="preserve">A bizottság a napirendi pontokat </w:t>
      </w:r>
      <w:proofErr w:type="gramStart"/>
      <w:r w:rsidRPr="00BD5EDD">
        <w:rPr>
          <w:i w:val="0"/>
        </w:rPr>
        <w:t>egyhangúlag</w:t>
      </w:r>
      <w:proofErr w:type="gramEnd"/>
      <w:r w:rsidRPr="00BD5EDD">
        <w:rPr>
          <w:i w:val="0"/>
        </w:rPr>
        <w:t xml:space="preserve"> </w:t>
      </w:r>
      <w:r w:rsidRPr="00AB251B">
        <w:rPr>
          <w:i w:val="0"/>
        </w:rPr>
        <w:t>–</w:t>
      </w:r>
      <w:r w:rsidR="002333FF" w:rsidRPr="00AB251B">
        <w:rPr>
          <w:i w:val="0"/>
        </w:rPr>
        <w:t xml:space="preserve"> </w:t>
      </w:r>
      <w:r w:rsidR="00057D0E" w:rsidRPr="00AB251B">
        <w:rPr>
          <w:i w:val="0"/>
        </w:rPr>
        <w:t>1</w:t>
      </w:r>
      <w:r w:rsidR="00AB251B">
        <w:rPr>
          <w:i w:val="0"/>
        </w:rPr>
        <w:t>8</w:t>
      </w:r>
      <w:r w:rsidR="002333FF" w:rsidRPr="00AB251B">
        <w:rPr>
          <w:i w:val="0"/>
        </w:rPr>
        <w:t xml:space="preserve"> </w:t>
      </w:r>
      <w:r w:rsidRPr="00AB251B">
        <w:rPr>
          <w:i w:val="0"/>
        </w:rPr>
        <w:t xml:space="preserve">igen </w:t>
      </w:r>
      <w:r w:rsidRPr="001A211E">
        <w:rPr>
          <w:i w:val="0"/>
        </w:rPr>
        <w:t xml:space="preserve">szavazattal </w:t>
      </w:r>
      <w:r w:rsidR="0092251E">
        <w:rPr>
          <w:i w:val="0"/>
        </w:rPr>
        <w:t>- az alábbiak szerint elfogadta:</w:t>
      </w:r>
    </w:p>
    <w:p w:rsidR="005E70E6" w:rsidRPr="001A211E" w:rsidRDefault="005E70E6" w:rsidP="004E0059">
      <w:pPr>
        <w:pStyle w:val="Szvegtrzs2"/>
        <w:rPr>
          <w:i w:val="0"/>
        </w:rPr>
      </w:pPr>
    </w:p>
    <w:p w:rsidR="00067645" w:rsidRPr="004B164A" w:rsidRDefault="00067645" w:rsidP="00067645">
      <w:pPr>
        <w:pStyle w:val="Szvegtrzs"/>
        <w:jc w:val="center"/>
        <w:rPr>
          <w:b/>
          <w:u w:val="single"/>
        </w:rPr>
      </w:pPr>
      <w:r w:rsidRPr="004B164A">
        <w:rPr>
          <w:b/>
          <w:u w:val="single"/>
        </w:rPr>
        <w:t>54/2015.( III.19.) sz. GVB határozat</w:t>
      </w:r>
    </w:p>
    <w:p w:rsidR="00067645" w:rsidRPr="004B164A" w:rsidRDefault="00067645" w:rsidP="00067645">
      <w:pPr>
        <w:jc w:val="both"/>
        <w:rPr>
          <w:b/>
        </w:rPr>
      </w:pPr>
    </w:p>
    <w:p w:rsidR="00067645" w:rsidRPr="004B164A" w:rsidRDefault="00067645" w:rsidP="00AB251B">
      <w:pPr>
        <w:tabs>
          <w:tab w:val="left" w:pos="-2268"/>
        </w:tabs>
        <w:ind w:left="567" w:hanging="567"/>
        <w:jc w:val="both"/>
        <w:rPr>
          <w:b/>
        </w:rPr>
      </w:pPr>
      <w:r w:rsidRPr="004B164A">
        <w:rPr>
          <w:b/>
        </w:rPr>
        <w:t>1./</w:t>
      </w:r>
      <w:r w:rsidRPr="004B164A">
        <w:rPr>
          <w:b/>
        </w:rPr>
        <w:tab/>
        <w:t>Javaslat a Szombathelyi Haladás Lab</w:t>
      </w:r>
      <w:r w:rsidR="00AB251B">
        <w:rPr>
          <w:b/>
        </w:rPr>
        <w:t>darúgó és Sportszolgáltató Kft</w:t>
      </w:r>
      <w:r w:rsidRPr="004B164A">
        <w:rPr>
          <w:b/>
        </w:rPr>
        <w:t>–</w:t>
      </w:r>
      <w:proofErr w:type="spellStart"/>
      <w:r w:rsidRPr="004B164A">
        <w:rPr>
          <w:b/>
        </w:rPr>
        <w:t>vel</w:t>
      </w:r>
      <w:proofErr w:type="spellEnd"/>
      <w:r w:rsidRPr="004B164A">
        <w:rPr>
          <w:b/>
        </w:rPr>
        <w:t xml:space="preserve"> kapcsolatos döntés meghozatalára</w:t>
      </w:r>
    </w:p>
    <w:p w:rsidR="00067645" w:rsidRPr="004B164A" w:rsidRDefault="00067645" w:rsidP="00AB251B">
      <w:pPr>
        <w:tabs>
          <w:tab w:val="left" w:pos="-2268"/>
        </w:tabs>
        <w:ind w:left="567" w:hanging="567"/>
        <w:jc w:val="both"/>
        <w:rPr>
          <w:b/>
        </w:rPr>
      </w:pPr>
      <w:r w:rsidRPr="004B164A">
        <w:rPr>
          <w:b/>
        </w:rPr>
        <w:tab/>
      </w:r>
      <w:r w:rsidRPr="004B164A">
        <w:rPr>
          <w:b/>
          <w:u w:val="single"/>
        </w:rPr>
        <w:t>Előadó:</w:t>
      </w:r>
      <w:r>
        <w:rPr>
          <w:b/>
        </w:rPr>
        <w:tab/>
      </w:r>
      <w:proofErr w:type="spellStart"/>
      <w:r w:rsidRPr="004B164A">
        <w:rPr>
          <w:b/>
        </w:rPr>
        <w:t>Lakézi</w:t>
      </w:r>
      <w:proofErr w:type="spellEnd"/>
      <w:r w:rsidRPr="004B164A">
        <w:rPr>
          <w:b/>
        </w:rPr>
        <w:t xml:space="preserve"> Gábor, a Városüzemeltetési Osztály vezetője</w:t>
      </w:r>
    </w:p>
    <w:p w:rsidR="00067645" w:rsidRPr="004B164A" w:rsidRDefault="00067645" w:rsidP="00AB251B">
      <w:pPr>
        <w:tabs>
          <w:tab w:val="left" w:pos="-2268"/>
        </w:tabs>
        <w:ind w:left="567" w:hanging="567"/>
        <w:jc w:val="both"/>
        <w:rPr>
          <w:b/>
        </w:rPr>
      </w:pPr>
      <w:r w:rsidRPr="004B164A">
        <w:rPr>
          <w:b/>
        </w:rPr>
        <w:tab/>
      </w:r>
      <w:r w:rsidRPr="004B164A">
        <w:rPr>
          <w:b/>
          <w:u w:val="single"/>
        </w:rPr>
        <w:t>Meghívott:</w:t>
      </w:r>
      <w:r>
        <w:rPr>
          <w:b/>
        </w:rPr>
        <w:t xml:space="preserve"> </w:t>
      </w:r>
      <w:r>
        <w:rPr>
          <w:b/>
        </w:rPr>
        <w:tab/>
      </w:r>
      <w:r w:rsidRPr="004B164A">
        <w:rPr>
          <w:b/>
        </w:rPr>
        <w:t>Illés Béla, a HALMILL TEAM Tanácsadó Kft. ügyvezetője</w:t>
      </w:r>
    </w:p>
    <w:p w:rsidR="00067645" w:rsidRPr="004B164A" w:rsidRDefault="00067645" w:rsidP="00AB251B">
      <w:pPr>
        <w:tabs>
          <w:tab w:val="left" w:pos="-2268"/>
        </w:tabs>
        <w:ind w:left="705" w:hanging="345"/>
        <w:jc w:val="both"/>
        <w:rPr>
          <w:b/>
        </w:rPr>
      </w:pPr>
      <w:r w:rsidRPr="004B164A">
        <w:rPr>
          <w:b/>
        </w:rPr>
        <w:tab/>
      </w:r>
      <w:r w:rsidRPr="004B164A">
        <w:rPr>
          <w:b/>
        </w:rPr>
        <w:tab/>
      </w:r>
      <w:r w:rsidRPr="004B164A">
        <w:rPr>
          <w:b/>
        </w:rPr>
        <w:tab/>
      </w:r>
      <w:r w:rsidRPr="004B164A">
        <w:rPr>
          <w:b/>
        </w:rPr>
        <w:tab/>
      </w:r>
    </w:p>
    <w:p w:rsidR="00067645" w:rsidRPr="004B164A" w:rsidRDefault="00067645" w:rsidP="00AB251B">
      <w:pPr>
        <w:tabs>
          <w:tab w:val="left" w:pos="-2268"/>
        </w:tabs>
        <w:ind w:left="567" w:hanging="567"/>
        <w:jc w:val="both"/>
        <w:rPr>
          <w:b/>
        </w:rPr>
      </w:pPr>
      <w:r w:rsidRPr="004B164A">
        <w:rPr>
          <w:b/>
        </w:rPr>
        <w:t>2./</w:t>
      </w:r>
      <w:r w:rsidRPr="004B164A">
        <w:rPr>
          <w:b/>
        </w:rPr>
        <w:tab/>
        <w:t>A KLIK Szombathelyi Tankerület támogatási kérelme</w:t>
      </w:r>
    </w:p>
    <w:p w:rsidR="00067645" w:rsidRPr="004B164A" w:rsidRDefault="00067645" w:rsidP="00AB251B">
      <w:pPr>
        <w:tabs>
          <w:tab w:val="left" w:pos="-2268"/>
        </w:tabs>
        <w:ind w:left="567" w:hanging="567"/>
        <w:jc w:val="both"/>
        <w:rPr>
          <w:b/>
        </w:rPr>
      </w:pPr>
      <w:r w:rsidRPr="004B164A">
        <w:rPr>
          <w:b/>
        </w:rPr>
        <w:tab/>
      </w:r>
      <w:r w:rsidRPr="004B164A">
        <w:rPr>
          <w:b/>
          <w:u w:val="single"/>
        </w:rPr>
        <w:t>Előadó:</w:t>
      </w:r>
      <w:r>
        <w:rPr>
          <w:b/>
        </w:rPr>
        <w:tab/>
      </w:r>
      <w:proofErr w:type="spellStart"/>
      <w:r w:rsidRPr="004B164A">
        <w:rPr>
          <w:b/>
        </w:rPr>
        <w:t>Lakézi</w:t>
      </w:r>
      <w:proofErr w:type="spellEnd"/>
      <w:r w:rsidRPr="004B164A">
        <w:rPr>
          <w:b/>
        </w:rPr>
        <w:t xml:space="preserve"> Gábor, a Városüzemeltetési Osztály vezetője</w:t>
      </w:r>
    </w:p>
    <w:p w:rsidR="00067645" w:rsidRPr="004B164A" w:rsidRDefault="00067645" w:rsidP="00AB251B">
      <w:pPr>
        <w:tabs>
          <w:tab w:val="left" w:pos="-2268"/>
        </w:tabs>
        <w:jc w:val="both"/>
        <w:rPr>
          <w:b/>
          <w:u w:val="single"/>
        </w:rPr>
      </w:pPr>
    </w:p>
    <w:p w:rsidR="00067645" w:rsidRDefault="00067645" w:rsidP="00AB251B">
      <w:pPr>
        <w:tabs>
          <w:tab w:val="left" w:pos="-2268"/>
        </w:tabs>
        <w:ind w:left="567" w:hanging="567"/>
        <w:jc w:val="both"/>
        <w:rPr>
          <w:b/>
          <w:u w:val="single"/>
        </w:rPr>
      </w:pPr>
      <w:r w:rsidRPr="004B164A">
        <w:rPr>
          <w:b/>
        </w:rPr>
        <w:t>3./</w:t>
      </w:r>
      <w:r w:rsidRPr="004B164A">
        <w:rPr>
          <w:b/>
        </w:rPr>
        <w:tab/>
      </w:r>
      <w:r w:rsidRPr="004B164A">
        <w:rPr>
          <w:b/>
          <w:iCs/>
        </w:rPr>
        <w:t xml:space="preserve">Szombathely, Kenderesi u. 3683/2 </w:t>
      </w:r>
      <w:proofErr w:type="spellStart"/>
      <w:r w:rsidRPr="004B164A">
        <w:rPr>
          <w:b/>
          <w:iCs/>
        </w:rPr>
        <w:t>hrsz-ú</w:t>
      </w:r>
      <w:proofErr w:type="spellEnd"/>
      <w:r w:rsidRPr="004B164A">
        <w:rPr>
          <w:b/>
          <w:iCs/>
        </w:rPr>
        <w:t xml:space="preserve"> területen tervezett nyilvános mellékhelyiség és fedett rendezvény épület villamos vezeték zöldterületen történő elhelyezéséről</w:t>
      </w:r>
    </w:p>
    <w:p w:rsidR="00067645" w:rsidRPr="004B164A" w:rsidRDefault="00067645" w:rsidP="00AB251B">
      <w:pPr>
        <w:tabs>
          <w:tab w:val="left" w:pos="-2268"/>
        </w:tabs>
        <w:ind w:left="567" w:hanging="567"/>
        <w:jc w:val="both"/>
        <w:rPr>
          <w:b/>
          <w:u w:val="single"/>
        </w:rPr>
      </w:pPr>
      <w:r w:rsidRPr="004B164A">
        <w:rPr>
          <w:b/>
        </w:rPr>
        <w:tab/>
      </w:r>
      <w:r w:rsidRPr="004B164A">
        <w:rPr>
          <w:b/>
          <w:u w:val="single"/>
        </w:rPr>
        <w:t>Előadó:</w:t>
      </w:r>
      <w:r>
        <w:rPr>
          <w:b/>
        </w:rPr>
        <w:tab/>
      </w:r>
      <w:proofErr w:type="spellStart"/>
      <w:r w:rsidRPr="004B164A">
        <w:rPr>
          <w:b/>
        </w:rPr>
        <w:t>Lakézi</w:t>
      </w:r>
      <w:proofErr w:type="spellEnd"/>
      <w:r w:rsidRPr="004B164A">
        <w:rPr>
          <w:b/>
        </w:rPr>
        <w:t xml:space="preserve"> Gábor, a Városüzemeltetési Osztály vezetője</w:t>
      </w:r>
    </w:p>
    <w:p w:rsidR="00067645" w:rsidRPr="004B164A" w:rsidRDefault="00067645" w:rsidP="00AB251B">
      <w:pPr>
        <w:tabs>
          <w:tab w:val="left" w:pos="-2268"/>
        </w:tabs>
        <w:jc w:val="both"/>
        <w:rPr>
          <w:b/>
          <w:u w:val="single"/>
        </w:rPr>
      </w:pPr>
    </w:p>
    <w:p w:rsidR="00067645" w:rsidRPr="004B164A" w:rsidRDefault="00067645" w:rsidP="00AB251B">
      <w:pPr>
        <w:tabs>
          <w:tab w:val="left" w:pos="-2268"/>
        </w:tabs>
        <w:jc w:val="both"/>
        <w:rPr>
          <w:b/>
          <w:u w:val="single"/>
        </w:rPr>
      </w:pPr>
    </w:p>
    <w:p w:rsidR="00067645" w:rsidRPr="004B164A" w:rsidRDefault="00067645" w:rsidP="00AB251B">
      <w:pPr>
        <w:tabs>
          <w:tab w:val="left" w:pos="-2268"/>
        </w:tabs>
        <w:jc w:val="both"/>
        <w:rPr>
          <w:b/>
          <w:u w:val="single"/>
        </w:rPr>
      </w:pPr>
      <w:r w:rsidRPr="004B164A">
        <w:rPr>
          <w:b/>
          <w:u w:val="single"/>
        </w:rPr>
        <w:t>ZÁRT ÜLÉS</w:t>
      </w:r>
    </w:p>
    <w:p w:rsidR="00067645" w:rsidRPr="004B164A" w:rsidRDefault="00067645" w:rsidP="00AB251B">
      <w:pPr>
        <w:tabs>
          <w:tab w:val="left" w:pos="-2268"/>
        </w:tabs>
        <w:ind w:left="705" w:hanging="345"/>
        <w:jc w:val="both"/>
        <w:rPr>
          <w:b/>
        </w:rPr>
      </w:pPr>
    </w:p>
    <w:p w:rsidR="00067645" w:rsidRDefault="00067645" w:rsidP="00AB251B">
      <w:pPr>
        <w:tabs>
          <w:tab w:val="left" w:pos="-2268"/>
        </w:tabs>
        <w:ind w:left="567" w:hanging="567"/>
        <w:jc w:val="both"/>
        <w:rPr>
          <w:b/>
        </w:rPr>
      </w:pPr>
      <w:r w:rsidRPr="004B164A">
        <w:rPr>
          <w:b/>
        </w:rPr>
        <w:t>4./</w:t>
      </w:r>
      <w:r w:rsidRPr="004B164A">
        <w:rPr>
          <w:b/>
        </w:rPr>
        <w:tab/>
        <w:t>Javaslat megállapodás megkötésére Söpte község önkormányzatával</w:t>
      </w:r>
    </w:p>
    <w:p w:rsidR="00067645" w:rsidRPr="004B164A" w:rsidRDefault="00067645" w:rsidP="00AB251B">
      <w:pPr>
        <w:tabs>
          <w:tab w:val="left" w:pos="-2268"/>
        </w:tabs>
        <w:ind w:left="567" w:hanging="567"/>
        <w:jc w:val="both"/>
        <w:rPr>
          <w:b/>
        </w:rPr>
      </w:pPr>
      <w:r>
        <w:rPr>
          <w:b/>
        </w:rPr>
        <w:tab/>
      </w:r>
      <w:r w:rsidRPr="004B164A">
        <w:rPr>
          <w:b/>
          <w:u w:val="single"/>
        </w:rPr>
        <w:t>Előadó:</w:t>
      </w:r>
      <w:r w:rsidRPr="004B164A">
        <w:rPr>
          <w:b/>
        </w:rPr>
        <w:tab/>
      </w:r>
      <w:proofErr w:type="spellStart"/>
      <w:r w:rsidRPr="004B164A">
        <w:rPr>
          <w:b/>
        </w:rPr>
        <w:t>Lakézi</w:t>
      </w:r>
      <w:proofErr w:type="spellEnd"/>
      <w:r w:rsidRPr="004B164A">
        <w:rPr>
          <w:b/>
        </w:rPr>
        <w:t xml:space="preserve"> Gábor, a Városüzemeltetési Osztály vezetője</w:t>
      </w:r>
    </w:p>
    <w:p w:rsidR="00067645" w:rsidRPr="004B164A" w:rsidRDefault="00067645" w:rsidP="00AB251B">
      <w:pPr>
        <w:tabs>
          <w:tab w:val="left" w:pos="-2268"/>
        </w:tabs>
        <w:ind w:left="567" w:hanging="567"/>
        <w:jc w:val="both"/>
        <w:rPr>
          <w:b/>
        </w:rPr>
      </w:pPr>
      <w:r w:rsidRPr="004B164A">
        <w:rPr>
          <w:b/>
        </w:rPr>
        <w:tab/>
      </w:r>
      <w:r w:rsidRPr="004B164A">
        <w:rPr>
          <w:b/>
          <w:u w:val="single"/>
        </w:rPr>
        <w:t>Meghívott:</w:t>
      </w:r>
      <w:r w:rsidRPr="004B164A">
        <w:rPr>
          <w:b/>
        </w:rPr>
        <w:tab/>
        <w:t>Nagy Róbert Balázs Söpte polgármestere</w:t>
      </w:r>
    </w:p>
    <w:p w:rsidR="00067645" w:rsidRPr="004B164A" w:rsidRDefault="00067645" w:rsidP="00AB251B">
      <w:pPr>
        <w:tabs>
          <w:tab w:val="left" w:pos="-2268"/>
        </w:tabs>
        <w:jc w:val="both"/>
        <w:rPr>
          <w:b/>
          <w:bCs w:val="0"/>
          <w:iCs/>
          <w:color w:val="000000"/>
        </w:rPr>
      </w:pPr>
    </w:p>
    <w:p w:rsidR="004F4139" w:rsidRDefault="004F4139" w:rsidP="00A93487">
      <w:pPr>
        <w:pStyle w:val="Szvegtrzs"/>
        <w:ind w:left="705" w:hanging="705"/>
        <w:rPr>
          <w:b/>
          <w:sz w:val="22"/>
          <w:szCs w:val="22"/>
        </w:rPr>
      </w:pPr>
    </w:p>
    <w:p w:rsidR="007E6B0E" w:rsidRPr="00CC51D2" w:rsidRDefault="009F26E7" w:rsidP="00004A6A">
      <w:pPr>
        <w:shd w:val="clear" w:color="auto" w:fill="E0E0E0"/>
        <w:ind w:left="2124" w:hanging="2124"/>
        <w:jc w:val="both"/>
        <w:rPr>
          <w:u w:val="single"/>
        </w:rPr>
      </w:pPr>
      <w:r>
        <w:rPr>
          <w:b/>
        </w:rPr>
        <w:t>1</w:t>
      </w:r>
      <w:r w:rsidR="007E6B0E" w:rsidRPr="001A211E">
        <w:rPr>
          <w:b/>
        </w:rPr>
        <w:t>. napirend:</w:t>
      </w:r>
      <w:r w:rsidR="007E6B0E" w:rsidRPr="001A211E">
        <w:tab/>
      </w:r>
      <w:r w:rsidR="00067645" w:rsidRPr="0004667F">
        <w:rPr>
          <w:b/>
        </w:rPr>
        <w:t xml:space="preserve">Javaslat a </w:t>
      </w:r>
      <w:r w:rsidR="00067645">
        <w:rPr>
          <w:b/>
        </w:rPr>
        <w:t xml:space="preserve">Szombathelyi </w:t>
      </w:r>
      <w:r w:rsidR="00067645" w:rsidRPr="008301D5">
        <w:rPr>
          <w:b/>
        </w:rPr>
        <w:t>Haladás La</w:t>
      </w:r>
      <w:r w:rsidR="00067645">
        <w:rPr>
          <w:b/>
        </w:rPr>
        <w:t>bdarúgó és Sportszolgáltató Kft</w:t>
      </w:r>
      <w:r w:rsidR="00067645" w:rsidRPr="008301D5">
        <w:rPr>
          <w:b/>
        </w:rPr>
        <w:t>–</w:t>
      </w:r>
      <w:proofErr w:type="spellStart"/>
      <w:r w:rsidR="00067645" w:rsidRPr="008301D5">
        <w:rPr>
          <w:b/>
        </w:rPr>
        <w:t>vel</w:t>
      </w:r>
      <w:proofErr w:type="spellEnd"/>
      <w:r w:rsidR="00067645" w:rsidRPr="008301D5">
        <w:rPr>
          <w:b/>
        </w:rPr>
        <w:t xml:space="preserve"> </w:t>
      </w:r>
      <w:r w:rsidR="00067645" w:rsidRPr="0004667F">
        <w:rPr>
          <w:b/>
        </w:rPr>
        <w:t>kapcsolatos döntés meghozatalára</w:t>
      </w:r>
    </w:p>
    <w:p w:rsidR="00F958AD" w:rsidRDefault="00F958AD" w:rsidP="007E6B0E">
      <w:pPr>
        <w:jc w:val="both"/>
        <w:rPr>
          <w:u w:val="single"/>
        </w:rPr>
      </w:pPr>
    </w:p>
    <w:p w:rsidR="005763E7" w:rsidRDefault="001976AF" w:rsidP="007E6B0E">
      <w:pPr>
        <w:pStyle w:val="Szvegtrzs2"/>
        <w:rPr>
          <w:i w:val="0"/>
          <w:iCs w:val="0"/>
        </w:rPr>
      </w:pPr>
      <w:r w:rsidRPr="00CA6EAB">
        <w:rPr>
          <w:i w:val="0"/>
          <w:iCs w:val="0"/>
          <w:u w:val="single"/>
        </w:rPr>
        <w:t>Koczka Tibor:</w:t>
      </w:r>
      <w:r w:rsidRPr="00CA6EAB">
        <w:rPr>
          <w:i w:val="0"/>
          <w:iCs w:val="0"/>
        </w:rPr>
        <w:t xml:space="preserve"> </w:t>
      </w:r>
      <w:r w:rsidR="00CA6EAB" w:rsidRPr="00CA6EAB">
        <w:rPr>
          <w:i w:val="0"/>
          <w:iCs w:val="0"/>
        </w:rPr>
        <w:t>Kérte</w:t>
      </w:r>
      <w:r w:rsidRPr="00CA6EAB">
        <w:rPr>
          <w:i w:val="0"/>
          <w:iCs w:val="0"/>
        </w:rPr>
        <w:t>, hogy elsősorban sports</w:t>
      </w:r>
      <w:r w:rsidR="00C96948">
        <w:rPr>
          <w:i w:val="0"/>
          <w:iCs w:val="0"/>
        </w:rPr>
        <w:t>zakmai kérdésekk</w:t>
      </w:r>
      <w:r w:rsidR="00CA6EAB" w:rsidRPr="00CA6EAB">
        <w:rPr>
          <w:i w:val="0"/>
          <w:iCs w:val="0"/>
        </w:rPr>
        <w:t>el foglalkozzanak</w:t>
      </w:r>
      <w:r w:rsidR="00CA6EAB">
        <w:rPr>
          <w:i w:val="0"/>
          <w:iCs w:val="0"/>
        </w:rPr>
        <w:t>.</w:t>
      </w:r>
      <w:r w:rsidR="00CA6EAB">
        <w:rPr>
          <w:i w:val="0"/>
          <w:iCs w:val="0"/>
        </w:rPr>
        <w:br/>
      </w:r>
      <w:r w:rsidR="00CA6EAB" w:rsidRPr="00CA6EAB">
        <w:rPr>
          <w:i w:val="0"/>
          <w:iCs w:val="0"/>
        </w:rPr>
        <w:t>Azt tisztán kell látni, hogy</w:t>
      </w:r>
      <w:r w:rsidR="00F76713">
        <w:rPr>
          <w:i w:val="0"/>
          <w:iCs w:val="0"/>
        </w:rPr>
        <w:t xml:space="preserve"> egy ö</w:t>
      </w:r>
      <w:r w:rsidR="00CA6EAB">
        <w:rPr>
          <w:i w:val="0"/>
          <w:iCs w:val="0"/>
        </w:rPr>
        <w:t>nkormányzat nem tud fenntartani jórészt önerejéből egy profi labdarúgó klubot. Ezt 2007-ben</w:t>
      </w:r>
      <w:r w:rsidR="00355B97">
        <w:rPr>
          <w:i w:val="0"/>
          <w:iCs w:val="0"/>
        </w:rPr>
        <w:t xml:space="preserve">, </w:t>
      </w:r>
      <w:proofErr w:type="spellStart"/>
      <w:r w:rsidR="00355B97">
        <w:rPr>
          <w:i w:val="0"/>
          <w:iCs w:val="0"/>
        </w:rPr>
        <w:t>Ipkovich</w:t>
      </w:r>
      <w:proofErr w:type="spellEnd"/>
      <w:r w:rsidR="00355B97">
        <w:rPr>
          <w:i w:val="0"/>
          <w:iCs w:val="0"/>
        </w:rPr>
        <w:t xml:space="preserve"> György polgármester</w:t>
      </w:r>
      <w:r w:rsidR="00153FEA">
        <w:rPr>
          <w:i w:val="0"/>
          <w:iCs w:val="0"/>
        </w:rPr>
        <w:t>sége</w:t>
      </w:r>
      <w:r w:rsidR="00975F50">
        <w:rPr>
          <w:i w:val="0"/>
          <w:iCs w:val="0"/>
        </w:rPr>
        <w:t xml:space="preserve"> idején </w:t>
      </w:r>
      <w:r w:rsidR="00153FEA">
        <w:rPr>
          <w:i w:val="0"/>
          <w:iCs w:val="0"/>
        </w:rPr>
        <w:t xml:space="preserve">az akkori testület is belátta, hiszen 2007-ig 100 %-ban önkormányzati tulajdonban volt a kft. Akkor a testület úgy döntött, hogy bevonják a </w:t>
      </w:r>
      <w:proofErr w:type="spellStart"/>
      <w:r w:rsidR="00153FEA">
        <w:rPr>
          <w:i w:val="0"/>
          <w:iCs w:val="0"/>
        </w:rPr>
        <w:t>Halmill</w:t>
      </w:r>
      <w:proofErr w:type="spellEnd"/>
      <w:r w:rsidR="00153FEA">
        <w:rPr>
          <w:i w:val="0"/>
          <w:iCs w:val="0"/>
        </w:rPr>
        <w:t xml:space="preserve"> Kft</w:t>
      </w:r>
      <w:r w:rsidR="00C96948">
        <w:rPr>
          <w:i w:val="0"/>
          <w:iCs w:val="0"/>
        </w:rPr>
        <w:t>-t</w:t>
      </w:r>
      <w:r w:rsidR="00153FEA">
        <w:rPr>
          <w:i w:val="0"/>
          <w:iCs w:val="0"/>
        </w:rPr>
        <w:t xml:space="preserve"> és a Haladás Marketing Kft-t is a klub működtetésébe.</w:t>
      </w:r>
      <w:r w:rsidR="005763E7">
        <w:rPr>
          <w:i w:val="0"/>
          <w:iCs w:val="0"/>
        </w:rPr>
        <w:t xml:space="preserve"> T</w:t>
      </w:r>
      <w:r w:rsidR="001A0F3E">
        <w:rPr>
          <w:i w:val="0"/>
          <w:iCs w:val="0"/>
        </w:rPr>
        <w:t>örzstőke</w:t>
      </w:r>
      <w:r w:rsidR="00321BCB">
        <w:rPr>
          <w:i w:val="0"/>
          <w:iCs w:val="0"/>
        </w:rPr>
        <w:t xml:space="preserve"> </w:t>
      </w:r>
      <w:r w:rsidR="001A0F3E">
        <w:rPr>
          <w:i w:val="0"/>
          <w:iCs w:val="0"/>
        </w:rPr>
        <w:t xml:space="preserve">emelés során - </w:t>
      </w:r>
      <w:r w:rsidR="004900A9">
        <w:rPr>
          <w:i w:val="0"/>
          <w:iCs w:val="0"/>
        </w:rPr>
        <w:t xml:space="preserve">amiről jelen esetben is szó van – 44 %-nyi tulajdonrészhez jutott a </w:t>
      </w:r>
      <w:proofErr w:type="spellStart"/>
      <w:r w:rsidR="001A0F3E">
        <w:rPr>
          <w:i w:val="0"/>
          <w:iCs w:val="0"/>
        </w:rPr>
        <w:t>Halmill</w:t>
      </w:r>
      <w:proofErr w:type="spellEnd"/>
      <w:r w:rsidR="001A0F3E">
        <w:rPr>
          <w:i w:val="0"/>
          <w:iCs w:val="0"/>
        </w:rPr>
        <w:t xml:space="preserve"> Kft. Illés Béla, és a Haladás Marketing Kft. jutott 5 %-hoz, így az Önkormányzatnál maradt 51 %. </w:t>
      </w:r>
      <w:r w:rsidR="005763E7">
        <w:rPr>
          <w:i w:val="0"/>
          <w:iCs w:val="0"/>
        </w:rPr>
        <w:t>J</w:t>
      </w:r>
      <w:r w:rsidR="001A0F3E">
        <w:rPr>
          <w:i w:val="0"/>
          <w:iCs w:val="0"/>
        </w:rPr>
        <w:t>elenleg a magyar nb</w:t>
      </w:r>
      <w:r w:rsidR="005763E7">
        <w:rPr>
          <w:i w:val="0"/>
          <w:iCs w:val="0"/>
        </w:rPr>
        <w:t>1-ben egyetlen labdarúgó klub</w:t>
      </w:r>
      <w:r w:rsidR="00AB5839">
        <w:rPr>
          <w:i w:val="0"/>
          <w:iCs w:val="0"/>
        </w:rPr>
        <w:t xml:space="preserve"> sincs </w:t>
      </w:r>
      <w:r w:rsidR="001A0F3E">
        <w:rPr>
          <w:i w:val="0"/>
          <w:iCs w:val="0"/>
        </w:rPr>
        <w:t>önk</w:t>
      </w:r>
      <w:r w:rsidR="005763E7">
        <w:rPr>
          <w:i w:val="0"/>
          <w:iCs w:val="0"/>
        </w:rPr>
        <w:t>ormányzat</w:t>
      </w:r>
      <w:r w:rsidR="00AB5839">
        <w:rPr>
          <w:i w:val="0"/>
          <w:iCs w:val="0"/>
        </w:rPr>
        <w:t>i</w:t>
      </w:r>
      <w:r w:rsidR="005763E7">
        <w:rPr>
          <w:i w:val="0"/>
          <w:iCs w:val="0"/>
        </w:rPr>
        <w:t xml:space="preserve"> többségi tulajdonban.</w:t>
      </w:r>
    </w:p>
    <w:p w:rsidR="00CA6EAB" w:rsidRDefault="005763E7" w:rsidP="007E6B0E">
      <w:pPr>
        <w:pStyle w:val="Szvegtrzs2"/>
        <w:rPr>
          <w:i w:val="0"/>
          <w:iCs w:val="0"/>
        </w:rPr>
      </w:pPr>
      <w:r>
        <w:rPr>
          <w:i w:val="0"/>
          <w:iCs w:val="0"/>
        </w:rPr>
        <w:lastRenderedPageBreak/>
        <w:t>E</w:t>
      </w:r>
      <w:r w:rsidR="00321BCB">
        <w:rPr>
          <w:i w:val="0"/>
          <w:iCs w:val="0"/>
        </w:rPr>
        <w:t xml:space="preserve">lsősorban a tavalyi év gyenge szereplése, második félév illetve </w:t>
      </w:r>
      <w:r w:rsidR="00EB3399">
        <w:rPr>
          <w:i w:val="0"/>
          <w:iCs w:val="0"/>
        </w:rPr>
        <w:t xml:space="preserve">a </w:t>
      </w:r>
      <w:r w:rsidR="00321BCB">
        <w:rPr>
          <w:i w:val="0"/>
          <w:iCs w:val="0"/>
        </w:rPr>
        <w:t xml:space="preserve">szezon első félévének a szereplése hívta fel arra a figyelmet, hogy a Haladás labdarúgói rendelkeznek talán az egyik </w:t>
      </w:r>
      <w:r w:rsidR="00321BCB" w:rsidRPr="00116FA8">
        <w:rPr>
          <w:i w:val="0"/>
          <w:iCs w:val="0"/>
        </w:rPr>
        <w:t>leg</w:t>
      </w:r>
      <w:r w:rsidRPr="00116FA8">
        <w:rPr>
          <w:i w:val="0"/>
          <w:iCs w:val="0"/>
        </w:rPr>
        <w:t>kisebb</w:t>
      </w:r>
      <w:r w:rsidR="00321BCB" w:rsidRPr="00116FA8">
        <w:rPr>
          <w:i w:val="0"/>
          <w:iCs w:val="0"/>
        </w:rPr>
        <w:t xml:space="preserve"> </w:t>
      </w:r>
      <w:r w:rsidR="00321BCB">
        <w:rPr>
          <w:i w:val="0"/>
          <w:iCs w:val="0"/>
        </w:rPr>
        <w:t>költségvetéssel a profi ligában, sőt az nb2-ben is 5 csa</w:t>
      </w:r>
      <w:r>
        <w:rPr>
          <w:i w:val="0"/>
          <w:iCs w:val="0"/>
        </w:rPr>
        <w:t xml:space="preserve">pat megelőzi. </w:t>
      </w:r>
      <w:r w:rsidR="00321BCB">
        <w:rPr>
          <w:i w:val="0"/>
          <w:iCs w:val="0"/>
        </w:rPr>
        <w:t>Az előterjesztés 4. oldalán található táblázatból látszik, hogy messze a legmagasabb támogatást a Haladás Labdarúgó Klub a tavalyi esztendőben kapta az Önkormányzattól,</w:t>
      </w:r>
      <w:r>
        <w:rPr>
          <w:i w:val="0"/>
          <w:iCs w:val="0"/>
        </w:rPr>
        <w:t xml:space="preserve"> összességében 150 millió Ft-ot;</w:t>
      </w:r>
      <w:r w:rsidR="00321BCB">
        <w:rPr>
          <w:i w:val="0"/>
          <w:iCs w:val="0"/>
        </w:rPr>
        <w:t xml:space="preserve"> ez is kevés volt a boldoguláshoz. Mindamellett, hogy nem lehet egyenes arányt vonni a klubok költségvetése és eredményessége között, hiszen akkor augusztusban eldőlhetne a bajnokság.</w:t>
      </w:r>
    </w:p>
    <w:p w:rsidR="0035641D" w:rsidRDefault="0035641D" w:rsidP="007E6B0E">
      <w:pPr>
        <w:pStyle w:val="Szvegtrzs2"/>
        <w:rPr>
          <w:i w:val="0"/>
          <w:iCs w:val="0"/>
        </w:rPr>
      </w:pPr>
      <w:r>
        <w:rPr>
          <w:i w:val="0"/>
          <w:iCs w:val="0"/>
        </w:rPr>
        <w:t>Hozzátette, hogy az elmúlt négy hóna</w:t>
      </w:r>
      <w:r w:rsidR="005763E7">
        <w:rPr>
          <w:i w:val="0"/>
          <w:iCs w:val="0"/>
        </w:rPr>
        <w:t xml:space="preserve">pban keresték a megoldást arra, </w:t>
      </w:r>
      <w:r>
        <w:rPr>
          <w:i w:val="0"/>
          <w:iCs w:val="0"/>
        </w:rPr>
        <w:t>hogyan csökkenthetnék az önkormányzati szerepvállalást a kft</w:t>
      </w:r>
      <w:r w:rsidR="005763E7">
        <w:rPr>
          <w:i w:val="0"/>
          <w:iCs w:val="0"/>
        </w:rPr>
        <w:t>.</w:t>
      </w:r>
      <w:r>
        <w:rPr>
          <w:i w:val="0"/>
          <w:iCs w:val="0"/>
        </w:rPr>
        <w:t xml:space="preserve"> finanszírozásában, miközben azt keresték, hogy hogyan tudnak bevonni olyan nagy hirdetőt, befektetőt, amelyik ezeket a terheket le tudja venni az önkormányzatról.</w:t>
      </w:r>
      <w:r w:rsidR="00237C06">
        <w:rPr>
          <w:i w:val="0"/>
          <w:iCs w:val="0"/>
        </w:rPr>
        <w:t xml:space="preserve"> A </w:t>
      </w:r>
      <w:proofErr w:type="spellStart"/>
      <w:r w:rsidR="00237C06">
        <w:rPr>
          <w:i w:val="0"/>
          <w:iCs w:val="0"/>
        </w:rPr>
        <w:t>Halmill</w:t>
      </w:r>
      <w:proofErr w:type="spellEnd"/>
      <w:r w:rsidR="00237C06">
        <w:rPr>
          <w:i w:val="0"/>
          <w:iCs w:val="0"/>
        </w:rPr>
        <w:t xml:space="preserve"> Kft-n keresztül, tehát Illés </w:t>
      </w:r>
      <w:proofErr w:type="spellStart"/>
      <w:r w:rsidR="00237C06">
        <w:rPr>
          <w:i w:val="0"/>
          <w:iCs w:val="0"/>
        </w:rPr>
        <w:t>Béláékon</w:t>
      </w:r>
      <w:proofErr w:type="spellEnd"/>
      <w:r w:rsidR="00237C06">
        <w:rPr>
          <w:i w:val="0"/>
          <w:iCs w:val="0"/>
        </w:rPr>
        <w:t xml:space="preserve"> keresztül tudna a társaságba egy nagy befektető belépni. Illés Béla neve garancia a szakmai munkára. Az új befektető pedig garanciát nyújthat arra, hogy az idei esztendőben kisebb önkormányzati támogatás mellett, de nagyobb szponzori támogatással kiegyensúlyozottabban, sokkal jobban tud</w:t>
      </w:r>
      <w:r w:rsidR="005763E7">
        <w:rPr>
          <w:i w:val="0"/>
          <w:iCs w:val="0"/>
        </w:rPr>
        <w:t>jon</w:t>
      </w:r>
      <w:r w:rsidR="00237C06">
        <w:rPr>
          <w:i w:val="0"/>
          <w:iCs w:val="0"/>
        </w:rPr>
        <w:t xml:space="preserve"> szerepelni a csapat a ligában.</w:t>
      </w:r>
    </w:p>
    <w:p w:rsidR="004278E0" w:rsidRDefault="004278E0" w:rsidP="007E6B0E">
      <w:pPr>
        <w:pStyle w:val="Szvegtrzs2"/>
        <w:rPr>
          <w:i w:val="0"/>
          <w:iCs w:val="0"/>
        </w:rPr>
      </w:pPr>
      <w:r>
        <w:rPr>
          <w:i w:val="0"/>
          <w:iCs w:val="0"/>
        </w:rPr>
        <w:t xml:space="preserve">Mostanra jutottak el odáig, hogy a </w:t>
      </w:r>
      <w:proofErr w:type="spellStart"/>
      <w:r>
        <w:rPr>
          <w:i w:val="0"/>
          <w:iCs w:val="0"/>
        </w:rPr>
        <w:t>Halmill</w:t>
      </w:r>
      <w:proofErr w:type="spellEnd"/>
      <w:r>
        <w:rPr>
          <w:i w:val="0"/>
          <w:iCs w:val="0"/>
        </w:rPr>
        <w:t xml:space="preserve"> Kft., Illés Béla illetve a Kft. ügyvezetője, Tóth Miklós jelezte a törzstőke emelési szándékot és arról dönt a bizottság illetve a </w:t>
      </w:r>
      <w:r w:rsidR="005763E7">
        <w:rPr>
          <w:i w:val="0"/>
          <w:iCs w:val="0"/>
        </w:rPr>
        <w:t>k</w:t>
      </w:r>
      <w:r>
        <w:rPr>
          <w:i w:val="0"/>
          <w:iCs w:val="0"/>
        </w:rPr>
        <w:t>özgyűlés, hogy hozzájárul-e a törzstőke emeléséhez</w:t>
      </w:r>
      <w:r w:rsidR="005763E7">
        <w:rPr>
          <w:i w:val="0"/>
          <w:iCs w:val="0"/>
        </w:rPr>
        <w:t>.</w:t>
      </w:r>
    </w:p>
    <w:p w:rsidR="004278E0" w:rsidRDefault="004278E0" w:rsidP="007E6B0E">
      <w:pPr>
        <w:pStyle w:val="Szvegtrzs2"/>
        <w:rPr>
          <w:i w:val="0"/>
          <w:iCs w:val="0"/>
        </w:rPr>
      </w:pPr>
      <w:r>
        <w:rPr>
          <w:i w:val="0"/>
          <w:iCs w:val="0"/>
        </w:rPr>
        <w:t>Ehhez kéri az aktív közreműködést a bizottsági ülésen</w:t>
      </w:r>
      <w:r w:rsidR="00C22F43">
        <w:rPr>
          <w:i w:val="0"/>
          <w:iCs w:val="0"/>
        </w:rPr>
        <w:t>,</w:t>
      </w:r>
      <w:r>
        <w:rPr>
          <w:i w:val="0"/>
          <w:iCs w:val="0"/>
        </w:rPr>
        <w:t xml:space="preserve"> illetve a közgyűlésen is, hogy a lehető legjobb megoldás szülessen a Halad</w:t>
      </w:r>
      <w:r w:rsidR="00C22F43">
        <w:rPr>
          <w:i w:val="0"/>
          <w:iCs w:val="0"/>
        </w:rPr>
        <w:t xml:space="preserve">ás ügyében. </w:t>
      </w:r>
      <w:proofErr w:type="spellStart"/>
      <w:r w:rsidR="00C22F43">
        <w:rPr>
          <w:i w:val="0"/>
          <w:iCs w:val="0"/>
        </w:rPr>
        <w:t>Mindannyiuknak</w:t>
      </w:r>
      <w:proofErr w:type="spellEnd"/>
      <w:r w:rsidR="00C22F43">
        <w:rPr>
          <w:i w:val="0"/>
          <w:iCs w:val="0"/>
        </w:rPr>
        <w:t xml:space="preserve"> fontos az is, hogy közpénzt, a szombathelyiek pénzét profi labdarúgásra minél kevésbé költsék</w:t>
      </w:r>
      <w:r w:rsidR="005763E7">
        <w:rPr>
          <w:i w:val="0"/>
          <w:iCs w:val="0"/>
        </w:rPr>
        <w:t>,</w:t>
      </w:r>
      <w:r w:rsidR="00C22F43">
        <w:rPr>
          <w:i w:val="0"/>
          <w:iCs w:val="0"/>
        </w:rPr>
        <w:t xml:space="preserve"> és az is nagyon fontos, hogy a Haladás egyrészt az NB1-ben maradjon, egyébként meg hosszútávon kiegyensúlyozott középcsapatként, vagy főleg ha új stadion is lesz,</w:t>
      </w:r>
      <w:r w:rsidR="005763E7">
        <w:rPr>
          <w:i w:val="0"/>
          <w:iCs w:val="0"/>
        </w:rPr>
        <w:t xml:space="preserve"> akkor a bajnokságban a lehető </w:t>
      </w:r>
      <w:r w:rsidR="005763E7" w:rsidRPr="005763E7">
        <w:rPr>
          <w:iCs w:val="0"/>
        </w:rPr>
        <w:t>legjobb</w:t>
      </w:r>
      <w:r w:rsidR="005763E7">
        <w:rPr>
          <w:i w:val="0"/>
          <w:iCs w:val="0"/>
        </w:rPr>
        <w:t xml:space="preserve"> </w:t>
      </w:r>
      <w:r w:rsidR="00491853">
        <w:rPr>
          <w:i w:val="0"/>
          <w:iCs w:val="0"/>
        </w:rPr>
        <w:t>helyen tudjon szerepelni.</w:t>
      </w:r>
    </w:p>
    <w:p w:rsidR="00AB5839" w:rsidRDefault="00AB5839" w:rsidP="007E6B0E">
      <w:pPr>
        <w:pStyle w:val="Szvegtrzs2"/>
        <w:rPr>
          <w:i w:val="0"/>
          <w:iCs w:val="0"/>
        </w:rPr>
      </w:pPr>
    </w:p>
    <w:p w:rsidR="00EF67D5" w:rsidRDefault="005020EF" w:rsidP="005020EF">
      <w:pPr>
        <w:pStyle w:val="Szvegtrzs2"/>
        <w:rPr>
          <w:i w:val="0"/>
          <w:iCs w:val="0"/>
        </w:rPr>
      </w:pPr>
      <w:r w:rsidRPr="005020EF">
        <w:rPr>
          <w:i w:val="0"/>
          <w:iCs w:val="0"/>
          <w:u w:val="single"/>
        </w:rPr>
        <w:t xml:space="preserve">Dr. </w:t>
      </w:r>
      <w:proofErr w:type="spellStart"/>
      <w:r w:rsidRPr="005020EF">
        <w:rPr>
          <w:i w:val="0"/>
          <w:iCs w:val="0"/>
          <w:u w:val="single"/>
        </w:rPr>
        <w:t>Nemény</w:t>
      </w:r>
      <w:proofErr w:type="spellEnd"/>
      <w:r w:rsidRPr="005020EF">
        <w:rPr>
          <w:i w:val="0"/>
          <w:iCs w:val="0"/>
          <w:u w:val="single"/>
        </w:rPr>
        <w:t xml:space="preserve"> András:</w:t>
      </w:r>
      <w:r>
        <w:rPr>
          <w:i w:val="0"/>
          <w:iCs w:val="0"/>
        </w:rPr>
        <w:t xml:space="preserve"> Egy cég</w:t>
      </w:r>
      <w:r w:rsidR="00EF67D5">
        <w:rPr>
          <w:i w:val="0"/>
          <w:iCs w:val="0"/>
        </w:rPr>
        <w:t>,</w:t>
      </w:r>
      <w:r>
        <w:rPr>
          <w:i w:val="0"/>
          <w:iCs w:val="0"/>
        </w:rPr>
        <w:t xml:space="preserve"> ha alaptőkét emel, annak általában megvan az oka – törvényi kötelezettség vagy hitelt akar felvenni, jogszabályváltozás miatt neki így jó. Nem látja benne, hogy a kisebbségi tulajdonos miért gondolja úgy, hogy alaptőkét kell emelni. Milyen előnye származik a k</w:t>
      </w:r>
      <w:r w:rsidR="00DF4C88">
        <w:rPr>
          <w:i w:val="0"/>
          <w:iCs w:val="0"/>
        </w:rPr>
        <w:t xml:space="preserve">lubnak abból, ha </w:t>
      </w:r>
      <w:r w:rsidR="00803F40">
        <w:rPr>
          <w:i w:val="0"/>
          <w:iCs w:val="0"/>
        </w:rPr>
        <w:t>alaptőkét emel. Miért nem üzlet</w:t>
      </w:r>
      <w:r w:rsidR="00DF4C88">
        <w:rPr>
          <w:i w:val="0"/>
          <w:iCs w:val="0"/>
        </w:rPr>
        <w:t>rész értékesítéséről beszélnek? Ha ő többségi tulajdonos akar lenni, mi</w:t>
      </w:r>
      <w:r w:rsidR="00EF67D5">
        <w:rPr>
          <w:i w:val="0"/>
          <w:iCs w:val="0"/>
        </w:rPr>
        <w:t>ért nem veszi meg az üzletrészt; miért kell tőkeemelésnek álcázott dologgal csinálni az üzletrészük lecsökkentését – csak nem azért, mert akkor megnyílnának elővásárlási jogok?</w:t>
      </w:r>
    </w:p>
    <w:p w:rsidR="00EF67D5" w:rsidRDefault="00EF67D5" w:rsidP="005020EF">
      <w:pPr>
        <w:pStyle w:val="Szvegtrzs2"/>
        <w:rPr>
          <w:i w:val="0"/>
          <w:iCs w:val="0"/>
        </w:rPr>
      </w:pPr>
      <w:r>
        <w:rPr>
          <w:i w:val="0"/>
          <w:iCs w:val="0"/>
        </w:rPr>
        <w:t>Ez számára nem más, mint egyfajta joggal való visszaélés. Hozzátette, hogy Győr focicsapatába is a város fogja betenni a pénzt és Zalaegerszeg város is betett vagy 600 millió Ft-ot, amikor csődbe ment a focicsapata. Ő erre nem lát garanciát, hogy mi van akkor, ha a többségi tulajdonos csődbe viszi a céget, akkor nem az Önkormányzat fogja utána kipótolni ezt az összeget.</w:t>
      </w:r>
    </w:p>
    <w:p w:rsidR="00851EE2" w:rsidRDefault="00E54FAC" w:rsidP="005020EF">
      <w:pPr>
        <w:pStyle w:val="Szvegtrzs2"/>
        <w:rPr>
          <w:i w:val="0"/>
          <w:iCs w:val="0"/>
        </w:rPr>
      </w:pPr>
      <w:r>
        <w:rPr>
          <w:i w:val="0"/>
          <w:iCs w:val="0"/>
        </w:rPr>
        <w:t xml:space="preserve">Megszavazták a költségvetésben, hogy mekkora támogatást fognak fizetni a fociklubnak, a költségvetést pár hete fogadták el. Ehhez képest az 50 %-os alapon ment ez a támogatás befizetése, tehát az üzletrészük arányában. 3 héttel később pedig ugyanazt az üzletrészt lecsökkentik 16 %-ra. Egyrészt abból meg tudták volna oldani a tőkeemelést, </w:t>
      </w:r>
      <w:r w:rsidR="00803F40">
        <w:rPr>
          <w:i w:val="0"/>
          <w:iCs w:val="0"/>
        </w:rPr>
        <w:t>megtehették volna, és most is megtehetnék, hogy a jogcímet megváltoztatva nem támogatást, hanem tőkeemelést kérnek</w:t>
      </w:r>
      <w:r w:rsidR="0051413F">
        <w:rPr>
          <w:i w:val="0"/>
          <w:iCs w:val="0"/>
        </w:rPr>
        <w:t>,</w:t>
      </w:r>
      <w:r w:rsidR="00803F40">
        <w:rPr>
          <w:i w:val="0"/>
          <w:iCs w:val="0"/>
        </w:rPr>
        <w:t xml:space="preserve"> a saját korábbi eldöntött költségvetési támogatásukat ilyen módon adják oda. A háttérben másról szól a történet, a városvezetés el akarja tüntetni azt a lehetőséget, hogy ténylegesen döntési helyzetben vannak. 16 %-os üzletrésszel nem sok értelme van bent maradni a klubban – fizetési kötelezettségük van, rálátásuk nincs. </w:t>
      </w:r>
      <w:r w:rsidR="00E13564">
        <w:rPr>
          <w:i w:val="0"/>
          <w:iCs w:val="0"/>
        </w:rPr>
        <w:t xml:space="preserve">Ez </w:t>
      </w:r>
      <w:r w:rsidR="00E13564">
        <w:rPr>
          <w:i w:val="0"/>
          <w:iCs w:val="0"/>
        </w:rPr>
        <w:lastRenderedPageBreak/>
        <w:t>kimerít</w:t>
      </w:r>
      <w:r w:rsidR="00803F40">
        <w:rPr>
          <w:i w:val="0"/>
          <w:iCs w:val="0"/>
        </w:rPr>
        <w:t>i nála a hűtlen kezelés</w:t>
      </w:r>
      <w:r w:rsidR="00E13564">
        <w:rPr>
          <w:i w:val="0"/>
          <w:iCs w:val="0"/>
        </w:rPr>
        <w:t xml:space="preserve"> </w:t>
      </w:r>
      <w:r w:rsidR="00E13564" w:rsidRPr="00393526">
        <w:rPr>
          <w:iCs w:val="0"/>
        </w:rPr>
        <w:t>fogalmát</w:t>
      </w:r>
      <w:r w:rsidR="00E13564">
        <w:rPr>
          <w:i w:val="0"/>
          <w:iCs w:val="0"/>
        </w:rPr>
        <w:t xml:space="preserve"> és a</w:t>
      </w:r>
      <w:r w:rsidR="00803F40">
        <w:rPr>
          <w:i w:val="0"/>
          <w:iCs w:val="0"/>
        </w:rPr>
        <w:t>ttól tart, hogyha ezt megszavazzák, nem lesz más választásuk</w:t>
      </w:r>
      <w:r w:rsidR="00E13564">
        <w:rPr>
          <w:i w:val="0"/>
          <w:iCs w:val="0"/>
        </w:rPr>
        <w:t>,</w:t>
      </w:r>
      <w:r w:rsidR="00803F40">
        <w:rPr>
          <w:i w:val="0"/>
          <w:iCs w:val="0"/>
        </w:rPr>
        <w:t xml:space="preserve"> mint </w:t>
      </w:r>
      <w:r w:rsidR="00E13564">
        <w:rPr>
          <w:i w:val="0"/>
          <w:iCs w:val="0"/>
        </w:rPr>
        <w:t xml:space="preserve">ilyen ügyben </w:t>
      </w:r>
      <w:r w:rsidR="00803F40">
        <w:rPr>
          <w:i w:val="0"/>
          <w:iCs w:val="0"/>
        </w:rPr>
        <w:t>feljelentést tenni</w:t>
      </w:r>
      <w:r w:rsidR="00E13564">
        <w:rPr>
          <w:i w:val="0"/>
          <w:iCs w:val="0"/>
        </w:rPr>
        <w:t>. Ő maga részéről ezt a felelősséget, mint képviselő testületi tag nem vállalja.</w:t>
      </w:r>
    </w:p>
    <w:p w:rsidR="00393526" w:rsidRDefault="00393526" w:rsidP="005020EF">
      <w:pPr>
        <w:pStyle w:val="Szvegtrzs2"/>
        <w:rPr>
          <w:i w:val="0"/>
          <w:iCs w:val="0"/>
        </w:rPr>
      </w:pPr>
    </w:p>
    <w:p w:rsidR="005020EF" w:rsidRDefault="00393526" w:rsidP="005020EF">
      <w:pPr>
        <w:pStyle w:val="Szvegtrzs2"/>
        <w:rPr>
          <w:i w:val="0"/>
          <w:iCs w:val="0"/>
        </w:rPr>
      </w:pPr>
      <w:r w:rsidRPr="00F17D85">
        <w:rPr>
          <w:i w:val="0"/>
          <w:iCs w:val="0"/>
          <w:u w:val="single"/>
        </w:rPr>
        <w:t>Lendvai Ferenc:</w:t>
      </w:r>
      <w:r>
        <w:rPr>
          <w:i w:val="0"/>
          <w:iCs w:val="0"/>
        </w:rPr>
        <w:t xml:space="preserve"> Elmondta, hogy a városvezetés ezzel az </w:t>
      </w:r>
      <w:proofErr w:type="gramStart"/>
      <w:r>
        <w:rPr>
          <w:i w:val="0"/>
          <w:iCs w:val="0"/>
        </w:rPr>
        <w:t>előterjesztéssel</w:t>
      </w:r>
      <w:proofErr w:type="gramEnd"/>
      <w:r>
        <w:rPr>
          <w:i w:val="0"/>
          <w:iCs w:val="0"/>
        </w:rPr>
        <w:t xml:space="preserve"> tiszta lelkiismerettel áll akár a feljelentés elé is.</w:t>
      </w:r>
      <w:r w:rsidR="00BE04B4">
        <w:rPr>
          <w:i w:val="0"/>
          <w:iCs w:val="0"/>
        </w:rPr>
        <w:t xml:space="preserve"> Azzal, hogy nincs rálátás a cégre – az előterjesztés tartalmazza, hogy a mindenkori FEB elnököt az önkormányzat adja és adhatja csak, úgy gondolja</w:t>
      </w:r>
      <w:r w:rsidR="00503610">
        <w:rPr>
          <w:i w:val="0"/>
          <w:iCs w:val="0"/>
        </w:rPr>
        <w:t>, hogy azzal maximálisan átlátják a tevékenységet.</w:t>
      </w:r>
    </w:p>
    <w:p w:rsidR="00503610" w:rsidRDefault="00503610" w:rsidP="005020EF">
      <w:pPr>
        <w:pStyle w:val="Szvegtrzs2"/>
        <w:rPr>
          <w:i w:val="0"/>
          <w:iCs w:val="0"/>
        </w:rPr>
      </w:pPr>
      <w:r>
        <w:rPr>
          <w:i w:val="0"/>
          <w:iCs w:val="0"/>
        </w:rPr>
        <w:t>A mellékelt táblázatban látszik, hogy már csak 2 db olyan profi labdarúgó klub van, ahol önkormányzati tulajdon van, és ebből az egyetlen Szombathely 51 %-kal. Lehet olyan információkat mondani</w:t>
      </w:r>
      <w:r w:rsidR="00B41F82">
        <w:rPr>
          <w:i w:val="0"/>
          <w:iCs w:val="0"/>
        </w:rPr>
        <w:t>,</w:t>
      </w:r>
      <w:r>
        <w:rPr>
          <w:i w:val="0"/>
          <w:iCs w:val="0"/>
        </w:rPr>
        <w:t xml:space="preserve"> ami nem igaz, találgatni lehet, hogy a Győri önkormányzat fog a </w:t>
      </w:r>
      <w:proofErr w:type="spellStart"/>
      <w:r w:rsidRPr="001E2A23">
        <w:rPr>
          <w:i w:val="0"/>
          <w:iCs w:val="0"/>
        </w:rPr>
        <w:t>Questor</w:t>
      </w:r>
      <w:proofErr w:type="spellEnd"/>
      <w:r w:rsidRPr="001E2A23">
        <w:rPr>
          <w:i w:val="0"/>
          <w:iCs w:val="0"/>
        </w:rPr>
        <w:t xml:space="preserve"> helyébe lépni</w:t>
      </w:r>
      <w:r>
        <w:rPr>
          <w:i w:val="0"/>
          <w:iCs w:val="0"/>
        </w:rPr>
        <w:t xml:space="preserve">, </w:t>
      </w:r>
      <w:r w:rsidR="00B41F82">
        <w:rPr>
          <w:i w:val="0"/>
          <w:iCs w:val="0"/>
        </w:rPr>
        <w:t>a híradásokból nem ez derült ki, ott konkrétan meghatározták, hogy csak utánpótlásra adhat az önkormányzat pénzt – a labdarúgás támogatásában egy önkormányzatnak hosszútávon maximálisan ez lehet a feladata.</w:t>
      </w:r>
    </w:p>
    <w:p w:rsidR="00B41F82" w:rsidRDefault="00B41F82" w:rsidP="005020EF">
      <w:pPr>
        <w:pStyle w:val="Szvegtrzs2"/>
        <w:rPr>
          <w:i w:val="0"/>
          <w:iCs w:val="0"/>
        </w:rPr>
      </w:pPr>
    </w:p>
    <w:p w:rsidR="00B41F82" w:rsidRDefault="00486848" w:rsidP="005020EF">
      <w:pPr>
        <w:pStyle w:val="Szvegtrzs2"/>
        <w:rPr>
          <w:i w:val="0"/>
          <w:iCs w:val="0"/>
        </w:rPr>
      </w:pPr>
      <w:r>
        <w:rPr>
          <w:i w:val="0"/>
          <w:iCs w:val="0"/>
          <w:u w:val="single"/>
        </w:rPr>
        <w:t>D</w:t>
      </w:r>
      <w:r w:rsidR="00B41F82" w:rsidRPr="007C42B8">
        <w:rPr>
          <w:i w:val="0"/>
          <w:iCs w:val="0"/>
          <w:u w:val="single"/>
        </w:rPr>
        <w:t xml:space="preserve">r. </w:t>
      </w:r>
      <w:proofErr w:type="spellStart"/>
      <w:r w:rsidR="00B41F82" w:rsidRPr="007C42B8">
        <w:rPr>
          <w:i w:val="0"/>
          <w:iCs w:val="0"/>
          <w:u w:val="single"/>
        </w:rPr>
        <w:t>Ipkovich</w:t>
      </w:r>
      <w:proofErr w:type="spellEnd"/>
      <w:r w:rsidR="00B41F82" w:rsidRPr="007C42B8">
        <w:rPr>
          <w:i w:val="0"/>
          <w:iCs w:val="0"/>
          <w:u w:val="single"/>
        </w:rPr>
        <w:t xml:space="preserve"> György:</w:t>
      </w:r>
      <w:r w:rsidR="00B41F82">
        <w:rPr>
          <w:i w:val="0"/>
          <w:iCs w:val="0"/>
        </w:rPr>
        <w:t xml:space="preserve"> Azt javasolja, hogy amíg nem tisztázzák a törzstőke emelés célját, addig többségi jogosítványaikkal élve nem-re szavazzan</w:t>
      </w:r>
      <w:r w:rsidR="007C42B8">
        <w:rPr>
          <w:i w:val="0"/>
          <w:iCs w:val="0"/>
        </w:rPr>
        <w:t>ak a taggyűlésen a törzstőke emelés szempontjából.</w:t>
      </w:r>
    </w:p>
    <w:p w:rsidR="00F01B11" w:rsidRDefault="00F01B11" w:rsidP="005020EF">
      <w:pPr>
        <w:pStyle w:val="Szvegtrzs2"/>
        <w:rPr>
          <w:i w:val="0"/>
          <w:iCs w:val="0"/>
        </w:rPr>
      </w:pPr>
      <w:r>
        <w:rPr>
          <w:i w:val="0"/>
          <w:iCs w:val="0"/>
        </w:rPr>
        <w:t xml:space="preserve">Óv mindenki attól a helyzettől, amibe korábban ő került, hogy egy önkormányzat által finanszírozott futballcsapatra máról holnapra azt mondták, hogy nem </w:t>
      </w:r>
      <w:proofErr w:type="gramStart"/>
      <w:r>
        <w:rPr>
          <w:i w:val="0"/>
          <w:iCs w:val="0"/>
        </w:rPr>
        <w:t>szombathelyi</w:t>
      </w:r>
      <w:proofErr w:type="gramEnd"/>
      <w:r>
        <w:rPr>
          <w:i w:val="0"/>
          <w:iCs w:val="0"/>
        </w:rPr>
        <w:t xml:space="preserve"> hanem siófoki, meg pápai. Abban partner, hogy csökkentsék az önkormányzati szerepvállalást, de akkor annak az az eljárása jogilag, hogy felértékeltetik a cég vagyonát, rávetítik az 51 %-os üzletrészükre annak az értékét, és eladják egy adásvételi szerződés keretében mellékelve egy könyvvizsgálói és értékszakértői véleményt – a 150 millió Ft-ot pedig egyéb nemes célja fordítják.</w:t>
      </w:r>
      <w:r w:rsidR="002111CA">
        <w:rPr>
          <w:i w:val="0"/>
          <w:iCs w:val="0"/>
        </w:rPr>
        <w:t xml:space="preserve"> Amit leírtak, az lopás, a </w:t>
      </w:r>
      <w:proofErr w:type="spellStart"/>
      <w:r w:rsidR="002111CA">
        <w:rPr>
          <w:i w:val="0"/>
          <w:iCs w:val="0"/>
        </w:rPr>
        <w:t>btk</w:t>
      </w:r>
      <w:proofErr w:type="spellEnd"/>
      <w:r w:rsidR="002111CA">
        <w:rPr>
          <w:i w:val="0"/>
          <w:iCs w:val="0"/>
        </w:rPr>
        <w:t xml:space="preserve"> </w:t>
      </w:r>
      <w:r w:rsidR="00A36BE3">
        <w:rPr>
          <w:i w:val="0"/>
          <w:iCs w:val="0"/>
        </w:rPr>
        <w:t>ezt így</w:t>
      </w:r>
      <w:r w:rsidR="002111CA">
        <w:rPr>
          <w:i w:val="0"/>
          <w:iCs w:val="0"/>
        </w:rPr>
        <w:t xml:space="preserve"> szankcionálja. Önök egyoldalú törzstőke emelés engedélyezésével jelenleg városi vagyont adnak át idegen kezekbe. Ha erre sor kerül, név szerinti szavazást </w:t>
      </w:r>
      <w:r w:rsidR="00A36BE3">
        <w:rPr>
          <w:i w:val="0"/>
          <w:iCs w:val="0"/>
        </w:rPr>
        <w:t xml:space="preserve">fog </w:t>
      </w:r>
      <w:r w:rsidR="002111CA">
        <w:rPr>
          <w:i w:val="0"/>
          <w:iCs w:val="0"/>
        </w:rPr>
        <w:t>kér</w:t>
      </w:r>
      <w:r w:rsidR="00A36BE3">
        <w:rPr>
          <w:i w:val="0"/>
          <w:iCs w:val="0"/>
        </w:rPr>
        <w:t>ni</w:t>
      </w:r>
      <w:r w:rsidR="002111CA">
        <w:rPr>
          <w:i w:val="0"/>
          <w:iCs w:val="0"/>
        </w:rPr>
        <w:t>.</w:t>
      </w:r>
    </w:p>
    <w:p w:rsidR="00A36BE3" w:rsidRDefault="00A36BE3" w:rsidP="005020EF">
      <w:pPr>
        <w:pStyle w:val="Szvegtrzs2"/>
        <w:rPr>
          <w:i w:val="0"/>
          <w:iCs w:val="0"/>
        </w:rPr>
      </w:pPr>
    </w:p>
    <w:p w:rsidR="00A36BE3" w:rsidRDefault="00A36BE3" w:rsidP="005020EF">
      <w:pPr>
        <w:pStyle w:val="Szvegtrzs2"/>
        <w:rPr>
          <w:i w:val="0"/>
          <w:iCs w:val="0"/>
        </w:rPr>
      </w:pPr>
      <w:r w:rsidRPr="00A36BE3">
        <w:rPr>
          <w:i w:val="0"/>
          <w:iCs w:val="0"/>
          <w:u w:val="single"/>
        </w:rPr>
        <w:t>Lendvai Ferenc:</w:t>
      </w:r>
      <w:r>
        <w:rPr>
          <w:i w:val="0"/>
          <w:iCs w:val="0"/>
        </w:rPr>
        <w:t xml:space="preserve"> Elmondta, hogy azokat a hibákat, amik az ominózus Bíró Péter féle szerződésben voltak az önkormányzat vezetése maximál</w:t>
      </w:r>
      <w:r w:rsidR="003A13D5">
        <w:rPr>
          <w:i w:val="0"/>
          <w:iCs w:val="0"/>
        </w:rPr>
        <w:t>isan kizárta.</w:t>
      </w:r>
    </w:p>
    <w:p w:rsidR="00994610" w:rsidRDefault="00994610" w:rsidP="00994610">
      <w:pPr>
        <w:pStyle w:val="Szvegtrzs2"/>
        <w:rPr>
          <w:i w:val="0"/>
          <w:iCs w:val="0"/>
          <w:u w:val="single"/>
        </w:rPr>
      </w:pPr>
    </w:p>
    <w:p w:rsidR="00994610" w:rsidRDefault="00994610" w:rsidP="00994610">
      <w:pPr>
        <w:pStyle w:val="Szvegtrzs2"/>
        <w:rPr>
          <w:i w:val="0"/>
          <w:iCs w:val="0"/>
        </w:rPr>
      </w:pPr>
      <w:proofErr w:type="spellStart"/>
      <w:r w:rsidRPr="005D01CD">
        <w:rPr>
          <w:i w:val="0"/>
          <w:iCs w:val="0"/>
          <w:u w:val="single"/>
        </w:rPr>
        <w:t>Kopcsándi</w:t>
      </w:r>
      <w:proofErr w:type="spellEnd"/>
      <w:r w:rsidRPr="005D01CD">
        <w:rPr>
          <w:i w:val="0"/>
          <w:iCs w:val="0"/>
          <w:u w:val="single"/>
        </w:rPr>
        <w:t xml:space="preserve"> József:</w:t>
      </w:r>
      <w:r>
        <w:rPr>
          <w:i w:val="0"/>
          <w:iCs w:val="0"/>
        </w:rPr>
        <w:t xml:space="preserve"> Kiegészítette, hogy a mérlegfőösszeg nem egyenlő a cég vagyonával.</w:t>
      </w:r>
    </w:p>
    <w:p w:rsidR="00994610" w:rsidRDefault="00994610" w:rsidP="00994610">
      <w:pPr>
        <w:pStyle w:val="Szvegtrzs2"/>
        <w:rPr>
          <w:i w:val="0"/>
          <w:iCs w:val="0"/>
        </w:rPr>
      </w:pPr>
      <w:r>
        <w:rPr>
          <w:i w:val="0"/>
          <w:iCs w:val="0"/>
        </w:rPr>
        <w:t>A nemzetközi értékítélet szerint 4,75 millió EURO a Haladás értéke.</w:t>
      </w:r>
    </w:p>
    <w:p w:rsidR="00994610" w:rsidRDefault="00994610" w:rsidP="00994610">
      <w:pPr>
        <w:pStyle w:val="Szvegtrzs2"/>
        <w:rPr>
          <w:i w:val="0"/>
          <w:iCs w:val="0"/>
        </w:rPr>
      </w:pPr>
      <w:r>
        <w:rPr>
          <w:i w:val="0"/>
          <w:iCs w:val="0"/>
        </w:rPr>
        <w:t>Nem tudja elfogadni, hogy van egy tőkeemelés, valójában közgazdasági tartalmat, értelmet nem látnak mögötte.</w:t>
      </w:r>
    </w:p>
    <w:p w:rsidR="00994610" w:rsidRDefault="00994610" w:rsidP="00994610">
      <w:pPr>
        <w:pStyle w:val="Szvegtrzs2"/>
        <w:rPr>
          <w:i w:val="0"/>
          <w:iCs w:val="0"/>
        </w:rPr>
      </w:pPr>
    </w:p>
    <w:p w:rsidR="00994610" w:rsidRDefault="00994610" w:rsidP="00994610">
      <w:pPr>
        <w:pStyle w:val="Szvegtrzs2"/>
        <w:rPr>
          <w:i w:val="0"/>
          <w:iCs w:val="0"/>
        </w:rPr>
      </w:pPr>
      <w:r w:rsidRPr="00994610">
        <w:rPr>
          <w:i w:val="0"/>
          <w:iCs w:val="0"/>
          <w:u w:val="single"/>
        </w:rPr>
        <w:t>Lendvai Ferenc:</w:t>
      </w:r>
      <w:r>
        <w:rPr>
          <w:i w:val="0"/>
          <w:iCs w:val="0"/>
        </w:rPr>
        <w:t xml:space="preserve"> Elmondta, </w:t>
      </w:r>
      <w:r w:rsidR="0030592A" w:rsidRPr="0030592A">
        <w:rPr>
          <w:i w:val="0"/>
          <w:iCs w:val="0"/>
        </w:rPr>
        <w:t xml:space="preserve">hogy </w:t>
      </w:r>
      <w:r w:rsidRPr="0030592A">
        <w:rPr>
          <w:i w:val="0"/>
          <w:iCs w:val="0"/>
        </w:rPr>
        <w:t xml:space="preserve">a </w:t>
      </w:r>
      <w:hyperlink r:id="rId7" w:history="1">
        <w:proofErr w:type="spellStart"/>
        <w:r w:rsidR="0030592A" w:rsidRPr="0030592A">
          <w:rPr>
            <w:i w:val="0"/>
            <w:u w:val="single"/>
          </w:rPr>
          <w:t>Transfermarkt.de</w:t>
        </w:r>
        <w:proofErr w:type="spellEnd"/>
      </w:hyperlink>
      <w:r w:rsidRPr="0030592A">
        <w:rPr>
          <w:i w:val="0"/>
          <w:iCs w:val="0"/>
        </w:rPr>
        <w:t xml:space="preserve"> adatok irány</w:t>
      </w:r>
      <w:r w:rsidR="0030592A">
        <w:rPr>
          <w:i w:val="0"/>
          <w:iCs w:val="0"/>
        </w:rPr>
        <w:t xml:space="preserve">mutató adatok. Hozzátette, hogy </w:t>
      </w:r>
      <w:proofErr w:type="spellStart"/>
      <w:r w:rsidRPr="0030592A">
        <w:rPr>
          <w:i w:val="0"/>
          <w:iCs w:val="0"/>
        </w:rPr>
        <w:t>Guzmich</w:t>
      </w:r>
      <w:proofErr w:type="spellEnd"/>
      <w:r w:rsidRPr="0030592A">
        <w:rPr>
          <w:i w:val="0"/>
          <w:iCs w:val="0"/>
        </w:rPr>
        <w:t xml:space="preserve"> Richárdot, a Haladás egyik legértékesebb </w:t>
      </w:r>
      <w:r>
        <w:rPr>
          <w:i w:val="0"/>
          <w:iCs w:val="0"/>
        </w:rPr>
        <w:t>játékosát 0 Ft-ért tudt</w:t>
      </w:r>
      <w:r w:rsidR="0030592A">
        <w:rPr>
          <w:i w:val="0"/>
          <w:iCs w:val="0"/>
        </w:rPr>
        <w:t>ák</w:t>
      </w:r>
      <w:r>
        <w:rPr>
          <w:i w:val="0"/>
          <w:iCs w:val="0"/>
        </w:rPr>
        <w:t xml:space="preserve"> eladni, hiába volt az értéke 1 millió euró, 2 millió euró, 3 millió euró. </w:t>
      </w:r>
      <w:proofErr w:type="gramStart"/>
      <w:r>
        <w:rPr>
          <w:i w:val="0"/>
          <w:iCs w:val="0"/>
        </w:rPr>
        <w:t>A …szabály</w:t>
      </w:r>
      <w:proofErr w:type="gramEnd"/>
      <w:r>
        <w:rPr>
          <w:i w:val="0"/>
          <w:iCs w:val="0"/>
        </w:rPr>
        <w:t xml:space="preserve"> azt mondja ki, hogy a lejárt szerződésű játékosért nem kérhetnek pénzt.</w:t>
      </w:r>
    </w:p>
    <w:p w:rsidR="005020EF" w:rsidRDefault="005020EF" w:rsidP="005020EF">
      <w:pPr>
        <w:pStyle w:val="Szvegtrzs2"/>
        <w:rPr>
          <w:i w:val="0"/>
          <w:iCs w:val="0"/>
        </w:rPr>
      </w:pPr>
    </w:p>
    <w:p w:rsidR="009B75C5" w:rsidRDefault="009B75C5" w:rsidP="007E6B0E">
      <w:pPr>
        <w:pStyle w:val="Szvegtrzs2"/>
        <w:rPr>
          <w:i w:val="0"/>
          <w:iCs w:val="0"/>
        </w:rPr>
      </w:pPr>
      <w:r w:rsidRPr="009B75C5">
        <w:rPr>
          <w:i w:val="0"/>
          <w:iCs w:val="0"/>
          <w:u w:val="single"/>
        </w:rPr>
        <w:t>Molnár Miklós:</w:t>
      </w:r>
      <w:r w:rsidR="00AB4418">
        <w:rPr>
          <w:i w:val="0"/>
          <w:iCs w:val="0"/>
        </w:rPr>
        <w:t xml:space="preserve"> Elmondta, hogy a 2007-es adásvételi szerződés fontos kiinduló pont volt, jogi szempontból kiváló dolgok kerültek abba a megállapodásba. Az akkor készült értékbecslést az </w:t>
      </w:r>
      <w:proofErr w:type="spellStart"/>
      <w:r w:rsidR="00AB4418">
        <w:rPr>
          <w:i w:val="0"/>
          <w:iCs w:val="0"/>
        </w:rPr>
        <w:t>Audikont</w:t>
      </w:r>
      <w:proofErr w:type="spellEnd"/>
      <w:r w:rsidR="00AB4418">
        <w:rPr>
          <w:i w:val="0"/>
          <w:iCs w:val="0"/>
        </w:rPr>
        <w:t xml:space="preserve"> Kft. abszolút jól végezte el. Ezeket a szempontokat maximálisan próbálta figyelembe venni és beépíteni ebbe az előterjesztésbe</w:t>
      </w:r>
      <w:r w:rsidR="00C371D2">
        <w:rPr>
          <w:i w:val="0"/>
          <w:iCs w:val="0"/>
        </w:rPr>
        <w:t>.</w:t>
      </w:r>
    </w:p>
    <w:p w:rsidR="00C371D2" w:rsidRDefault="00C371D2" w:rsidP="007E6B0E">
      <w:pPr>
        <w:pStyle w:val="Szvegtrzs2"/>
        <w:rPr>
          <w:i w:val="0"/>
          <w:iCs w:val="0"/>
        </w:rPr>
      </w:pPr>
      <w:r>
        <w:rPr>
          <w:i w:val="0"/>
          <w:iCs w:val="0"/>
        </w:rPr>
        <w:t xml:space="preserve">Többféle vagyonértékelési mód van. Nyilván lehet egy üzleti értéket számolni, lehet egy tényleges vagyonértéket számolni, viszont az ő helyzetükben a legfontosabb értékelési </w:t>
      </w:r>
      <w:r>
        <w:rPr>
          <w:i w:val="0"/>
          <w:iCs w:val="0"/>
        </w:rPr>
        <w:lastRenderedPageBreak/>
        <w:t>szempont a költségalapú értékbecslés, hiszen az önkormányzat, ebben a helyzetben mindig csak az volt a kérdés – és várhatóan a jövőben is az a kérdés - hogy mennyi támogatást fizet.</w:t>
      </w:r>
      <w:r w:rsidR="00971DA8">
        <w:rPr>
          <w:i w:val="0"/>
          <w:iCs w:val="0"/>
        </w:rPr>
        <w:t xml:space="preserve"> Tehát ez egy költségalapú </w:t>
      </w:r>
      <w:proofErr w:type="gramStart"/>
      <w:r w:rsidR="00971DA8">
        <w:rPr>
          <w:i w:val="0"/>
          <w:iCs w:val="0"/>
        </w:rPr>
        <w:t>értékbecslés</w:t>
      </w:r>
      <w:proofErr w:type="gramEnd"/>
      <w:r w:rsidR="00971DA8">
        <w:rPr>
          <w:i w:val="0"/>
          <w:iCs w:val="0"/>
        </w:rPr>
        <w:t xml:space="preserve"> és ha innen közelíti meg, akkor az a kérdés, hogy a játékosok vagyonértéke mennyi az nem másodlagos, de nem elsődleges szempont.</w:t>
      </w:r>
    </w:p>
    <w:p w:rsidR="00D6632F" w:rsidRDefault="00D6632F" w:rsidP="007E6B0E">
      <w:pPr>
        <w:pStyle w:val="Szvegtrzs2"/>
        <w:rPr>
          <w:i w:val="0"/>
          <w:iCs w:val="0"/>
        </w:rPr>
      </w:pPr>
      <w:r>
        <w:rPr>
          <w:i w:val="0"/>
          <w:iCs w:val="0"/>
        </w:rPr>
        <w:t>Pont azért, hogy a jelenlegi vagyoni helyzetben ne történjen sérülés, a jelenleg érvényes szerződéssel rendelkező játékosok esetében került megfogalmazásra, hogy amennyiben értékesítésére kerülnek a szerződés lejára előtt, akkor abban történjen meg az elszámolás, ezt a szerződés figyelembe veszi.</w:t>
      </w:r>
    </w:p>
    <w:p w:rsidR="007203E4" w:rsidRDefault="007203E4" w:rsidP="007E6B0E">
      <w:pPr>
        <w:pStyle w:val="Szvegtrzs2"/>
        <w:rPr>
          <w:i w:val="0"/>
          <w:iCs w:val="0"/>
        </w:rPr>
      </w:pPr>
      <w:r>
        <w:rPr>
          <w:i w:val="0"/>
          <w:iCs w:val="0"/>
        </w:rPr>
        <w:t>Az önkormányzat kisebbségi tulajdonos, de önmagában annak, hogy ki van kötve, hogy a székhely, a felügyelő bizottsági elnök, a szín, stb</w:t>
      </w:r>
      <w:r w:rsidR="004431B9">
        <w:rPr>
          <w:i w:val="0"/>
          <w:iCs w:val="0"/>
        </w:rPr>
        <w:t>.</w:t>
      </w:r>
      <w:r>
        <w:rPr>
          <w:i w:val="0"/>
          <w:iCs w:val="0"/>
        </w:rPr>
        <w:t>, nélküle nem változhat,</w:t>
      </w:r>
      <w:r w:rsidR="00B41DC2">
        <w:rPr>
          <w:i w:val="0"/>
          <w:iCs w:val="0"/>
        </w:rPr>
        <w:t xml:space="preserve"> ennek is van vagyonértékű joga, amit a tulajdoni arányokkal történő elszámolásnál figyelembe kell venni.</w:t>
      </w:r>
    </w:p>
    <w:p w:rsidR="009B75C5" w:rsidRDefault="009C50BD" w:rsidP="007E6B0E">
      <w:pPr>
        <w:pStyle w:val="Szvegtrzs2"/>
        <w:rPr>
          <w:i w:val="0"/>
          <w:iCs w:val="0"/>
        </w:rPr>
      </w:pPr>
      <w:proofErr w:type="spellStart"/>
      <w:r>
        <w:rPr>
          <w:i w:val="0"/>
          <w:iCs w:val="0"/>
        </w:rPr>
        <w:t>Guzmics</w:t>
      </w:r>
      <w:proofErr w:type="spellEnd"/>
      <w:r>
        <w:rPr>
          <w:i w:val="0"/>
          <w:iCs w:val="0"/>
        </w:rPr>
        <w:t xml:space="preserve"> Richárd esete mutatja, hogy a többségi tulajdonos nem képes arra, hogy egy ilyen esetben a vagyonértékű jogait, lehetőségeit védeni tudja.</w:t>
      </w:r>
    </w:p>
    <w:p w:rsidR="0018133D" w:rsidRDefault="0018133D" w:rsidP="007E6B0E">
      <w:pPr>
        <w:pStyle w:val="Szvegtrzs2"/>
        <w:rPr>
          <w:i w:val="0"/>
          <w:iCs w:val="0"/>
        </w:rPr>
      </w:pPr>
      <w:r>
        <w:rPr>
          <w:i w:val="0"/>
          <w:iCs w:val="0"/>
        </w:rPr>
        <w:t>Elmondta, hogy az Önkormányzat számára nem merülhet fel pénzügyileg hátrányos helyzet a szerződés alapján. Természetesen, hogy pontosan vannak-e pénzügyi előnyök vagy mekkora, azt majd 3-5-10 év távlatában lehet értelmezni.</w:t>
      </w:r>
    </w:p>
    <w:p w:rsidR="008B0776" w:rsidRDefault="008B0776" w:rsidP="007E6B0E">
      <w:pPr>
        <w:pStyle w:val="Szvegtrzs2"/>
        <w:rPr>
          <w:i w:val="0"/>
          <w:iCs w:val="0"/>
        </w:rPr>
      </w:pPr>
    </w:p>
    <w:p w:rsidR="008B0776" w:rsidRDefault="0054439C" w:rsidP="007E6B0E">
      <w:pPr>
        <w:pStyle w:val="Szvegtrzs2"/>
        <w:rPr>
          <w:i w:val="0"/>
          <w:iCs w:val="0"/>
        </w:rPr>
      </w:pPr>
      <w:r>
        <w:rPr>
          <w:i w:val="0"/>
          <w:iCs w:val="0"/>
          <w:u w:val="single"/>
        </w:rPr>
        <w:t>D</w:t>
      </w:r>
      <w:r w:rsidR="008B0776" w:rsidRPr="000A0480">
        <w:rPr>
          <w:i w:val="0"/>
          <w:iCs w:val="0"/>
          <w:u w:val="single"/>
        </w:rPr>
        <w:t xml:space="preserve">r. </w:t>
      </w:r>
      <w:proofErr w:type="spellStart"/>
      <w:r w:rsidR="008B0776" w:rsidRPr="000A0480">
        <w:rPr>
          <w:i w:val="0"/>
          <w:iCs w:val="0"/>
          <w:u w:val="single"/>
        </w:rPr>
        <w:t>Ipkovich</w:t>
      </w:r>
      <w:proofErr w:type="spellEnd"/>
      <w:r w:rsidR="008B0776" w:rsidRPr="000A0480">
        <w:rPr>
          <w:i w:val="0"/>
          <w:iCs w:val="0"/>
          <w:u w:val="single"/>
        </w:rPr>
        <w:t xml:space="preserve"> György:</w:t>
      </w:r>
      <w:r w:rsidR="008B0776">
        <w:rPr>
          <w:i w:val="0"/>
          <w:iCs w:val="0"/>
        </w:rPr>
        <w:t xml:space="preserve"> Elmondta, hogy ami igazán hiányzik az egy vagyonértékelése a cégnek. Van két szakvélemény, de azok nem azt a szempontrendszert teljesítik, hogy mennyit ér a cég.</w:t>
      </w:r>
      <w:r w:rsidR="000A0480">
        <w:rPr>
          <w:i w:val="0"/>
          <w:iCs w:val="0"/>
        </w:rPr>
        <w:t xml:space="preserve"> Mint önkormányzati képviselő, köteles vizsgálni, hogy az a tranzakció, ami burkoltan üzletrész átruházást je</w:t>
      </w:r>
      <w:r w:rsidR="0051413F">
        <w:rPr>
          <w:i w:val="0"/>
          <w:iCs w:val="0"/>
        </w:rPr>
        <w:t>lent, hisz megváltozik a vagyon</w:t>
      </w:r>
      <w:r w:rsidR="000A0480">
        <w:rPr>
          <w:i w:val="0"/>
          <w:iCs w:val="0"/>
        </w:rPr>
        <w:t>elosztási rendszer, nem tudja megítélni, hogy az nekik jó vagy nem jó.</w:t>
      </w:r>
      <w:r w:rsidR="00E42F44">
        <w:rPr>
          <w:i w:val="0"/>
          <w:iCs w:val="0"/>
        </w:rPr>
        <w:t xml:space="preserve"> Így felelős döntést hozni nem lehet.</w:t>
      </w:r>
    </w:p>
    <w:p w:rsidR="009C50BD" w:rsidRDefault="009C50BD" w:rsidP="007E6B0E">
      <w:pPr>
        <w:pStyle w:val="Szvegtrzs2"/>
        <w:rPr>
          <w:i w:val="0"/>
          <w:iCs w:val="0"/>
        </w:rPr>
      </w:pPr>
    </w:p>
    <w:p w:rsidR="0054439C" w:rsidRPr="008E3D80" w:rsidRDefault="0054439C" w:rsidP="007E6B0E">
      <w:pPr>
        <w:pStyle w:val="Szvegtrzs2"/>
        <w:rPr>
          <w:i w:val="0"/>
          <w:iCs w:val="0"/>
        </w:rPr>
      </w:pPr>
      <w:r w:rsidRPr="007E1373">
        <w:rPr>
          <w:i w:val="0"/>
          <w:iCs w:val="0"/>
          <w:u w:val="single"/>
        </w:rPr>
        <w:t xml:space="preserve">Dr. </w:t>
      </w:r>
      <w:proofErr w:type="spellStart"/>
      <w:r w:rsidRPr="007E1373">
        <w:rPr>
          <w:i w:val="0"/>
          <w:iCs w:val="0"/>
          <w:u w:val="single"/>
        </w:rPr>
        <w:t>Nemény</w:t>
      </w:r>
      <w:proofErr w:type="spellEnd"/>
      <w:r w:rsidRPr="007E1373">
        <w:rPr>
          <w:i w:val="0"/>
          <w:iCs w:val="0"/>
          <w:u w:val="single"/>
        </w:rPr>
        <w:t xml:space="preserve"> András:</w:t>
      </w:r>
      <w:r>
        <w:rPr>
          <w:i w:val="0"/>
          <w:iCs w:val="0"/>
        </w:rPr>
        <w:t xml:space="preserve"> A megállapodás 4. pontjában van egy </w:t>
      </w:r>
      <w:r w:rsidRPr="005C7075">
        <w:rPr>
          <w:i w:val="0"/>
          <w:iCs w:val="0"/>
        </w:rPr>
        <w:t>mondat, hogy</w:t>
      </w:r>
      <w:r w:rsidR="003C677E">
        <w:rPr>
          <w:i w:val="0"/>
          <w:iCs w:val="0"/>
        </w:rPr>
        <w:t xml:space="preserve"> </w:t>
      </w:r>
      <w:r w:rsidRPr="005C7075">
        <w:rPr>
          <w:bCs/>
          <w:i w:val="0"/>
        </w:rPr>
        <w:t xml:space="preserve">„a jelen megállapodás keretében vállalt költségvetési hozzájárulás összegét részben vagy egészben külső forrásból, illetve harmadik személy – külső szponzor, hirdető, stb. – </w:t>
      </w:r>
      <w:r w:rsidRPr="008E3D80">
        <w:rPr>
          <w:bCs/>
          <w:i w:val="0"/>
        </w:rPr>
        <w:t>bevonásával is jogosultak teljesíteni.”</w:t>
      </w:r>
      <w:r w:rsidR="007E1373" w:rsidRPr="008E3D80">
        <w:rPr>
          <w:bCs/>
          <w:i w:val="0"/>
        </w:rPr>
        <w:t xml:space="preserve"> Gondolt-e arra valaki, hogyha TAO pénzt szereznek, az ennek számít-e.</w:t>
      </w:r>
    </w:p>
    <w:p w:rsidR="0054439C" w:rsidRDefault="007E1373" w:rsidP="007E6B0E">
      <w:pPr>
        <w:pStyle w:val="Szvegtrzs2"/>
        <w:rPr>
          <w:bCs/>
          <w:i w:val="0"/>
        </w:rPr>
      </w:pPr>
      <w:r w:rsidRPr="008E3D80">
        <w:rPr>
          <w:i w:val="0"/>
          <w:iCs w:val="0"/>
        </w:rPr>
        <w:t>Az 5. pont</w:t>
      </w:r>
      <w:r w:rsidR="003C677E">
        <w:rPr>
          <w:i w:val="0"/>
          <w:iCs w:val="0"/>
        </w:rPr>
        <w:t>ban</w:t>
      </w:r>
      <w:r w:rsidRPr="008E3D80">
        <w:rPr>
          <w:i w:val="0"/>
          <w:iCs w:val="0"/>
        </w:rPr>
        <w:t>: „A</w:t>
      </w:r>
      <w:r w:rsidRPr="008E3D80">
        <w:rPr>
          <w:bCs/>
          <w:i w:val="0"/>
        </w:rPr>
        <w:t xml:space="preserve"> Haladás Kft. a jelen megállapodás keretében vállalja, hogy a HALMILL Kft. részére az általa üzemeltetett sportlétesítmény (stadion) területén reklámfelületet biztosít.” A Haladás Kft. fogja üzemeltetni a stadiont? Ezzel el is döntötték ezt a kérdést?</w:t>
      </w:r>
    </w:p>
    <w:p w:rsidR="008E3D80" w:rsidRDefault="003C677E" w:rsidP="008E3D80">
      <w:pPr>
        <w:pStyle w:val="Szvegtrzs"/>
      </w:pPr>
      <w:r>
        <w:rPr>
          <w:bCs/>
        </w:rPr>
        <w:t xml:space="preserve">A </w:t>
      </w:r>
      <w:r w:rsidR="008E3D80" w:rsidRPr="008E3D80">
        <w:rPr>
          <w:bCs/>
        </w:rPr>
        <w:t>7. pont</w:t>
      </w:r>
      <w:r>
        <w:rPr>
          <w:bCs/>
        </w:rPr>
        <w:t>ban</w:t>
      </w:r>
      <w:r w:rsidR="008E3D80" w:rsidRPr="008E3D80">
        <w:rPr>
          <w:bCs/>
        </w:rPr>
        <w:t>: „</w:t>
      </w:r>
      <w:r w:rsidR="008E3D80" w:rsidRPr="008E3D80">
        <w:t>az Önkormányzat a Haladás Kft. üzletrészét olyan vételáron vásárolhatja meg, hogy az értékesítéskor becsült piaci értékből kivonásra kerül a törzstőke</w:t>
      </w:r>
      <w:r w:rsidR="00DA2CBD">
        <w:t xml:space="preserve"> </w:t>
      </w:r>
      <w:r w:rsidR="008E3D80" w:rsidRPr="008E3D80">
        <w:t>emelés időpontjára</w:t>
      </w:r>
      <w:r w:rsidR="008E3D80">
        <w:t xml:space="preserve"> vonatkozó becsült piaci érték.” De itt most névértékről </w:t>
      </w:r>
      <w:r>
        <w:t>beszélünk</w:t>
      </w:r>
      <w:r w:rsidR="008E3D80">
        <w:t xml:space="preserve"> az értékesítésnél</w:t>
      </w:r>
      <w:r>
        <w:t>, nem piaci értékről;</w:t>
      </w:r>
      <w:r w:rsidR="008E3D80">
        <w:t xml:space="preserve"> hogyan jön ez össze?</w:t>
      </w:r>
    </w:p>
    <w:p w:rsidR="00956006" w:rsidRDefault="00956006" w:rsidP="008E3D80">
      <w:pPr>
        <w:pStyle w:val="Szvegtrzs"/>
      </w:pPr>
      <w:r>
        <w:t>Van egy táblázat, hogy milyen üzletrészei vannak más városoknak, de az nem látszik, hogy mennyi támogatást fizetnek a klubnak. Kötelezettséget vállalnak valamiért, ami üzletrész arány felett lenne, de eddig is volt, hogy fizettek be többet, mint ami a kötelezettségük, ebbe annyira nem optimista, hogy az önkormányzati befizetés kevesebb lesz.</w:t>
      </w:r>
    </w:p>
    <w:p w:rsidR="00956006" w:rsidRDefault="00956006" w:rsidP="008E3D80">
      <w:pPr>
        <w:pStyle w:val="Szvegtrzs"/>
      </w:pPr>
      <w:r>
        <w:t>Amíg nem kapnak arra választ, hogy mi a tőkeemelés oka, az első számú javaslatuk az, hogy ne járuljanak hozzá a tőke emeléséhez.</w:t>
      </w:r>
    </w:p>
    <w:p w:rsidR="00956006" w:rsidRDefault="00956006" w:rsidP="008E3D80">
      <w:pPr>
        <w:pStyle w:val="Szvegtrzs"/>
      </w:pPr>
      <w:r>
        <w:t>Megkérdezte, hogy érkezett-e a közelmúltban üzletrész vételi ajánlat. Hiszen az Önkormányzat úgy járna jól, ha nem egy tőkeemeléssel elveszítené az üzletrészének nagy részét, hanem ha értékesíteni tudná.</w:t>
      </w:r>
    </w:p>
    <w:p w:rsidR="002C6C69" w:rsidRDefault="002C6C69" w:rsidP="008E3D80">
      <w:pPr>
        <w:pStyle w:val="Szvegtrzs"/>
      </w:pPr>
      <w:r>
        <w:t>Ha ezt így elfogadja a többség, akkor a korábbi befizetésükkel mi lesz?</w:t>
      </w:r>
      <w:r w:rsidR="00CF6871">
        <w:t xml:space="preserve"> Javasolja, hogy ha már tőkeemelést szavaz meg a többség, akkor azt mindenképpen a költségvetésben már a Haladás Kft-nek megszavazatott összegből teljesítsék, fizessék ki ezen a jogcímen, tartsák </w:t>
      </w:r>
      <w:r w:rsidR="00CF6871">
        <w:lastRenderedPageBreak/>
        <w:t>a tőkeemelés mértékét. Javasolja, hogy a későbbiekben is, bármilyen döntés is születik, az üzletrész arányos befizetéstől ne térjenek el.</w:t>
      </w:r>
    </w:p>
    <w:p w:rsidR="00486848" w:rsidRDefault="00486848" w:rsidP="008E3D80">
      <w:pPr>
        <w:pStyle w:val="Szvegtrzs"/>
      </w:pPr>
    </w:p>
    <w:p w:rsidR="00486848" w:rsidRPr="008E3D80" w:rsidRDefault="00486848" w:rsidP="008E3D80">
      <w:pPr>
        <w:pStyle w:val="Szvegtrzs"/>
      </w:pPr>
      <w:r w:rsidRPr="00486848">
        <w:rPr>
          <w:u w:val="single"/>
        </w:rPr>
        <w:t xml:space="preserve">Dr. </w:t>
      </w:r>
      <w:proofErr w:type="spellStart"/>
      <w:r w:rsidRPr="00486848">
        <w:rPr>
          <w:u w:val="single"/>
        </w:rPr>
        <w:t>Ipkovich</w:t>
      </w:r>
      <w:proofErr w:type="spellEnd"/>
      <w:r w:rsidRPr="00486848">
        <w:rPr>
          <w:u w:val="single"/>
        </w:rPr>
        <w:t xml:space="preserve"> György:</w:t>
      </w:r>
      <w:r>
        <w:t xml:space="preserve"> Kiegészítette azzal, hogy kérnek egy rendes vagyonértékelést.</w:t>
      </w:r>
    </w:p>
    <w:p w:rsidR="008E3D80" w:rsidRDefault="008E3D80" w:rsidP="008E3D80">
      <w:pPr>
        <w:pStyle w:val="Szvegtrzs2"/>
        <w:rPr>
          <w:bCs/>
          <w:i w:val="0"/>
        </w:rPr>
      </w:pPr>
    </w:p>
    <w:p w:rsidR="00BA3F15" w:rsidRDefault="007D0125" w:rsidP="008E3D80">
      <w:pPr>
        <w:pStyle w:val="Szvegtrzs2"/>
        <w:rPr>
          <w:bCs/>
          <w:i w:val="0"/>
        </w:rPr>
      </w:pPr>
      <w:r w:rsidRPr="001A31D0">
        <w:rPr>
          <w:bCs/>
          <w:i w:val="0"/>
          <w:u w:val="single"/>
        </w:rPr>
        <w:t>Koczka Tibor:</w:t>
      </w:r>
      <w:r>
        <w:rPr>
          <w:bCs/>
          <w:i w:val="0"/>
        </w:rPr>
        <w:t xml:space="preserve"> </w:t>
      </w:r>
      <w:r w:rsidR="001A31D0">
        <w:rPr>
          <w:bCs/>
          <w:i w:val="0"/>
        </w:rPr>
        <w:t xml:space="preserve">Elmondta, hogy az új támogató ahhoz köti a támogatást, hogy nagyobb beleszólása legyen a klub életébe, és ezt a </w:t>
      </w:r>
      <w:proofErr w:type="spellStart"/>
      <w:r w:rsidR="001A31D0">
        <w:rPr>
          <w:bCs/>
          <w:i w:val="0"/>
        </w:rPr>
        <w:t>Halmill</w:t>
      </w:r>
      <w:proofErr w:type="spellEnd"/>
      <w:r w:rsidR="001A31D0">
        <w:rPr>
          <w:bCs/>
          <w:i w:val="0"/>
        </w:rPr>
        <w:t xml:space="preserve"> Kft-n keresztül teszi meg.</w:t>
      </w:r>
    </w:p>
    <w:p w:rsidR="001A31D0" w:rsidRDefault="001A31D0" w:rsidP="008E3D80">
      <w:pPr>
        <w:pStyle w:val="Szvegtrzs2"/>
        <w:rPr>
          <w:bCs/>
          <w:i w:val="0"/>
        </w:rPr>
      </w:pPr>
    </w:p>
    <w:p w:rsidR="001A31D0" w:rsidRDefault="001A31D0" w:rsidP="008E3D80">
      <w:pPr>
        <w:pStyle w:val="Szvegtrzs2"/>
        <w:rPr>
          <w:bCs/>
          <w:i w:val="0"/>
        </w:rPr>
      </w:pPr>
      <w:r w:rsidRPr="001A31D0">
        <w:rPr>
          <w:bCs/>
          <w:i w:val="0"/>
          <w:u w:val="single"/>
        </w:rPr>
        <w:t xml:space="preserve">Dr. </w:t>
      </w:r>
      <w:proofErr w:type="spellStart"/>
      <w:r w:rsidRPr="001A31D0">
        <w:rPr>
          <w:bCs/>
          <w:i w:val="0"/>
          <w:u w:val="single"/>
        </w:rPr>
        <w:t>Ipkovich</w:t>
      </w:r>
      <w:proofErr w:type="spellEnd"/>
      <w:r w:rsidRPr="001A31D0">
        <w:rPr>
          <w:bCs/>
          <w:i w:val="0"/>
          <w:u w:val="single"/>
        </w:rPr>
        <w:t xml:space="preserve"> György:</w:t>
      </w:r>
      <w:r>
        <w:rPr>
          <w:bCs/>
          <w:i w:val="0"/>
        </w:rPr>
        <w:t xml:space="preserve"> Van megoldás: A szponzor és a cég között egy szponzori szerződést kell kötni, amiben a cég vállalja, hogy a pénz fejében bizonyos intézkedéseket meg fog hozni. Ez egy dolog. A másik dolog egy vagyonátruházás, amiről itt van szó.</w:t>
      </w:r>
    </w:p>
    <w:p w:rsidR="001A31D0" w:rsidRDefault="001A31D0" w:rsidP="008E3D80">
      <w:pPr>
        <w:pStyle w:val="Szvegtrzs2"/>
        <w:rPr>
          <w:bCs/>
          <w:i w:val="0"/>
        </w:rPr>
      </w:pPr>
      <w:r>
        <w:rPr>
          <w:bCs/>
          <w:i w:val="0"/>
        </w:rPr>
        <w:t>Ezek azok a cégek, ahol elválik a tulajdonosi struktúra és az üzemeltetés.</w:t>
      </w:r>
    </w:p>
    <w:p w:rsidR="00BB611B" w:rsidRDefault="00BB611B" w:rsidP="008E3D80">
      <w:pPr>
        <w:pStyle w:val="Szvegtrzs2"/>
        <w:rPr>
          <w:bCs/>
          <w:i w:val="0"/>
        </w:rPr>
      </w:pPr>
    </w:p>
    <w:p w:rsidR="00BB611B" w:rsidRDefault="00BB611B" w:rsidP="008E3D80">
      <w:pPr>
        <w:pStyle w:val="Szvegtrzs2"/>
        <w:rPr>
          <w:bCs/>
          <w:i w:val="0"/>
        </w:rPr>
      </w:pPr>
      <w:r w:rsidRPr="00BB611B">
        <w:rPr>
          <w:bCs/>
          <w:i w:val="0"/>
          <w:u w:val="single"/>
        </w:rPr>
        <w:t>Balassa Péter:</w:t>
      </w:r>
      <w:r>
        <w:rPr>
          <w:bCs/>
          <w:i w:val="0"/>
        </w:rPr>
        <w:t xml:space="preserve"> Elmondta, hogy nem érti az egész sürgősségét és célját. Nem tudja, hogy miért taggyűlés előtt van ez a döntés. </w:t>
      </w:r>
      <w:r w:rsidR="00464E0B">
        <w:rPr>
          <w:bCs/>
          <w:i w:val="0"/>
        </w:rPr>
        <w:t>Megkérdezte, hogy meg tudja-e valaki mondani, hogy a Haladás tulajdonrész</w:t>
      </w:r>
      <w:r>
        <w:rPr>
          <w:bCs/>
          <w:i w:val="0"/>
        </w:rPr>
        <w:t>ben 1 % az mennyi</w:t>
      </w:r>
      <w:r w:rsidR="00464E0B">
        <w:rPr>
          <w:bCs/>
          <w:i w:val="0"/>
        </w:rPr>
        <w:t>t ér.</w:t>
      </w:r>
    </w:p>
    <w:p w:rsidR="000E7C68" w:rsidRDefault="000E7C68" w:rsidP="008E3D80">
      <w:pPr>
        <w:pStyle w:val="Szvegtrzs2"/>
        <w:rPr>
          <w:bCs/>
          <w:i w:val="0"/>
        </w:rPr>
      </w:pPr>
      <w:r>
        <w:rPr>
          <w:bCs/>
          <w:i w:val="0"/>
        </w:rPr>
        <w:t xml:space="preserve">Elhangzott </w:t>
      </w:r>
      <w:proofErr w:type="spellStart"/>
      <w:r>
        <w:rPr>
          <w:bCs/>
          <w:i w:val="0"/>
        </w:rPr>
        <w:t>Guzmics</w:t>
      </w:r>
      <w:proofErr w:type="spellEnd"/>
      <w:r>
        <w:rPr>
          <w:bCs/>
          <w:i w:val="0"/>
        </w:rPr>
        <w:t xml:space="preserve"> Richárd esete, ami fájó pont, és azt mondják, hogy nincs befolyásuk, de az önkormányzatnak még van befolyása,</w:t>
      </w:r>
      <w:r w:rsidR="00282479">
        <w:rPr>
          <w:bCs/>
          <w:i w:val="0"/>
        </w:rPr>
        <w:t xml:space="preserve"> 51 %-os tulajdonos. H</w:t>
      </w:r>
      <w:r>
        <w:rPr>
          <w:bCs/>
          <w:i w:val="0"/>
        </w:rPr>
        <w:t>a valami hűtlen kezelés volt, az az volt, hogy egy olyan játékos</w:t>
      </w:r>
      <w:r w:rsidR="00282479">
        <w:rPr>
          <w:bCs/>
          <w:i w:val="0"/>
        </w:rPr>
        <w:t>t</w:t>
      </w:r>
      <w:r>
        <w:rPr>
          <w:bCs/>
          <w:i w:val="0"/>
        </w:rPr>
        <w:t>, akinek havi másfél – 2 milli</w:t>
      </w:r>
      <w:r w:rsidR="00282479">
        <w:rPr>
          <w:bCs/>
          <w:i w:val="0"/>
        </w:rPr>
        <w:t xml:space="preserve">ó Ft-ot kifizettek, ingyen elengedtek. Az ő játékjoga ingyen elment és a felelősök továbbra is a helyükön ülnek, az önkormányzat semmit nem tett ez ügyben. Ennek a </w:t>
      </w:r>
      <w:proofErr w:type="spellStart"/>
      <w:r w:rsidR="00282479">
        <w:rPr>
          <w:bCs/>
          <w:i w:val="0"/>
        </w:rPr>
        <w:t>Halmill</w:t>
      </w:r>
      <w:proofErr w:type="spellEnd"/>
      <w:r w:rsidR="00282479">
        <w:rPr>
          <w:bCs/>
          <w:i w:val="0"/>
        </w:rPr>
        <w:t xml:space="preserve"> Kft. is tevékeny részese volt, és most át akarják engedni a </w:t>
      </w:r>
      <w:proofErr w:type="spellStart"/>
      <w:r w:rsidR="00282479">
        <w:rPr>
          <w:bCs/>
          <w:i w:val="0"/>
        </w:rPr>
        <w:t>Halmill-nak</w:t>
      </w:r>
      <w:proofErr w:type="spellEnd"/>
      <w:r w:rsidR="00282479">
        <w:rPr>
          <w:bCs/>
          <w:i w:val="0"/>
        </w:rPr>
        <w:t xml:space="preserve"> a többségi tulajdont.</w:t>
      </w:r>
    </w:p>
    <w:p w:rsidR="004E7490" w:rsidRDefault="004E7490" w:rsidP="008E3D80">
      <w:pPr>
        <w:pStyle w:val="Szvegtrzs2"/>
        <w:rPr>
          <w:bCs/>
          <w:i w:val="0"/>
        </w:rPr>
      </w:pPr>
      <w:r>
        <w:rPr>
          <w:bCs/>
          <w:i w:val="0"/>
        </w:rPr>
        <w:t>Megkérdezte, hogy mi a sürgősség oka.</w:t>
      </w:r>
    </w:p>
    <w:p w:rsidR="00974CAE" w:rsidRDefault="00974CAE" w:rsidP="008E3D80">
      <w:pPr>
        <w:pStyle w:val="Szvegtrzs2"/>
        <w:rPr>
          <w:bCs/>
          <w:i w:val="0"/>
        </w:rPr>
      </w:pPr>
    </w:p>
    <w:p w:rsidR="00974CAE" w:rsidRDefault="00974CAE" w:rsidP="008E3D80">
      <w:pPr>
        <w:pStyle w:val="Szvegtrzs2"/>
        <w:rPr>
          <w:bCs/>
          <w:i w:val="0"/>
        </w:rPr>
      </w:pPr>
      <w:r w:rsidRPr="00974CAE">
        <w:rPr>
          <w:bCs/>
          <w:i w:val="0"/>
          <w:u w:val="single"/>
        </w:rPr>
        <w:t>Koczka Tibor:</w:t>
      </w:r>
      <w:r>
        <w:rPr>
          <w:bCs/>
          <w:i w:val="0"/>
        </w:rPr>
        <w:t xml:space="preserve"> Elmondta, hogy most van szponzor, most van lehetséges támogató, most kell megfogni.</w:t>
      </w:r>
    </w:p>
    <w:p w:rsidR="00376D12" w:rsidRDefault="00376D12" w:rsidP="008E3D80">
      <w:pPr>
        <w:pStyle w:val="Szvegtrzs2"/>
        <w:rPr>
          <w:bCs/>
          <w:i w:val="0"/>
        </w:rPr>
      </w:pPr>
    </w:p>
    <w:p w:rsidR="00376D12" w:rsidRDefault="00376D12" w:rsidP="008E3D80">
      <w:pPr>
        <w:pStyle w:val="Szvegtrzs2"/>
        <w:rPr>
          <w:bCs/>
          <w:i w:val="0"/>
        </w:rPr>
      </w:pPr>
      <w:r w:rsidRPr="00376D12">
        <w:rPr>
          <w:bCs/>
          <w:i w:val="0"/>
          <w:u w:val="single"/>
        </w:rPr>
        <w:t>Lendvai Ferenc:</w:t>
      </w:r>
      <w:r>
        <w:rPr>
          <w:bCs/>
          <w:i w:val="0"/>
        </w:rPr>
        <w:t xml:space="preserve"> Tájékoztatott, hogy a szponzor megnevezésére nincs felhatalmazásuk, </w:t>
      </w:r>
      <w:r w:rsidR="0051413F">
        <w:rPr>
          <w:bCs/>
          <w:i w:val="0"/>
        </w:rPr>
        <w:t xml:space="preserve">az majd </w:t>
      </w:r>
      <w:bookmarkStart w:id="0" w:name="_GoBack"/>
      <w:bookmarkEnd w:id="0"/>
      <w:r>
        <w:rPr>
          <w:bCs/>
          <w:i w:val="0"/>
        </w:rPr>
        <w:t>bejelentés útján derül ki.</w:t>
      </w:r>
    </w:p>
    <w:p w:rsidR="00D01635" w:rsidRDefault="00D01635" w:rsidP="008E3D80">
      <w:pPr>
        <w:pStyle w:val="Szvegtrzs2"/>
        <w:rPr>
          <w:bCs/>
          <w:i w:val="0"/>
        </w:rPr>
      </w:pPr>
    </w:p>
    <w:p w:rsidR="00D01635" w:rsidRDefault="00D01635" w:rsidP="008E3D80">
      <w:pPr>
        <w:pStyle w:val="Szvegtrzs2"/>
        <w:rPr>
          <w:bCs/>
          <w:i w:val="0"/>
        </w:rPr>
      </w:pPr>
      <w:r w:rsidRPr="00D01635">
        <w:rPr>
          <w:bCs/>
          <w:i w:val="0"/>
          <w:u w:val="single"/>
        </w:rPr>
        <w:t>Balassa Péter:</w:t>
      </w:r>
      <w:r>
        <w:rPr>
          <w:bCs/>
          <w:i w:val="0"/>
        </w:rPr>
        <w:t xml:space="preserve"> Megkérdezte, hogy mi van abban az esetben, ha a </w:t>
      </w:r>
      <w:proofErr w:type="spellStart"/>
      <w:r>
        <w:rPr>
          <w:bCs/>
          <w:i w:val="0"/>
        </w:rPr>
        <w:t>Halmill</w:t>
      </w:r>
      <w:proofErr w:type="spellEnd"/>
      <w:r>
        <w:rPr>
          <w:bCs/>
          <w:i w:val="0"/>
        </w:rPr>
        <w:t xml:space="preserve"> </w:t>
      </w:r>
      <w:proofErr w:type="spellStart"/>
      <w:r>
        <w:rPr>
          <w:bCs/>
          <w:i w:val="0"/>
        </w:rPr>
        <w:t>Kft-vel</w:t>
      </w:r>
      <w:proofErr w:type="spellEnd"/>
      <w:r>
        <w:rPr>
          <w:bCs/>
          <w:i w:val="0"/>
        </w:rPr>
        <w:t xml:space="preserve"> történik valami.</w:t>
      </w:r>
    </w:p>
    <w:p w:rsidR="00B30772" w:rsidRDefault="00B30772" w:rsidP="008E3D80">
      <w:pPr>
        <w:pStyle w:val="Szvegtrzs2"/>
        <w:rPr>
          <w:bCs/>
          <w:i w:val="0"/>
        </w:rPr>
      </w:pPr>
    </w:p>
    <w:p w:rsidR="00B30772" w:rsidRDefault="00B30772" w:rsidP="008E3D80">
      <w:pPr>
        <w:pStyle w:val="Szvegtrzs2"/>
        <w:rPr>
          <w:bCs/>
          <w:i w:val="0"/>
        </w:rPr>
      </w:pPr>
      <w:r w:rsidRPr="00B30772">
        <w:rPr>
          <w:bCs/>
          <w:i w:val="0"/>
          <w:u w:val="single"/>
        </w:rPr>
        <w:t>Lendvai Ferenc:</w:t>
      </w:r>
      <w:r>
        <w:rPr>
          <w:bCs/>
          <w:i w:val="0"/>
        </w:rPr>
        <w:t xml:space="preserve"> Elmondta, hogy a vételi jogukat tudják érvényesíteni.</w:t>
      </w:r>
    </w:p>
    <w:p w:rsidR="00B30772" w:rsidRDefault="00B30772" w:rsidP="008E3D80">
      <w:pPr>
        <w:pStyle w:val="Szvegtrzs2"/>
        <w:rPr>
          <w:bCs/>
          <w:i w:val="0"/>
        </w:rPr>
      </w:pPr>
    </w:p>
    <w:p w:rsidR="00B30772" w:rsidRDefault="00B30772" w:rsidP="008E3D80">
      <w:pPr>
        <w:pStyle w:val="Szvegtrzs2"/>
        <w:rPr>
          <w:i w:val="0"/>
        </w:rPr>
      </w:pPr>
      <w:r w:rsidRPr="00B30772">
        <w:rPr>
          <w:bCs/>
          <w:i w:val="0"/>
          <w:u w:val="single"/>
        </w:rPr>
        <w:t xml:space="preserve">Dr. </w:t>
      </w:r>
      <w:proofErr w:type="spellStart"/>
      <w:r w:rsidRPr="00B30772">
        <w:rPr>
          <w:bCs/>
          <w:i w:val="0"/>
          <w:u w:val="single"/>
        </w:rPr>
        <w:t>Ipkovich</w:t>
      </w:r>
      <w:proofErr w:type="spellEnd"/>
      <w:r w:rsidRPr="00B30772">
        <w:rPr>
          <w:bCs/>
          <w:i w:val="0"/>
          <w:u w:val="single"/>
        </w:rPr>
        <w:t xml:space="preserve"> György:</w:t>
      </w:r>
      <w:r w:rsidRPr="00B30772">
        <w:rPr>
          <w:bCs/>
          <w:i w:val="0"/>
        </w:rPr>
        <w:t xml:space="preserve"> </w:t>
      </w:r>
      <w:r w:rsidR="00E04DE5">
        <w:rPr>
          <w:bCs/>
          <w:i w:val="0"/>
        </w:rPr>
        <w:t>Felolvasta a szerződés</w:t>
      </w:r>
      <w:r w:rsidRPr="00B30772">
        <w:rPr>
          <w:bCs/>
          <w:i w:val="0"/>
        </w:rPr>
        <w:t xml:space="preserve"> 7-es </w:t>
      </w:r>
      <w:r w:rsidR="00E04DE5">
        <w:rPr>
          <w:bCs/>
          <w:i w:val="0"/>
        </w:rPr>
        <w:t>pontját, és elmondta, hogy az egy</w:t>
      </w:r>
      <w:r w:rsidRPr="00B30772">
        <w:rPr>
          <w:i w:val="0"/>
        </w:rPr>
        <w:t xml:space="preserve"> 10 éves per.</w:t>
      </w:r>
      <w:r>
        <w:rPr>
          <w:i w:val="0"/>
        </w:rPr>
        <w:t xml:space="preserve"> A vételárat nehéz meghatározni, mert ma sem tudják. Nem tudják az 1 % forgalmi értékét.</w:t>
      </w:r>
    </w:p>
    <w:p w:rsidR="00BA3F15" w:rsidRPr="008E3D80" w:rsidRDefault="00BA3F15" w:rsidP="008E3D80">
      <w:pPr>
        <w:pStyle w:val="Szvegtrzs2"/>
        <w:rPr>
          <w:bCs/>
          <w:i w:val="0"/>
        </w:rPr>
      </w:pPr>
    </w:p>
    <w:p w:rsidR="00C7774A" w:rsidRDefault="00C7774A" w:rsidP="007E6B0E">
      <w:pPr>
        <w:pStyle w:val="Szvegtrzs2"/>
        <w:rPr>
          <w:i w:val="0"/>
          <w:iCs w:val="0"/>
        </w:rPr>
      </w:pPr>
      <w:r w:rsidRPr="00C7774A">
        <w:rPr>
          <w:i w:val="0"/>
          <w:iCs w:val="0"/>
          <w:u w:val="single"/>
        </w:rPr>
        <w:t>Dr. Károlyi Ákos:</w:t>
      </w:r>
      <w:r>
        <w:rPr>
          <w:i w:val="0"/>
          <w:iCs w:val="0"/>
        </w:rPr>
        <w:t xml:space="preserve"> Megfontolásra javasolja a 2007-es szerződésből átvenni, hogy a becsült piaci értéket a szerződés aláírását követő 90 napon belül a felek által közösen kiválasztott szakértő határozza meg.</w:t>
      </w:r>
    </w:p>
    <w:p w:rsidR="00C7774A" w:rsidRDefault="00C7774A" w:rsidP="007E6B0E">
      <w:pPr>
        <w:pStyle w:val="Szvegtrzs2"/>
        <w:rPr>
          <w:i w:val="0"/>
          <w:iCs w:val="0"/>
        </w:rPr>
      </w:pPr>
    </w:p>
    <w:p w:rsidR="00220E28" w:rsidRDefault="00220E28" w:rsidP="007E6B0E">
      <w:pPr>
        <w:pStyle w:val="Szvegtrzs2"/>
        <w:rPr>
          <w:i w:val="0"/>
          <w:iCs w:val="0"/>
        </w:rPr>
      </w:pPr>
    </w:p>
    <w:p w:rsidR="00220E28" w:rsidRPr="001A211E" w:rsidRDefault="00220E28" w:rsidP="00220E28">
      <w:pPr>
        <w:jc w:val="both"/>
      </w:pPr>
      <w:r w:rsidRPr="001A211E">
        <w:rPr>
          <w:u w:val="single"/>
        </w:rPr>
        <w:t>Lendvai Ferenc</w:t>
      </w:r>
      <w:r w:rsidRPr="001A211E">
        <w:t>, a bizottság elnöke megállapít</w:t>
      </w:r>
      <w:r>
        <w:t xml:space="preserve">otta, hogy a napirendi ponthoz további hozzászólás, </w:t>
      </w:r>
      <w:r w:rsidRPr="001A211E">
        <w:t>kérdés nem volt, így szavazásra tette fel az előterjesztést.</w:t>
      </w:r>
    </w:p>
    <w:p w:rsidR="00220E28" w:rsidRDefault="00220E28" w:rsidP="007E6B0E">
      <w:pPr>
        <w:pStyle w:val="Szvegtrzs2"/>
        <w:rPr>
          <w:i w:val="0"/>
          <w:iCs w:val="0"/>
        </w:rPr>
      </w:pPr>
    </w:p>
    <w:p w:rsidR="00220E28" w:rsidRDefault="00220E28" w:rsidP="007E6B0E">
      <w:pPr>
        <w:pStyle w:val="Szvegtrzs2"/>
        <w:rPr>
          <w:i w:val="0"/>
          <w:iCs w:val="0"/>
        </w:rPr>
      </w:pPr>
      <w:r>
        <w:rPr>
          <w:i w:val="0"/>
          <w:iCs w:val="0"/>
        </w:rPr>
        <w:lastRenderedPageBreak/>
        <w:t xml:space="preserve">Dr. </w:t>
      </w:r>
      <w:proofErr w:type="spellStart"/>
      <w:r>
        <w:rPr>
          <w:i w:val="0"/>
          <w:iCs w:val="0"/>
        </w:rPr>
        <w:t>Nemény</w:t>
      </w:r>
      <w:proofErr w:type="spellEnd"/>
      <w:r>
        <w:rPr>
          <w:i w:val="0"/>
          <w:iCs w:val="0"/>
        </w:rPr>
        <w:t xml:space="preserve"> András módosító indítványát arra vonatkozóan, hogy ne járuljanak hozzá a tőkeemeléshez és legyen vagyonértékelés a bizottság</w:t>
      </w:r>
      <w:r w:rsidR="00A00EBA">
        <w:rPr>
          <w:i w:val="0"/>
          <w:iCs w:val="0"/>
        </w:rPr>
        <w:t xml:space="preserve"> - </w:t>
      </w:r>
      <w:r>
        <w:rPr>
          <w:i w:val="0"/>
          <w:iCs w:val="0"/>
        </w:rPr>
        <w:t>4 igen szavazattal, 12 tartózkodá</w:t>
      </w:r>
      <w:r w:rsidR="00A00EBA">
        <w:rPr>
          <w:i w:val="0"/>
          <w:iCs w:val="0"/>
        </w:rPr>
        <w:t xml:space="preserve">s mellett, ellenszavazat nélkül - </w:t>
      </w:r>
      <w:r>
        <w:rPr>
          <w:i w:val="0"/>
          <w:iCs w:val="0"/>
        </w:rPr>
        <w:t>elutasította.</w:t>
      </w:r>
    </w:p>
    <w:p w:rsidR="00220E28" w:rsidRDefault="00220E28" w:rsidP="007E6B0E">
      <w:pPr>
        <w:pStyle w:val="Szvegtrzs2"/>
        <w:rPr>
          <w:i w:val="0"/>
          <w:iCs w:val="0"/>
        </w:rPr>
      </w:pPr>
    </w:p>
    <w:p w:rsidR="00220E28" w:rsidRDefault="00220E28" w:rsidP="007E6B0E">
      <w:pPr>
        <w:pStyle w:val="Szvegtrzs2"/>
        <w:rPr>
          <w:i w:val="0"/>
          <w:iCs w:val="0"/>
        </w:rPr>
      </w:pPr>
      <w:r>
        <w:rPr>
          <w:i w:val="0"/>
          <w:iCs w:val="0"/>
        </w:rPr>
        <w:t xml:space="preserve">Dr. </w:t>
      </w:r>
      <w:proofErr w:type="spellStart"/>
      <w:r>
        <w:rPr>
          <w:i w:val="0"/>
          <w:iCs w:val="0"/>
        </w:rPr>
        <w:t>Nemény</w:t>
      </w:r>
      <w:proofErr w:type="spellEnd"/>
      <w:r>
        <w:rPr>
          <w:i w:val="0"/>
          <w:iCs w:val="0"/>
        </w:rPr>
        <w:t xml:space="preserve"> András módosító indítványát arra vonatkozóan, hogy vegyenek részt a tőkeemelésben</w:t>
      </w:r>
      <w:r w:rsidR="00184FBA">
        <w:rPr>
          <w:i w:val="0"/>
          <w:iCs w:val="0"/>
        </w:rPr>
        <w:t>,</w:t>
      </w:r>
      <w:r>
        <w:rPr>
          <w:i w:val="0"/>
          <w:iCs w:val="0"/>
        </w:rPr>
        <w:t xml:space="preserve"> a költségvetésben lévő, már megszavazott támogatás terhére a bizottság</w:t>
      </w:r>
      <w:r w:rsidR="00A00EBA">
        <w:rPr>
          <w:i w:val="0"/>
          <w:iCs w:val="0"/>
        </w:rPr>
        <w:t xml:space="preserve"> - </w:t>
      </w:r>
      <w:r>
        <w:rPr>
          <w:i w:val="0"/>
          <w:iCs w:val="0"/>
        </w:rPr>
        <w:t>4 igen szavazattal, 13 tartózkodá</w:t>
      </w:r>
      <w:r w:rsidR="00D571B6">
        <w:rPr>
          <w:i w:val="0"/>
          <w:iCs w:val="0"/>
        </w:rPr>
        <w:t xml:space="preserve">s mellett, ellenszavazat nélkül - </w:t>
      </w:r>
      <w:r>
        <w:rPr>
          <w:i w:val="0"/>
          <w:iCs w:val="0"/>
        </w:rPr>
        <w:t>elutasította.</w:t>
      </w:r>
    </w:p>
    <w:p w:rsidR="00220E28" w:rsidRDefault="00220E28" w:rsidP="007E6B0E">
      <w:pPr>
        <w:pStyle w:val="Szvegtrzs2"/>
        <w:rPr>
          <w:i w:val="0"/>
          <w:iCs w:val="0"/>
        </w:rPr>
      </w:pPr>
    </w:p>
    <w:p w:rsidR="00220E28" w:rsidRDefault="00220E28" w:rsidP="007E6B0E">
      <w:pPr>
        <w:pStyle w:val="Szvegtrzs2"/>
        <w:rPr>
          <w:i w:val="0"/>
          <w:iCs w:val="0"/>
        </w:rPr>
      </w:pPr>
      <w:r>
        <w:rPr>
          <w:i w:val="0"/>
          <w:iCs w:val="0"/>
        </w:rPr>
        <w:t xml:space="preserve">Dr. </w:t>
      </w:r>
      <w:proofErr w:type="spellStart"/>
      <w:r>
        <w:rPr>
          <w:i w:val="0"/>
          <w:iCs w:val="0"/>
        </w:rPr>
        <w:t>Nemény</w:t>
      </w:r>
      <w:proofErr w:type="spellEnd"/>
      <w:r>
        <w:rPr>
          <w:i w:val="0"/>
          <w:iCs w:val="0"/>
        </w:rPr>
        <w:t xml:space="preserve"> András módosító indítványát arra vonatkozóan, hogy </w:t>
      </w:r>
      <w:r w:rsidR="007F63C4">
        <w:rPr>
          <w:i w:val="0"/>
          <w:iCs w:val="0"/>
        </w:rPr>
        <w:t xml:space="preserve">az </w:t>
      </w:r>
      <w:r>
        <w:rPr>
          <w:i w:val="0"/>
          <w:iCs w:val="0"/>
        </w:rPr>
        <w:t>üzletrész arányos</w:t>
      </w:r>
      <w:r w:rsidR="007F63C4">
        <w:rPr>
          <w:i w:val="0"/>
          <w:iCs w:val="0"/>
        </w:rPr>
        <w:t>nál ne legyen rosszabb az önkormányzat</w:t>
      </w:r>
      <w:r>
        <w:rPr>
          <w:i w:val="0"/>
          <w:iCs w:val="0"/>
        </w:rPr>
        <w:t xml:space="preserve"> befizetés</w:t>
      </w:r>
      <w:r w:rsidR="007F63C4">
        <w:rPr>
          <w:i w:val="0"/>
          <w:iCs w:val="0"/>
        </w:rPr>
        <w:t xml:space="preserve">i pozíciója </w:t>
      </w:r>
      <w:r>
        <w:rPr>
          <w:i w:val="0"/>
          <w:iCs w:val="0"/>
        </w:rPr>
        <w:t>a bizottság</w:t>
      </w:r>
      <w:r w:rsidR="00D571B6">
        <w:rPr>
          <w:i w:val="0"/>
          <w:iCs w:val="0"/>
        </w:rPr>
        <w:t xml:space="preserve"> - </w:t>
      </w:r>
      <w:r w:rsidR="007F63C4">
        <w:rPr>
          <w:i w:val="0"/>
          <w:iCs w:val="0"/>
        </w:rPr>
        <w:t>5</w:t>
      </w:r>
      <w:r>
        <w:rPr>
          <w:i w:val="0"/>
          <w:iCs w:val="0"/>
        </w:rPr>
        <w:t xml:space="preserve"> igen szavazattal, 12 tartózkodá</w:t>
      </w:r>
      <w:r w:rsidR="00D571B6">
        <w:rPr>
          <w:i w:val="0"/>
          <w:iCs w:val="0"/>
        </w:rPr>
        <w:t xml:space="preserve">s mellett, ellenszavazat nélkül - </w:t>
      </w:r>
      <w:r>
        <w:rPr>
          <w:i w:val="0"/>
          <w:iCs w:val="0"/>
        </w:rPr>
        <w:t>elutasította.</w:t>
      </w:r>
    </w:p>
    <w:p w:rsidR="00D571B6" w:rsidRDefault="00D571B6" w:rsidP="007E6B0E">
      <w:pPr>
        <w:pStyle w:val="Szvegtrzs2"/>
        <w:rPr>
          <w:i w:val="0"/>
          <w:iCs w:val="0"/>
        </w:rPr>
      </w:pPr>
    </w:p>
    <w:p w:rsidR="00D571B6" w:rsidRDefault="00D571B6" w:rsidP="00D571B6">
      <w:pPr>
        <w:pStyle w:val="Szvegtrzs2"/>
        <w:rPr>
          <w:i w:val="0"/>
          <w:iCs w:val="0"/>
        </w:rPr>
      </w:pPr>
      <w:r>
        <w:rPr>
          <w:i w:val="0"/>
          <w:iCs w:val="0"/>
        </w:rPr>
        <w:t xml:space="preserve">Dr. Károlyi Ákos módosító indítványát arra vonatkozóan, hogy a becsült piaci értéket a felek által közösen kiválasztott szakértő határozza meg a bizottság </w:t>
      </w:r>
      <w:proofErr w:type="gramStart"/>
      <w:r>
        <w:rPr>
          <w:i w:val="0"/>
          <w:iCs w:val="0"/>
        </w:rPr>
        <w:t>egyhangúlag</w:t>
      </w:r>
      <w:proofErr w:type="gramEnd"/>
      <w:r>
        <w:rPr>
          <w:i w:val="0"/>
          <w:iCs w:val="0"/>
        </w:rPr>
        <w:t xml:space="preserve"> – 17 igen szavazattal, ellenszavazat és tartózkodás nélkül – elfogadta.</w:t>
      </w:r>
    </w:p>
    <w:p w:rsidR="00D571B6" w:rsidRDefault="00D571B6" w:rsidP="007E6B0E">
      <w:pPr>
        <w:pStyle w:val="Szvegtrzs2"/>
        <w:rPr>
          <w:i w:val="0"/>
          <w:iCs w:val="0"/>
        </w:rPr>
      </w:pPr>
    </w:p>
    <w:p w:rsidR="007E6B0E" w:rsidRPr="001A211E" w:rsidRDefault="00D571B6" w:rsidP="007E6B0E">
      <w:pPr>
        <w:pStyle w:val="Szvegtrzs2"/>
        <w:rPr>
          <w:i w:val="0"/>
          <w:iCs w:val="0"/>
        </w:rPr>
      </w:pPr>
      <w:r>
        <w:rPr>
          <w:i w:val="0"/>
          <w:iCs w:val="0"/>
        </w:rPr>
        <w:t>A bizottság - 10</w:t>
      </w:r>
      <w:r w:rsidR="007E6B0E">
        <w:rPr>
          <w:i w:val="0"/>
          <w:iCs w:val="0"/>
        </w:rPr>
        <w:t xml:space="preserve"> igen szavazattal,</w:t>
      </w:r>
      <w:r w:rsidR="007E6B0E" w:rsidRPr="001A211E">
        <w:rPr>
          <w:i w:val="0"/>
          <w:iCs w:val="0"/>
        </w:rPr>
        <w:t xml:space="preserve"> </w:t>
      </w:r>
      <w:r>
        <w:rPr>
          <w:i w:val="0"/>
          <w:iCs w:val="0"/>
        </w:rPr>
        <w:t xml:space="preserve">1 tartózkodással, 5 </w:t>
      </w:r>
      <w:r w:rsidR="007E6B0E" w:rsidRPr="001A211E">
        <w:rPr>
          <w:i w:val="0"/>
          <w:iCs w:val="0"/>
        </w:rPr>
        <w:t>ellenszavazat</w:t>
      </w:r>
      <w:r>
        <w:rPr>
          <w:i w:val="0"/>
          <w:iCs w:val="0"/>
        </w:rPr>
        <w:t xml:space="preserve">tal - </w:t>
      </w:r>
      <w:r w:rsidR="007E6B0E" w:rsidRPr="001A211E">
        <w:rPr>
          <w:i w:val="0"/>
          <w:iCs w:val="0"/>
        </w:rPr>
        <w:t>az alábbi határozatot hozta:</w:t>
      </w:r>
    </w:p>
    <w:p w:rsidR="002907FB" w:rsidRDefault="002907FB" w:rsidP="00155006">
      <w:pPr>
        <w:pStyle w:val="Szvegtrzs"/>
        <w:jc w:val="center"/>
        <w:rPr>
          <w:b/>
          <w:u w:val="single"/>
        </w:rPr>
      </w:pPr>
    </w:p>
    <w:p w:rsidR="009C0131" w:rsidRPr="00194F4A" w:rsidRDefault="009C0131" w:rsidP="009C0131">
      <w:pPr>
        <w:pStyle w:val="Szvegtrzs"/>
        <w:jc w:val="center"/>
        <w:rPr>
          <w:b/>
          <w:u w:val="single"/>
        </w:rPr>
      </w:pPr>
      <w:r w:rsidRPr="00194F4A">
        <w:rPr>
          <w:b/>
          <w:u w:val="single"/>
        </w:rPr>
        <w:t>55/2015.( III.19.) sz. GVB határozat</w:t>
      </w:r>
    </w:p>
    <w:p w:rsidR="009C0131" w:rsidRPr="00194F4A" w:rsidRDefault="009C0131" w:rsidP="009C0131">
      <w:pPr>
        <w:jc w:val="both"/>
      </w:pPr>
    </w:p>
    <w:p w:rsidR="009C0131" w:rsidRPr="00194F4A" w:rsidRDefault="009C0131" w:rsidP="009C0131">
      <w:pPr>
        <w:jc w:val="both"/>
        <w:outlineLvl w:val="0"/>
      </w:pPr>
      <w:r w:rsidRPr="00194F4A">
        <w:t>A Gazdasági és Városstratégiai Bizottság megtárgyalta a</w:t>
      </w:r>
      <w:r w:rsidRPr="00194F4A">
        <w:rPr>
          <w:b/>
        </w:rPr>
        <w:t xml:space="preserve"> Szombathelyi Haladás Labdarúgó és Sportszolgáltató Kft–</w:t>
      </w:r>
      <w:proofErr w:type="spellStart"/>
      <w:r w:rsidRPr="00194F4A">
        <w:rPr>
          <w:b/>
        </w:rPr>
        <w:t>vel</w:t>
      </w:r>
      <w:proofErr w:type="spellEnd"/>
      <w:r w:rsidRPr="00194F4A">
        <w:rPr>
          <w:b/>
        </w:rPr>
        <w:t xml:space="preserve"> kapcsolatos döntés meghozatalára vonatkozó előterjesztést</w:t>
      </w:r>
      <w:r w:rsidRPr="00194F4A">
        <w:t xml:space="preserve"> és az előterjesztéshez tartozó határozati javaslatot elfogadásra javasolja a Közgyűlésnek </w:t>
      </w:r>
      <w:r w:rsidR="00B3080D">
        <w:t>az alábbi módosító indítvánnyal:</w:t>
      </w:r>
    </w:p>
    <w:p w:rsidR="009C0131" w:rsidRPr="00194F4A" w:rsidRDefault="009C0131" w:rsidP="009C0131">
      <w:pPr>
        <w:jc w:val="both"/>
        <w:outlineLvl w:val="0"/>
      </w:pPr>
    </w:p>
    <w:p w:rsidR="009C0131" w:rsidRPr="00194F4A" w:rsidRDefault="009C0131" w:rsidP="009C0131">
      <w:pPr>
        <w:jc w:val="both"/>
        <w:outlineLvl w:val="0"/>
      </w:pPr>
      <w:r w:rsidRPr="00194F4A">
        <w:t>Az előterjesztés mellékletét képező megállapodás 7. pontja egészüljön ki az alábbiakkal:</w:t>
      </w:r>
    </w:p>
    <w:p w:rsidR="009C0131" w:rsidRPr="00194F4A" w:rsidRDefault="009C0131" w:rsidP="009C0131">
      <w:pPr>
        <w:jc w:val="both"/>
        <w:outlineLvl w:val="0"/>
        <w:rPr>
          <w:b/>
        </w:rPr>
      </w:pPr>
      <w:r w:rsidRPr="00194F4A">
        <w:t>A becsült piaci értéket megállapító szakértő személyét a jelen megállapodás aláírásától számított 90 napon belül a felek közösen határozzák meg.</w:t>
      </w:r>
    </w:p>
    <w:p w:rsidR="009C0131" w:rsidRPr="00194F4A" w:rsidRDefault="009C0131" w:rsidP="009C0131">
      <w:pPr>
        <w:pStyle w:val="Szvegtrzs"/>
      </w:pPr>
    </w:p>
    <w:p w:rsidR="009C0131" w:rsidRDefault="009C0131" w:rsidP="009C0131">
      <w:pPr>
        <w:pStyle w:val="Szvegtrzs"/>
      </w:pPr>
      <w:r w:rsidRPr="00194F4A">
        <w:rPr>
          <w:b/>
          <w:u w:val="single"/>
        </w:rPr>
        <w:t>Felelős:</w:t>
      </w:r>
      <w:r w:rsidRPr="00194F4A">
        <w:rPr>
          <w:b/>
        </w:rPr>
        <w:tab/>
      </w:r>
      <w:r w:rsidRPr="00194F4A">
        <w:t>Lendvai Ferenc, a bizottság elnöke</w:t>
      </w:r>
    </w:p>
    <w:p w:rsidR="009C0131" w:rsidRPr="00194F4A" w:rsidRDefault="009C0131" w:rsidP="009C0131">
      <w:pPr>
        <w:pStyle w:val="Szvegtrzs"/>
        <w:ind w:left="708" w:firstLine="708"/>
      </w:pPr>
      <w:proofErr w:type="spellStart"/>
      <w:r w:rsidRPr="00194F4A">
        <w:t>Lakézi</w:t>
      </w:r>
      <w:proofErr w:type="spellEnd"/>
      <w:r w:rsidRPr="00194F4A">
        <w:t xml:space="preserve"> Gábor, a Városüzemeltetési Osztály vezetője</w:t>
      </w:r>
    </w:p>
    <w:p w:rsidR="009C0131" w:rsidRPr="00194F4A" w:rsidRDefault="009C0131" w:rsidP="009C0131">
      <w:pPr>
        <w:jc w:val="both"/>
      </w:pPr>
      <w:r w:rsidRPr="00194F4A">
        <w:tab/>
      </w:r>
      <w:r w:rsidRPr="00194F4A">
        <w:tab/>
        <w:t>Tóth Miklós, a társaság ügyvezetője</w:t>
      </w:r>
    </w:p>
    <w:p w:rsidR="009C0131" w:rsidRPr="00194F4A" w:rsidRDefault="009C0131" w:rsidP="009C0131">
      <w:pPr>
        <w:jc w:val="both"/>
      </w:pPr>
      <w:r w:rsidRPr="00194F4A">
        <w:rPr>
          <w:b/>
          <w:u w:val="single"/>
        </w:rPr>
        <w:t>Határidő:</w:t>
      </w:r>
      <w:r w:rsidRPr="00194F4A">
        <w:tab/>
        <w:t>2015. március 19. (Közgyűlés időpontja)</w:t>
      </w:r>
    </w:p>
    <w:p w:rsidR="00930DA0" w:rsidRPr="00626ACF" w:rsidRDefault="00930DA0" w:rsidP="007C42B8">
      <w:pPr>
        <w:jc w:val="both"/>
      </w:pPr>
    </w:p>
    <w:p w:rsidR="00067645" w:rsidRPr="00CC51D2" w:rsidRDefault="00067645" w:rsidP="00067645">
      <w:pPr>
        <w:shd w:val="clear" w:color="auto" w:fill="E0E0E0"/>
        <w:ind w:left="2124" w:hanging="2124"/>
        <w:jc w:val="both"/>
        <w:rPr>
          <w:u w:val="single"/>
        </w:rPr>
      </w:pPr>
      <w:r>
        <w:rPr>
          <w:b/>
        </w:rPr>
        <w:t>2</w:t>
      </w:r>
      <w:r w:rsidRPr="001A211E">
        <w:rPr>
          <w:b/>
        </w:rPr>
        <w:t>. napirend:</w:t>
      </w:r>
      <w:r w:rsidRPr="001A211E">
        <w:tab/>
      </w:r>
      <w:r w:rsidRPr="004B164A">
        <w:rPr>
          <w:b/>
        </w:rPr>
        <w:t>A KLIK Szombathelyi Tankerület támogatási kérelme</w:t>
      </w:r>
    </w:p>
    <w:p w:rsidR="00067645" w:rsidRDefault="00067645" w:rsidP="00067645">
      <w:pPr>
        <w:jc w:val="both"/>
        <w:rPr>
          <w:u w:val="single"/>
        </w:rPr>
      </w:pPr>
    </w:p>
    <w:p w:rsidR="003F6DF1" w:rsidRPr="003F6DF1" w:rsidRDefault="003F6DF1" w:rsidP="00067645">
      <w:pPr>
        <w:jc w:val="both"/>
      </w:pPr>
      <w:r w:rsidRPr="003F6DF1">
        <w:rPr>
          <w:u w:val="single"/>
        </w:rPr>
        <w:t>Lendvai Ferenc:</w:t>
      </w:r>
      <w:r w:rsidRPr="003F6DF1">
        <w:t xml:space="preserve"> Tájékoztatott, hogy ez egy 9. éve megrendezett környezetvédelmi vetélkedő a Bercsényi Iskolában. A bizottság az elmúlt évek során a környezetvédelmi alap terhére 100.000 Ft-tal támogatta a vetélkedő megrendezését. Kérte, hogy a bizottság a továbbiakban is támogassa.</w:t>
      </w:r>
    </w:p>
    <w:p w:rsidR="00067645" w:rsidRPr="001A211E" w:rsidRDefault="003F6DF1" w:rsidP="00067645">
      <w:pPr>
        <w:jc w:val="both"/>
      </w:pPr>
      <w:r>
        <w:t>M</w:t>
      </w:r>
      <w:r w:rsidR="00067645" w:rsidRPr="001A211E">
        <w:t>egállapít</w:t>
      </w:r>
      <w:r>
        <w:t xml:space="preserve">otta, hogy a napirendi ponthoz </w:t>
      </w:r>
      <w:r w:rsidR="00067645">
        <w:t xml:space="preserve">hozzászólás, </w:t>
      </w:r>
      <w:r w:rsidR="00067645" w:rsidRPr="001A211E">
        <w:t>kérdés nem volt, így szavazásra tette fel az előterjesztést.</w:t>
      </w:r>
    </w:p>
    <w:p w:rsidR="00067645" w:rsidRDefault="00067645" w:rsidP="00067645">
      <w:pPr>
        <w:pStyle w:val="Szvegtrzs2"/>
        <w:rPr>
          <w:i w:val="0"/>
          <w:iCs w:val="0"/>
        </w:rPr>
      </w:pPr>
    </w:p>
    <w:p w:rsidR="00067645" w:rsidRPr="001A211E" w:rsidRDefault="00067645" w:rsidP="00067645">
      <w:pPr>
        <w:pStyle w:val="Szvegtrzs2"/>
        <w:rPr>
          <w:i w:val="0"/>
          <w:iCs w:val="0"/>
        </w:rPr>
      </w:pPr>
      <w:r w:rsidRPr="001A211E">
        <w:rPr>
          <w:i w:val="0"/>
          <w:iCs w:val="0"/>
        </w:rPr>
        <w:t xml:space="preserve">A bizottság </w:t>
      </w:r>
      <w:proofErr w:type="gramStart"/>
      <w:r>
        <w:rPr>
          <w:i w:val="0"/>
          <w:iCs w:val="0"/>
        </w:rPr>
        <w:t>egyhangúlag</w:t>
      </w:r>
      <w:proofErr w:type="gramEnd"/>
      <w:r>
        <w:rPr>
          <w:i w:val="0"/>
          <w:iCs w:val="0"/>
        </w:rPr>
        <w:t xml:space="preserve"> -</w:t>
      </w:r>
      <w:r w:rsidRPr="001A211E">
        <w:rPr>
          <w:i w:val="0"/>
          <w:iCs w:val="0"/>
        </w:rPr>
        <w:t xml:space="preserve"> </w:t>
      </w:r>
      <w:r>
        <w:rPr>
          <w:i w:val="0"/>
          <w:iCs w:val="0"/>
        </w:rPr>
        <w:t>1</w:t>
      </w:r>
      <w:r w:rsidR="0031664A">
        <w:rPr>
          <w:i w:val="0"/>
          <w:iCs w:val="0"/>
        </w:rPr>
        <w:t>8</w:t>
      </w:r>
      <w:r>
        <w:rPr>
          <w:i w:val="0"/>
          <w:iCs w:val="0"/>
        </w:rPr>
        <w:t xml:space="preserve"> igen szavazattal,</w:t>
      </w:r>
      <w:r w:rsidRPr="001A211E">
        <w:rPr>
          <w:i w:val="0"/>
          <w:iCs w:val="0"/>
        </w:rPr>
        <w:t xml:space="preserve"> ellenszavazat</w:t>
      </w:r>
      <w:r>
        <w:rPr>
          <w:i w:val="0"/>
          <w:iCs w:val="0"/>
        </w:rPr>
        <w:t xml:space="preserve"> és tartózkodás </w:t>
      </w:r>
      <w:r w:rsidRPr="001A211E">
        <w:rPr>
          <w:i w:val="0"/>
          <w:iCs w:val="0"/>
        </w:rPr>
        <w:t>nélkül - az alábbi határozatot hozta:</w:t>
      </w:r>
    </w:p>
    <w:p w:rsidR="00067645" w:rsidRDefault="00067645" w:rsidP="00067645">
      <w:pPr>
        <w:pStyle w:val="Szvegtrzs"/>
        <w:jc w:val="center"/>
        <w:rPr>
          <w:b/>
          <w:u w:val="single"/>
        </w:rPr>
      </w:pPr>
    </w:p>
    <w:p w:rsidR="006D0851" w:rsidRDefault="006D0851" w:rsidP="006D0851">
      <w:pPr>
        <w:pStyle w:val="Szvegtrzs"/>
        <w:jc w:val="center"/>
        <w:rPr>
          <w:b/>
          <w:u w:val="single"/>
        </w:rPr>
      </w:pPr>
      <w:r>
        <w:rPr>
          <w:b/>
          <w:u w:val="single"/>
        </w:rPr>
        <w:lastRenderedPageBreak/>
        <w:t>56/2015.( III.19.) sz. GVB határozat</w:t>
      </w:r>
    </w:p>
    <w:p w:rsidR="006D0851" w:rsidRDefault="006D0851" w:rsidP="006D0851">
      <w:pPr>
        <w:jc w:val="both"/>
      </w:pPr>
    </w:p>
    <w:p w:rsidR="006D0851" w:rsidRDefault="006D0851" w:rsidP="006D0851">
      <w:pPr>
        <w:pStyle w:val="Szvegtrzs"/>
      </w:pPr>
      <w:r>
        <w:t>A Gazdasági és Városstratégiai</w:t>
      </w:r>
      <w:r>
        <w:rPr>
          <w:b/>
        </w:rPr>
        <w:t xml:space="preserve"> </w:t>
      </w:r>
      <w:r>
        <w:t xml:space="preserve">Bizottság megtárgyalta a KLIK Szombathelyi Tankerület támogatási kérelmét és a KLIK Szombathelyi Tankerület részére a „Nem bántja a szemét a szemét?” </w:t>
      </w:r>
      <w:proofErr w:type="gramStart"/>
      <w:r>
        <w:t>elnevezésű</w:t>
      </w:r>
      <w:proofErr w:type="gramEnd"/>
      <w:r>
        <w:t xml:space="preserve"> környezetvédelmi vetélkedő Bercsényi Miklós Általános Iskola általi lebonyolításához (a részvevő tanulók jutalmazásához, a vetélkedő anyagszükségletéhez, kizárólag könyvek, számítástechnikai eszközök, meghívó, plakát, oklevél, íróeszközök beszerzéséhez) </w:t>
      </w:r>
      <w:r>
        <w:rPr>
          <w:b/>
        </w:rPr>
        <w:t>100.000 Ft támogatást biztosít</w:t>
      </w:r>
      <w:r>
        <w:t xml:space="preserve"> az önkormányzat 2015. évi költségvetéséről szóló, SZMJV Önkormányzata Közgyűlésének 11/2015.(III.4.) önkormányzati rendelete 15. mellékletének Környezetvédelmi kiadások sora terhére.</w:t>
      </w:r>
    </w:p>
    <w:p w:rsidR="006D0851" w:rsidRDefault="006D0851" w:rsidP="006D0851">
      <w:pPr>
        <w:pStyle w:val="Szvegtrzs"/>
      </w:pPr>
      <w:r>
        <w:t>A támogatási összeg a kérelemben megjelölt jogcímeken kívüli egyéb kiadások (pl. élelmiszer) fedezeteként nem használható fel!</w:t>
      </w:r>
    </w:p>
    <w:p w:rsidR="006D0851" w:rsidRDefault="006D0851" w:rsidP="006D0851">
      <w:pPr>
        <w:pStyle w:val="Szvegtrzs"/>
        <w:ind w:left="2160"/>
      </w:pPr>
    </w:p>
    <w:p w:rsidR="006D0851" w:rsidRDefault="006D0851" w:rsidP="006D0851">
      <w:pPr>
        <w:pStyle w:val="Szvegtrzs"/>
        <w:rPr>
          <w:sz w:val="20"/>
          <w:szCs w:val="20"/>
        </w:rPr>
      </w:pPr>
      <w:r>
        <w:rPr>
          <w:sz w:val="20"/>
          <w:szCs w:val="20"/>
        </w:rPr>
        <w:t>(A Bizottság a fenti határozatot az Önkormányzat SZMSZ-ének 54. § (5) pont 10. alpontjában kapott felhatalmazása, valamint Szombathely Megyei Jogú Város Önkormányzata Közgyűlésének az önkormányzat 2015. évi költségvetéséről szóló 11/2015.(III.4.) önkormányzati rendeletének 15. mellékletében meghatározott Környezetvédelmi kiadások előirányzat terhére hozta meg.)</w:t>
      </w:r>
    </w:p>
    <w:p w:rsidR="006D0851" w:rsidRDefault="006D0851" w:rsidP="006D0851">
      <w:pPr>
        <w:pStyle w:val="Szvegtrzs"/>
      </w:pPr>
    </w:p>
    <w:p w:rsidR="006D0851" w:rsidRDefault="006D0851" w:rsidP="006D0851">
      <w:pPr>
        <w:pStyle w:val="Szvegtrzs"/>
      </w:pPr>
      <w:r>
        <w:rPr>
          <w:b/>
          <w:u w:val="single"/>
        </w:rPr>
        <w:t>Felelős</w:t>
      </w:r>
      <w:r>
        <w:t xml:space="preserve">: </w:t>
      </w:r>
      <w:r>
        <w:tab/>
      </w:r>
      <w:proofErr w:type="spellStart"/>
      <w:r>
        <w:t>Lakézi</w:t>
      </w:r>
      <w:proofErr w:type="spellEnd"/>
      <w:r>
        <w:t xml:space="preserve"> Gábor, a Városüzemeltetési Osztály vezetője</w:t>
      </w:r>
    </w:p>
    <w:p w:rsidR="006D0851" w:rsidRDefault="006D0851" w:rsidP="006D0851">
      <w:pPr>
        <w:pStyle w:val="Szvegtrzs"/>
      </w:pPr>
      <w:r>
        <w:tab/>
        <w:t xml:space="preserve">   </w:t>
      </w:r>
      <w:r>
        <w:tab/>
      </w:r>
      <w:proofErr w:type="spellStart"/>
      <w:r>
        <w:t>Stéger</w:t>
      </w:r>
      <w:proofErr w:type="spellEnd"/>
      <w:r>
        <w:t xml:space="preserve"> Gábor, a Közgazdasági és Adó Osztály vezetője</w:t>
      </w:r>
    </w:p>
    <w:p w:rsidR="006D0851" w:rsidRDefault="006D0851" w:rsidP="006D0851">
      <w:pPr>
        <w:pStyle w:val="Szvegtrzs"/>
      </w:pPr>
      <w:r>
        <w:rPr>
          <w:b/>
          <w:u w:val="single"/>
        </w:rPr>
        <w:t>Határidő</w:t>
      </w:r>
      <w:r>
        <w:t xml:space="preserve">: </w:t>
      </w:r>
      <w:r>
        <w:tab/>
        <w:t>2015. április 22.</w:t>
      </w:r>
    </w:p>
    <w:p w:rsidR="006E0D03" w:rsidRDefault="006E0D03" w:rsidP="006E0D03"/>
    <w:p w:rsidR="00067645" w:rsidRDefault="00067645" w:rsidP="006E0D03"/>
    <w:p w:rsidR="00067645" w:rsidRPr="00CC51D2" w:rsidRDefault="00067645" w:rsidP="00067645">
      <w:pPr>
        <w:shd w:val="clear" w:color="auto" w:fill="E0E0E0"/>
        <w:ind w:left="2124" w:hanging="2124"/>
        <w:jc w:val="both"/>
        <w:rPr>
          <w:u w:val="single"/>
        </w:rPr>
      </w:pPr>
      <w:r>
        <w:rPr>
          <w:b/>
        </w:rPr>
        <w:t>3</w:t>
      </w:r>
      <w:r w:rsidRPr="001A211E">
        <w:rPr>
          <w:b/>
        </w:rPr>
        <w:t>. napirend:</w:t>
      </w:r>
      <w:r w:rsidRPr="001A211E">
        <w:tab/>
      </w:r>
      <w:r w:rsidRPr="004B164A">
        <w:rPr>
          <w:b/>
          <w:iCs/>
        </w:rPr>
        <w:t xml:space="preserve">Szombathely, Kenderesi u. 3683/2 </w:t>
      </w:r>
      <w:proofErr w:type="spellStart"/>
      <w:r w:rsidRPr="004B164A">
        <w:rPr>
          <w:b/>
          <w:iCs/>
        </w:rPr>
        <w:t>hrsz-ú</w:t>
      </w:r>
      <w:proofErr w:type="spellEnd"/>
      <w:r w:rsidRPr="004B164A">
        <w:rPr>
          <w:b/>
          <w:iCs/>
        </w:rPr>
        <w:t xml:space="preserve"> területen tervezett nyilvános mellékhelyiség és fedett rendezvény épület villamos vezeték zöldterületen történő elhelyezéséről</w:t>
      </w:r>
    </w:p>
    <w:p w:rsidR="00067645" w:rsidRDefault="00067645" w:rsidP="00067645">
      <w:pPr>
        <w:jc w:val="both"/>
        <w:rPr>
          <w:u w:val="single"/>
        </w:rPr>
      </w:pPr>
    </w:p>
    <w:p w:rsidR="00067645" w:rsidRPr="001A211E" w:rsidRDefault="00067645" w:rsidP="00067645">
      <w:pPr>
        <w:jc w:val="both"/>
      </w:pPr>
      <w:r w:rsidRPr="001A211E">
        <w:rPr>
          <w:u w:val="single"/>
        </w:rPr>
        <w:t>Lendvai Ferenc</w:t>
      </w:r>
      <w:r w:rsidRPr="001A211E">
        <w:t>, a bizottság elnöke megállapít</w:t>
      </w:r>
      <w:r w:rsidR="00273632">
        <w:t xml:space="preserve">otta, hogy a napirendi ponthoz </w:t>
      </w:r>
      <w:r>
        <w:t xml:space="preserve">hozzászólás, </w:t>
      </w:r>
      <w:r w:rsidRPr="001A211E">
        <w:t>kérdés nem volt, így szavazásra tette fel az előterjesztést.</w:t>
      </w:r>
    </w:p>
    <w:p w:rsidR="00067645" w:rsidRDefault="00067645" w:rsidP="00067645">
      <w:pPr>
        <w:pStyle w:val="Szvegtrzs2"/>
        <w:rPr>
          <w:i w:val="0"/>
          <w:iCs w:val="0"/>
        </w:rPr>
      </w:pPr>
    </w:p>
    <w:p w:rsidR="00067645" w:rsidRPr="001A211E" w:rsidRDefault="00067645" w:rsidP="00067645">
      <w:pPr>
        <w:pStyle w:val="Szvegtrzs2"/>
        <w:rPr>
          <w:i w:val="0"/>
          <w:iCs w:val="0"/>
        </w:rPr>
      </w:pPr>
      <w:r w:rsidRPr="001A211E">
        <w:rPr>
          <w:i w:val="0"/>
          <w:iCs w:val="0"/>
        </w:rPr>
        <w:t xml:space="preserve">A bizottság </w:t>
      </w:r>
      <w:proofErr w:type="gramStart"/>
      <w:r>
        <w:rPr>
          <w:i w:val="0"/>
          <w:iCs w:val="0"/>
        </w:rPr>
        <w:t>egyhangúlag</w:t>
      </w:r>
      <w:proofErr w:type="gramEnd"/>
      <w:r>
        <w:rPr>
          <w:i w:val="0"/>
          <w:iCs w:val="0"/>
        </w:rPr>
        <w:t xml:space="preserve"> -</w:t>
      </w:r>
      <w:r w:rsidRPr="001A211E">
        <w:rPr>
          <w:i w:val="0"/>
          <w:iCs w:val="0"/>
        </w:rPr>
        <w:t xml:space="preserve"> </w:t>
      </w:r>
      <w:r>
        <w:rPr>
          <w:i w:val="0"/>
          <w:iCs w:val="0"/>
        </w:rPr>
        <w:t>1</w:t>
      </w:r>
      <w:r w:rsidR="0031664A">
        <w:rPr>
          <w:i w:val="0"/>
          <w:iCs w:val="0"/>
        </w:rPr>
        <w:t>8</w:t>
      </w:r>
      <w:r>
        <w:rPr>
          <w:i w:val="0"/>
          <w:iCs w:val="0"/>
        </w:rPr>
        <w:t xml:space="preserve"> igen szavazattal,</w:t>
      </w:r>
      <w:r w:rsidRPr="001A211E">
        <w:rPr>
          <w:i w:val="0"/>
          <w:iCs w:val="0"/>
        </w:rPr>
        <w:t xml:space="preserve"> ellenszavazat</w:t>
      </w:r>
      <w:r>
        <w:rPr>
          <w:i w:val="0"/>
          <w:iCs w:val="0"/>
        </w:rPr>
        <w:t xml:space="preserve"> és tartózkodás </w:t>
      </w:r>
      <w:r w:rsidRPr="001A211E">
        <w:rPr>
          <w:i w:val="0"/>
          <w:iCs w:val="0"/>
        </w:rPr>
        <w:t>nélkül - az alábbi határozatot hozta:</w:t>
      </w:r>
    </w:p>
    <w:p w:rsidR="00067645" w:rsidRDefault="00067645" w:rsidP="00067645">
      <w:pPr>
        <w:pStyle w:val="Szvegtrzs"/>
        <w:jc w:val="center"/>
        <w:rPr>
          <w:b/>
          <w:u w:val="single"/>
        </w:rPr>
      </w:pPr>
    </w:p>
    <w:p w:rsidR="006D0851" w:rsidRDefault="006D0851" w:rsidP="006D0851">
      <w:pPr>
        <w:pStyle w:val="Szvegtrzs"/>
        <w:jc w:val="center"/>
        <w:rPr>
          <w:b/>
          <w:u w:val="single"/>
        </w:rPr>
      </w:pPr>
      <w:r>
        <w:rPr>
          <w:b/>
          <w:u w:val="single"/>
        </w:rPr>
        <w:t>57/2015.( III.19.) sz. GVB határozat</w:t>
      </w:r>
    </w:p>
    <w:p w:rsidR="006D0851" w:rsidRDefault="006D0851" w:rsidP="006D0851">
      <w:pPr>
        <w:jc w:val="both"/>
      </w:pPr>
    </w:p>
    <w:p w:rsidR="006D0851" w:rsidRDefault="006D0851" w:rsidP="006D0851">
      <w:pPr>
        <w:jc w:val="both"/>
        <w:rPr>
          <w:bCs w:val="0"/>
        </w:rPr>
      </w:pPr>
      <w:r>
        <w:t xml:space="preserve">A Gazdasági és Városstratégiai Bizottság a Szombathely, Kenderesi u. 3683/2 </w:t>
      </w:r>
      <w:proofErr w:type="spellStart"/>
      <w:r>
        <w:t>hrsz-ú</w:t>
      </w:r>
      <w:proofErr w:type="spellEnd"/>
      <w:r>
        <w:t xml:space="preserve"> területen tervezett nyilvános mellékhelyiség és fedett rendezvény épület villamos vezeték elhelyezéséről szóló előterjesztést megtárgyalta és az alábbi döntést hozta:</w:t>
      </w:r>
    </w:p>
    <w:p w:rsidR="006D0851" w:rsidRDefault="006D0851" w:rsidP="006D0851">
      <w:pPr>
        <w:jc w:val="both"/>
      </w:pPr>
      <w:r>
        <w:t xml:space="preserve"> </w:t>
      </w:r>
    </w:p>
    <w:p w:rsidR="006D0851" w:rsidRDefault="006D0851" w:rsidP="006D0851">
      <w:pPr>
        <w:jc w:val="both"/>
      </w:pPr>
      <w:r>
        <w:t>A Bizottság a Kenderesi u. melletti zöldterületen meglévő kis és középfeszültségű hálózat nyomvonalának felhasználásával történő villamos vezeték építésével egyetért.</w:t>
      </w:r>
    </w:p>
    <w:p w:rsidR="006D0851" w:rsidRDefault="006D0851" w:rsidP="006D0851">
      <w:pPr>
        <w:jc w:val="both"/>
      </w:pPr>
    </w:p>
    <w:p w:rsidR="006D0851" w:rsidRDefault="006D0851" w:rsidP="006D0851">
      <w:pPr>
        <w:jc w:val="both"/>
        <w:rPr>
          <w:b/>
          <w:bCs w:val="0"/>
        </w:rPr>
      </w:pPr>
      <w:r>
        <w:rPr>
          <w:b/>
          <w:u w:val="single"/>
        </w:rPr>
        <w:t>Felelős:</w:t>
      </w:r>
      <w:r>
        <w:rPr>
          <w:b/>
        </w:rPr>
        <w:t xml:space="preserve"> </w:t>
      </w:r>
      <w:r>
        <w:rPr>
          <w:b/>
        </w:rPr>
        <w:tab/>
      </w:r>
      <w:proofErr w:type="spellStart"/>
      <w:r>
        <w:t>Lakézi</w:t>
      </w:r>
      <w:proofErr w:type="spellEnd"/>
      <w:r>
        <w:t xml:space="preserve"> Gábor Városüzemeltetési Osztályvezető</w:t>
      </w:r>
    </w:p>
    <w:p w:rsidR="006D0851" w:rsidRDefault="006D0851" w:rsidP="006D0851">
      <w:pPr>
        <w:jc w:val="both"/>
        <w:rPr>
          <w:b/>
          <w:bCs w:val="0"/>
        </w:rPr>
      </w:pPr>
      <w:r>
        <w:rPr>
          <w:b/>
          <w:u w:val="single"/>
        </w:rPr>
        <w:t>Határidő:</w:t>
      </w:r>
      <w:r>
        <w:rPr>
          <w:b/>
        </w:rPr>
        <w:t xml:space="preserve"> </w:t>
      </w:r>
      <w:r>
        <w:rPr>
          <w:b/>
        </w:rPr>
        <w:tab/>
      </w:r>
      <w:r>
        <w:t>Folyamatos</w:t>
      </w:r>
    </w:p>
    <w:p w:rsidR="006D0851" w:rsidRDefault="006D0851" w:rsidP="006D0851">
      <w:pPr>
        <w:jc w:val="both"/>
      </w:pPr>
    </w:p>
    <w:p w:rsidR="00067645" w:rsidRDefault="00067645" w:rsidP="006E0D03"/>
    <w:p w:rsidR="00B672F0" w:rsidRDefault="00B672F0" w:rsidP="00B672F0">
      <w:pPr>
        <w:shd w:val="clear" w:color="auto" w:fill="FFFFFF"/>
        <w:jc w:val="both"/>
      </w:pPr>
      <w:r>
        <w:lastRenderedPageBreak/>
        <w:t xml:space="preserve">Lendvai Ferenc, a bizottság elnöke megállapította, hogy a napirendi pontok megtárgyalásra kerültek, az </w:t>
      </w:r>
      <w:r w:rsidRPr="007C6C44">
        <w:t xml:space="preserve">ülést </w:t>
      </w:r>
      <w:r w:rsidR="006D0851" w:rsidRPr="007C6C44">
        <w:t>09</w:t>
      </w:r>
      <w:r w:rsidRPr="007C6C44">
        <w:t>:</w:t>
      </w:r>
      <w:r w:rsidR="007C6C44" w:rsidRPr="007C6C44">
        <w:t>11</w:t>
      </w:r>
      <w:r w:rsidRPr="007C6C44">
        <w:t xml:space="preserve"> órakor berekesztette</w:t>
      </w:r>
      <w:r>
        <w:t>.</w:t>
      </w:r>
    </w:p>
    <w:p w:rsidR="00B672F0" w:rsidRDefault="00B672F0" w:rsidP="00B672F0">
      <w:pPr>
        <w:shd w:val="clear" w:color="auto" w:fill="FFFFFF"/>
        <w:jc w:val="both"/>
      </w:pPr>
    </w:p>
    <w:p w:rsidR="00B672F0" w:rsidRPr="001A211E" w:rsidRDefault="00B672F0" w:rsidP="00B672F0">
      <w:pPr>
        <w:shd w:val="clear" w:color="auto" w:fill="FFFFFF"/>
        <w:jc w:val="both"/>
      </w:pPr>
    </w:p>
    <w:p w:rsidR="00B672F0" w:rsidRPr="001A211E" w:rsidRDefault="00B672F0" w:rsidP="00B672F0">
      <w:pPr>
        <w:shd w:val="clear" w:color="auto" w:fill="FFFFFF"/>
        <w:jc w:val="both"/>
      </w:pPr>
      <w:r w:rsidRPr="001A211E">
        <w:t xml:space="preserve">Szombathely, </w:t>
      </w:r>
      <w:r w:rsidR="00D94FD2">
        <w:t xml:space="preserve">2015. március </w:t>
      </w:r>
      <w:proofErr w:type="gramStart"/>
      <w:r w:rsidR="00067645">
        <w:t>„      ”</w:t>
      </w:r>
      <w:proofErr w:type="gramEnd"/>
    </w:p>
    <w:p w:rsidR="00DA5D8F" w:rsidRDefault="00DA5D8F" w:rsidP="00DA5D8F">
      <w:pPr>
        <w:shd w:val="clear" w:color="auto" w:fill="FFFFFF"/>
        <w:jc w:val="both"/>
      </w:pPr>
    </w:p>
    <w:p w:rsidR="00DA5D8F" w:rsidRDefault="00DA5D8F" w:rsidP="00DA5D8F">
      <w:pPr>
        <w:shd w:val="clear" w:color="auto" w:fill="FFFFFF"/>
        <w:jc w:val="both"/>
      </w:pPr>
    </w:p>
    <w:p w:rsidR="00B63086" w:rsidRDefault="00B63086" w:rsidP="00DA5D8F">
      <w:pPr>
        <w:shd w:val="clear" w:color="auto" w:fill="FFFFFF"/>
        <w:jc w:val="both"/>
      </w:pPr>
    </w:p>
    <w:p w:rsidR="00B63086" w:rsidRPr="001A211E" w:rsidRDefault="00B63086" w:rsidP="00DA5D8F">
      <w:pPr>
        <w:shd w:val="clear" w:color="auto" w:fill="FFFFFF"/>
        <w:jc w:val="both"/>
      </w:pPr>
    </w:p>
    <w:p w:rsidR="00DA5D8F" w:rsidRPr="001A211E" w:rsidRDefault="00DA5D8F" w:rsidP="00DA5D8F">
      <w:pPr>
        <w:shd w:val="clear" w:color="auto" w:fill="FFFFFF"/>
        <w:jc w:val="both"/>
        <w:rPr>
          <w:b/>
          <w:bCs w:val="0"/>
        </w:rPr>
      </w:pPr>
      <w:r w:rsidRPr="001A211E">
        <w:tab/>
      </w:r>
      <w:r>
        <w:t xml:space="preserve"> </w:t>
      </w:r>
      <w:proofErr w:type="spellStart"/>
      <w:r w:rsidRPr="00BC27AC">
        <w:rPr>
          <w:b/>
        </w:rPr>
        <w:t>Kopcsándi</w:t>
      </w:r>
      <w:proofErr w:type="spellEnd"/>
      <w:r w:rsidRPr="00BC27AC">
        <w:rPr>
          <w:b/>
        </w:rPr>
        <w:t xml:space="preserve"> </w:t>
      </w:r>
      <w:proofErr w:type="gramStart"/>
      <w:r w:rsidRPr="00BC27AC">
        <w:rPr>
          <w:b/>
        </w:rPr>
        <w:t>József</w:t>
      </w:r>
      <w:r>
        <w:rPr>
          <w:b/>
        </w:rPr>
        <w:t xml:space="preserve">  </w:t>
      </w:r>
      <w:r w:rsidRPr="001A211E">
        <w:rPr>
          <w:b/>
          <w:bCs w:val="0"/>
        </w:rPr>
        <w:t xml:space="preserve">     </w:t>
      </w:r>
      <w:r w:rsidRPr="001A211E">
        <w:tab/>
      </w:r>
      <w:r w:rsidRPr="001A211E">
        <w:tab/>
      </w:r>
      <w:r w:rsidRPr="001A211E">
        <w:tab/>
      </w:r>
      <w:r w:rsidRPr="001A211E">
        <w:tab/>
      </w:r>
      <w:r w:rsidRPr="001A211E">
        <w:rPr>
          <w:b/>
          <w:bCs w:val="0"/>
        </w:rPr>
        <w:t xml:space="preserve">  </w:t>
      </w:r>
      <w:smartTag w:uri="urn:schemas-microsoft-com:office:smarttags" w:element="PersonName">
        <w:r w:rsidRPr="001A211E">
          <w:rPr>
            <w:b/>
            <w:bCs w:val="0"/>
          </w:rPr>
          <w:t>Lendvai</w:t>
        </w:r>
        <w:proofErr w:type="gramEnd"/>
        <w:r w:rsidRPr="001A211E">
          <w:rPr>
            <w:b/>
            <w:bCs w:val="0"/>
          </w:rPr>
          <w:t xml:space="preserve"> Ferenc</w:t>
        </w:r>
      </w:smartTag>
      <w:r w:rsidRPr="001A211E">
        <w:rPr>
          <w:b/>
          <w:bCs w:val="0"/>
        </w:rPr>
        <w:t xml:space="preserve"> </w:t>
      </w:r>
    </w:p>
    <w:p w:rsidR="00DA5D8F" w:rsidRPr="00715B1F" w:rsidRDefault="00DA5D8F" w:rsidP="00DA5D8F">
      <w:pPr>
        <w:shd w:val="clear" w:color="auto" w:fill="FFFFFF"/>
        <w:jc w:val="both"/>
        <w:rPr>
          <w:b/>
          <w:bCs w:val="0"/>
        </w:rPr>
      </w:pPr>
      <w:r w:rsidRPr="001A211E">
        <w:t xml:space="preserve"> </w:t>
      </w:r>
      <w:r w:rsidRPr="001A211E">
        <w:tab/>
        <w:t xml:space="preserve">    bizottsági tag</w:t>
      </w:r>
      <w:r w:rsidRPr="001A211E">
        <w:tab/>
      </w:r>
      <w:r w:rsidRPr="001A211E">
        <w:tab/>
      </w:r>
      <w:r w:rsidRPr="001A211E">
        <w:tab/>
      </w:r>
      <w:r w:rsidRPr="001A211E">
        <w:tab/>
      </w:r>
      <w:r w:rsidRPr="001A211E">
        <w:tab/>
        <w:t xml:space="preserve"> a bizottság elnöke</w:t>
      </w:r>
    </w:p>
    <w:p w:rsidR="004E0059" w:rsidRPr="00715B1F" w:rsidRDefault="004E0059" w:rsidP="00715B1F">
      <w:pPr>
        <w:shd w:val="clear" w:color="auto" w:fill="FFFFFF"/>
        <w:jc w:val="both"/>
        <w:rPr>
          <w:b/>
          <w:bCs w:val="0"/>
        </w:rPr>
      </w:pPr>
    </w:p>
    <w:sectPr w:rsidR="004E0059" w:rsidRPr="00715B1F" w:rsidSect="00D566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69B" w:rsidRDefault="00AA069B">
      <w:r>
        <w:separator/>
      </w:r>
    </w:p>
  </w:endnote>
  <w:endnote w:type="continuationSeparator" w:id="0">
    <w:p w:rsidR="00AA069B" w:rsidRDefault="00AA0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69B" w:rsidRDefault="00AA069B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AA069B" w:rsidRDefault="00AA069B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69B" w:rsidRDefault="00AA069B" w:rsidP="008D11D9">
    <w:pPr>
      <w:pStyle w:val="llb"/>
      <w:tabs>
        <w:tab w:val="clear" w:pos="4536"/>
        <w:tab w:val="left" w:pos="0"/>
      </w:tabs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0" t="0" r="0" b="9525"/>
          <wp:wrapNone/>
          <wp:docPr id="10" name="Kép 10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A069B" w:rsidRDefault="00AA069B" w:rsidP="008D11D9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  <w:r>
      <w:rPr>
        <w:sz w:val="20"/>
        <w:szCs w:val="20"/>
      </w:rPr>
      <w:t>Telefon: +36 94/520-316</w:t>
    </w:r>
  </w:p>
  <w:p w:rsidR="00AA069B" w:rsidRPr="00E82F69" w:rsidRDefault="00AA069B" w:rsidP="008D11D9">
    <w:pPr>
      <w:pStyle w:val="llb"/>
      <w:jc w:val="right"/>
      <w:rPr>
        <w:sz w:val="20"/>
        <w:szCs w:val="20"/>
      </w:rPr>
    </w:pPr>
    <w:r w:rsidRPr="00E82F69">
      <w:rPr>
        <w:sz w:val="20"/>
        <w:szCs w:val="20"/>
      </w:rPr>
      <w:t>Fax:</w:t>
    </w:r>
    <w:r>
      <w:rPr>
        <w:sz w:val="20"/>
        <w:szCs w:val="20"/>
      </w:rPr>
      <w:t>+3</w:t>
    </w:r>
    <w:r w:rsidRPr="00E82F69">
      <w:rPr>
        <w:sz w:val="20"/>
        <w:szCs w:val="20"/>
      </w:rPr>
      <w:t>6 94/</w:t>
    </w:r>
    <w:r>
      <w:rPr>
        <w:sz w:val="20"/>
        <w:szCs w:val="20"/>
      </w:rPr>
      <w:t>520-288</w:t>
    </w:r>
  </w:p>
  <w:p w:rsidR="00AA069B" w:rsidRPr="008D11D9" w:rsidRDefault="00AA069B" w:rsidP="008D11D9">
    <w:pPr>
      <w:pStyle w:val="llb"/>
      <w:jc w:val="right"/>
      <w:rPr>
        <w:sz w:val="20"/>
        <w:szCs w:val="20"/>
      </w:rPr>
    </w:pPr>
    <w:r>
      <w:rPr>
        <w:sz w:val="20"/>
        <w:szCs w:val="20"/>
      </w:rPr>
      <w:t xml:space="preserve">Web: </w:t>
    </w:r>
    <w:r w:rsidRPr="00E82F69">
      <w:rPr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69B" w:rsidRDefault="00AA069B">
      <w:r>
        <w:separator/>
      </w:r>
    </w:p>
  </w:footnote>
  <w:footnote w:type="continuationSeparator" w:id="0">
    <w:p w:rsidR="00AA069B" w:rsidRDefault="00AA06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69B" w:rsidRDefault="00AA069B">
    <w:pPr>
      <w:pStyle w:val="lfej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AA069B" w:rsidRDefault="00AA069B">
    <w:pPr>
      <w:pStyle w:val="lfej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57"/>
      <w:gridCol w:w="4370"/>
      <w:gridCol w:w="2210"/>
      <w:gridCol w:w="1969"/>
    </w:tblGrid>
    <w:tr w:rsidR="00AA069B" w:rsidRPr="00F37F0C">
      <w:trPr>
        <w:trHeight w:val="306"/>
      </w:trPr>
      <w:tc>
        <w:tcPr>
          <w:tcW w:w="105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AA069B" w:rsidRPr="00E51601" w:rsidRDefault="00AA069B" w:rsidP="00F37F0C">
          <w:pPr>
            <w:pStyle w:val="lfej"/>
            <w:tabs>
              <w:tab w:val="clear" w:pos="4536"/>
              <w:tab w:val="clear" w:pos="9072"/>
            </w:tabs>
          </w:pPr>
        </w:p>
      </w:tc>
      <w:tc>
        <w:tcPr>
          <w:tcW w:w="4370" w:type="dxa"/>
          <w:vMerge w:val="restart"/>
          <w:tcBorders>
            <w:top w:val="nil"/>
            <w:left w:val="nil"/>
            <w:bottom w:val="nil"/>
          </w:tcBorders>
          <w:shd w:val="clear" w:color="auto" w:fill="auto"/>
        </w:tcPr>
        <w:p w:rsidR="00AA069B" w:rsidRPr="00F37F0C" w:rsidRDefault="00AA069B" w:rsidP="00F37F0C">
          <w:pPr>
            <w:pStyle w:val="lfej"/>
            <w:tabs>
              <w:tab w:val="clear" w:pos="4536"/>
              <w:tab w:val="clear" w:pos="9072"/>
            </w:tabs>
            <w:rPr>
              <w:b/>
              <w:bCs w:val="0"/>
              <w:smallCaps/>
              <w:sz w:val="22"/>
              <w:szCs w:val="22"/>
            </w:rPr>
          </w:pPr>
          <w:r w:rsidRPr="00F37F0C">
            <w:rPr>
              <w:b/>
              <w:bCs w:val="0"/>
              <w:smallCaps/>
              <w:sz w:val="22"/>
              <w:szCs w:val="22"/>
            </w:rPr>
            <w:t>Szombathely Megyei Jogú Város</w:t>
          </w:r>
        </w:p>
        <w:p w:rsidR="00AA069B" w:rsidRPr="00F37F0C" w:rsidRDefault="00AA069B" w:rsidP="00F37F0C">
          <w:pPr>
            <w:rPr>
              <w:b/>
              <w:smallCaps/>
              <w:sz w:val="22"/>
              <w:szCs w:val="22"/>
            </w:rPr>
          </w:pPr>
          <w:r>
            <w:rPr>
              <w:b/>
              <w:smallCaps/>
              <w:sz w:val="22"/>
              <w:szCs w:val="22"/>
            </w:rPr>
            <w:t>Közgyűlésének</w:t>
          </w:r>
        </w:p>
        <w:p w:rsidR="00AA069B" w:rsidRDefault="00AA069B" w:rsidP="00E51601">
          <w:pPr>
            <w:rPr>
              <w:bCs w:val="0"/>
              <w:smallCaps/>
              <w:sz w:val="20"/>
              <w:szCs w:val="20"/>
            </w:rPr>
          </w:pPr>
          <w:r>
            <w:rPr>
              <w:bCs w:val="0"/>
              <w:smallCaps/>
              <w:sz w:val="20"/>
              <w:szCs w:val="20"/>
            </w:rPr>
            <w:t>Gazdasági és</w:t>
          </w:r>
        </w:p>
        <w:p w:rsidR="00AA069B" w:rsidRPr="00F96DB1" w:rsidRDefault="00AA069B" w:rsidP="00E51601">
          <w:pPr>
            <w:rPr>
              <w:sz w:val="16"/>
              <w:szCs w:val="16"/>
            </w:rPr>
          </w:pPr>
          <w:r>
            <w:rPr>
              <w:bCs w:val="0"/>
              <w:smallCaps/>
              <w:sz w:val="20"/>
              <w:szCs w:val="20"/>
            </w:rPr>
            <w:t>Városstratégiai Bizottsága</w:t>
          </w:r>
        </w:p>
      </w:tc>
      <w:tc>
        <w:tcPr>
          <w:tcW w:w="4179" w:type="dxa"/>
          <w:gridSpan w:val="2"/>
          <w:shd w:val="clear" w:color="auto" w:fill="auto"/>
          <w:vAlign w:val="center"/>
        </w:tcPr>
        <w:p w:rsidR="00AA069B" w:rsidRPr="00F37F0C" w:rsidRDefault="00AA069B" w:rsidP="00F37F0C">
          <w:pPr>
            <w:jc w:val="center"/>
            <w:rPr>
              <w:b/>
              <w:bCs w:val="0"/>
              <w:smallCaps/>
              <w:sz w:val="20"/>
              <w:szCs w:val="20"/>
            </w:rPr>
          </w:pPr>
          <w:r w:rsidRPr="00F37F0C">
            <w:rPr>
              <w:b/>
              <w:bCs w:val="0"/>
              <w:smallCaps/>
              <w:sz w:val="20"/>
              <w:szCs w:val="20"/>
            </w:rPr>
            <w:t>JEGYZŐKÖNYV</w:t>
          </w:r>
        </w:p>
      </w:tc>
    </w:tr>
    <w:tr w:rsidR="00AA069B" w:rsidRPr="00F37F0C">
      <w:trPr>
        <w:trHeight w:val="808"/>
      </w:trPr>
      <w:tc>
        <w:tcPr>
          <w:tcW w:w="1057" w:type="dxa"/>
          <w:vMerge/>
          <w:tcBorders>
            <w:top w:val="nil"/>
            <w:left w:val="nil"/>
            <w:right w:val="nil"/>
          </w:tcBorders>
          <w:shd w:val="clear" w:color="auto" w:fill="auto"/>
        </w:tcPr>
        <w:p w:rsidR="00AA069B" w:rsidRPr="00F37F0C" w:rsidRDefault="00AA069B" w:rsidP="00F37F0C">
          <w:pPr>
            <w:rPr>
              <w:smallCaps/>
            </w:rPr>
          </w:pPr>
        </w:p>
      </w:tc>
      <w:tc>
        <w:tcPr>
          <w:tcW w:w="4370" w:type="dxa"/>
          <w:vMerge/>
          <w:tcBorders>
            <w:top w:val="nil"/>
            <w:left w:val="nil"/>
          </w:tcBorders>
          <w:shd w:val="clear" w:color="auto" w:fill="auto"/>
        </w:tcPr>
        <w:p w:rsidR="00AA069B" w:rsidRPr="00F37F0C" w:rsidRDefault="00AA069B" w:rsidP="00F37F0C">
          <w:pPr>
            <w:rPr>
              <w:b/>
              <w:smallCaps/>
              <w:szCs w:val="22"/>
            </w:rPr>
          </w:pPr>
        </w:p>
      </w:tc>
      <w:tc>
        <w:tcPr>
          <w:tcW w:w="2210" w:type="dxa"/>
          <w:shd w:val="clear" w:color="auto" w:fill="auto"/>
          <w:vAlign w:val="center"/>
        </w:tcPr>
        <w:p w:rsidR="00AA069B" w:rsidRPr="00F37F0C" w:rsidRDefault="00AA069B" w:rsidP="00F37F0C">
          <w:pPr>
            <w:jc w:val="center"/>
            <w:rPr>
              <w:b/>
              <w:smallCaps/>
              <w:sz w:val="20"/>
              <w:szCs w:val="20"/>
            </w:rPr>
          </w:pPr>
          <w:r w:rsidRPr="00F37F0C">
            <w:rPr>
              <w:b/>
              <w:smallCaps/>
              <w:sz w:val="20"/>
              <w:szCs w:val="20"/>
            </w:rPr>
            <w:t>Iktatási szám</w:t>
          </w:r>
        </w:p>
        <w:p w:rsidR="00AA069B" w:rsidRPr="00F37F0C" w:rsidRDefault="00AA069B" w:rsidP="00F37F0C">
          <w:pPr>
            <w:jc w:val="center"/>
            <w:rPr>
              <w:b/>
              <w:smallCaps/>
              <w:sz w:val="20"/>
              <w:szCs w:val="20"/>
            </w:rPr>
          </w:pPr>
          <w:r w:rsidRPr="00F37F0C">
            <w:rPr>
              <w:b/>
              <w:smallCaps/>
              <w:sz w:val="20"/>
              <w:szCs w:val="20"/>
            </w:rPr>
            <w:t>……-…../20……</w:t>
          </w:r>
        </w:p>
      </w:tc>
      <w:tc>
        <w:tcPr>
          <w:tcW w:w="1969" w:type="dxa"/>
          <w:shd w:val="clear" w:color="auto" w:fill="auto"/>
          <w:vAlign w:val="center"/>
        </w:tcPr>
        <w:p w:rsidR="00AA069B" w:rsidRPr="00F37F0C" w:rsidRDefault="00AA069B" w:rsidP="00F37F0C">
          <w:pPr>
            <w:jc w:val="center"/>
            <w:rPr>
              <w:b/>
              <w:smallCaps/>
              <w:sz w:val="20"/>
              <w:szCs w:val="20"/>
            </w:rPr>
          </w:pPr>
          <w:r w:rsidRPr="00F37F0C">
            <w:rPr>
              <w:b/>
              <w:smallCaps/>
              <w:sz w:val="20"/>
              <w:szCs w:val="20"/>
            </w:rPr>
            <w:t>oldalszám:</w:t>
          </w:r>
        </w:p>
        <w:p w:rsidR="00AA069B" w:rsidRPr="00F37F0C" w:rsidRDefault="00AA069B" w:rsidP="00F37F0C">
          <w:pPr>
            <w:jc w:val="center"/>
            <w:rPr>
              <w:b/>
              <w:smallCaps/>
              <w:sz w:val="20"/>
              <w:szCs w:val="20"/>
            </w:rPr>
          </w:pPr>
          <w:r w:rsidRPr="00F37F0C">
            <w:rPr>
              <w:b/>
              <w:smallCaps/>
              <w:sz w:val="20"/>
              <w:szCs w:val="20"/>
            </w:rPr>
            <w:fldChar w:fldCharType="begin"/>
          </w:r>
          <w:r w:rsidRPr="00F37F0C">
            <w:rPr>
              <w:b/>
              <w:smallCaps/>
              <w:sz w:val="20"/>
              <w:szCs w:val="20"/>
            </w:rPr>
            <w:instrText xml:space="preserve"> PAGE  \* Arabic  \* MERGEFORMAT </w:instrText>
          </w:r>
          <w:r w:rsidRPr="00F37F0C">
            <w:rPr>
              <w:b/>
              <w:smallCaps/>
              <w:sz w:val="20"/>
              <w:szCs w:val="20"/>
            </w:rPr>
            <w:fldChar w:fldCharType="separate"/>
          </w:r>
          <w:r w:rsidR="0051413F">
            <w:rPr>
              <w:b/>
              <w:smallCaps/>
              <w:noProof/>
              <w:sz w:val="20"/>
              <w:szCs w:val="20"/>
            </w:rPr>
            <w:t>11</w:t>
          </w:r>
          <w:r w:rsidRPr="00F37F0C">
            <w:rPr>
              <w:b/>
              <w:smallCaps/>
              <w:sz w:val="20"/>
              <w:szCs w:val="20"/>
            </w:rPr>
            <w:fldChar w:fldCharType="end"/>
          </w:r>
          <w:r w:rsidRPr="00F37F0C">
            <w:rPr>
              <w:b/>
              <w:smallCaps/>
              <w:sz w:val="20"/>
              <w:szCs w:val="20"/>
            </w:rPr>
            <w:t xml:space="preserve"> / </w:t>
          </w:r>
        </w:p>
      </w:tc>
    </w:tr>
  </w:tbl>
  <w:p w:rsidR="00AA069B" w:rsidRPr="00E51601" w:rsidRDefault="00AA069B" w:rsidP="00E51601">
    <w:pPr>
      <w:pStyle w:val="lfej"/>
    </w:pPr>
    <w:r w:rsidRPr="00E51601"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-758190</wp:posOffset>
          </wp:positionV>
          <wp:extent cx="592455" cy="711200"/>
          <wp:effectExtent l="0" t="0" r="0" b="0"/>
          <wp:wrapNone/>
          <wp:docPr id="9" name="Kép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69B" w:rsidRDefault="00AA069B">
    <w:pPr>
      <w:pStyle w:val="Cmsor3"/>
      <w:tabs>
        <w:tab w:val="clear" w:pos="1843"/>
        <w:tab w:val="center" w:pos="1980"/>
      </w:tabs>
    </w:pPr>
    <w:r>
      <w:t>Szombathely Megyei Jogú Város</w:t>
    </w:r>
  </w:p>
  <w:p w:rsidR="00AA069B" w:rsidRDefault="00AA069B">
    <w:pPr>
      <w:pStyle w:val="Cmsor4"/>
      <w:tabs>
        <w:tab w:val="clear" w:pos="1843"/>
        <w:tab w:val="center" w:pos="1980"/>
      </w:tabs>
    </w:pPr>
    <w:r>
      <w:rPr>
        <w:sz w:val="24"/>
      </w:rPr>
      <w:tab/>
      <w:t>Polgármesteri Hivatala</w:t>
    </w:r>
  </w:p>
  <w:p w:rsidR="00AA069B" w:rsidRDefault="00AA069B">
    <w:pPr>
      <w:tabs>
        <w:tab w:val="center" w:pos="1980"/>
      </w:tabs>
      <w:rPr>
        <w:bCs w:val="0"/>
        <w:smallCaps/>
        <w:sz w:val="22"/>
      </w:rPr>
    </w:pPr>
    <w:r>
      <w:rPr>
        <w:bCs w:val="0"/>
        <w:smallCaps/>
        <w:sz w:val="22"/>
      </w:rPr>
      <w:tab/>
      <w:t>Adóosztály</w:t>
    </w:r>
  </w:p>
  <w:p w:rsidR="00AA069B" w:rsidRDefault="00AA069B">
    <w:pPr>
      <w:tabs>
        <w:tab w:val="center" w:pos="1980"/>
      </w:tabs>
      <w:rPr>
        <w:sz w:val="20"/>
      </w:rPr>
    </w:pPr>
    <w:r>
      <w:rPr>
        <w:sz w:val="20"/>
      </w:rPr>
      <w:tab/>
      <w:t>9700 Szombathely, Kossuth L. u. 1-3.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82B71"/>
    <w:multiLevelType w:val="hybridMultilevel"/>
    <w:tmpl w:val="25A0B46E"/>
    <w:lvl w:ilvl="0" w:tplc="7D56BF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35FBB"/>
    <w:multiLevelType w:val="hybridMultilevel"/>
    <w:tmpl w:val="CABE86F4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B75687"/>
    <w:multiLevelType w:val="hybridMultilevel"/>
    <w:tmpl w:val="F2461082"/>
    <w:lvl w:ilvl="0" w:tplc="2FE0106A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17900AA"/>
    <w:multiLevelType w:val="hybridMultilevel"/>
    <w:tmpl w:val="8EF25BAE"/>
    <w:lvl w:ilvl="0" w:tplc="AF3AB01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6125B7"/>
    <w:multiLevelType w:val="hybridMultilevel"/>
    <w:tmpl w:val="524A749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2E84AE5"/>
    <w:multiLevelType w:val="hybridMultilevel"/>
    <w:tmpl w:val="F3AA6ECA"/>
    <w:lvl w:ilvl="0" w:tplc="0BF06D9E">
      <w:start w:val="1"/>
      <w:numFmt w:val="decimal"/>
      <w:lvlText w:val="%1./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8A4CB44">
      <w:start w:val="1"/>
      <w:numFmt w:val="decimal"/>
      <w:lvlText w:val="%2./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6F2D5A"/>
    <w:multiLevelType w:val="hybridMultilevel"/>
    <w:tmpl w:val="186C70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7708FB"/>
    <w:multiLevelType w:val="hybridMultilevel"/>
    <w:tmpl w:val="8CECD9BA"/>
    <w:lvl w:ilvl="0" w:tplc="E5A695B2">
      <w:start w:val="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>
    <w:nsid w:val="30724438"/>
    <w:multiLevelType w:val="hybridMultilevel"/>
    <w:tmpl w:val="B650C7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C8623D"/>
    <w:multiLevelType w:val="hybridMultilevel"/>
    <w:tmpl w:val="879E5BDE"/>
    <w:lvl w:ilvl="0" w:tplc="7B60A71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2143A2"/>
    <w:multiLevelType w:val="hybridMultilevel"/>
    <w:tmpl w:val="4E0813F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E9E2571"/>
    <w:multiLevelType w:val="hybridMultilevel"/>
    <w:tmpl w:val="6DA494BE"/>
    <w:lvl w:ilvl="0" w:tplc="CA547EF2">
      <w:start w:val="1"/>
      <w:numFmt w:val="bullet"/>
      <w:lvlText w:val="-"/>
      <w:lvlJc w:val="left"/>
      <w:pPr>
        <w:ind w:left="1425" w:hanging="360"/>
      </w:pPr>
      <w:rPr>
        <w:rFonts w:ascii="Arial" w:eastAsia="Times New Roman" w:hAnsi="Arial" w:hint="default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>
    <w:nsid w:val="610C52B7"/>
    <w:multiLevelType w:val="hybridMultilevel"/>
    <w:tmpl w:val="E92CD206"/>
    <w:lvl w:ilvl="0" w:tplc="D4FC5FDC">
      <w:start w:val="2014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24A57BF"/>
    <w:multiLevelType w:val="multilevel"/>
    <w:tmpl w:val="1FD47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5AA5876"/>
    <w:multiLevelType w:val="hybridMultilevel"/>
    <w:tmpl w:val="3A30B2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2F633E"/>
    <w:multiLevelType w:val="hybridMultilevel"/>
    <w:tmpl w:val="FBD4BFCA"/>
    <w:lvl w:ilvl="0" w:tplc="040E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7D0A4D1F"/>
    <w:multiLevelType w:val="hybridMultilevel"/>
    <w:tmpl w:val="ECA63E4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E6420EF"/>
    <w:multiLevelType w:val="multilevel"/>
    <w:tmpl w:val="516CF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FF93A9A"/>
    <w:multiLevelType w:val="hybridMultilevel"/>
    <w:tmpl w:val="6E449C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11"/>
  </w:num>
  <w:num w:numId="4">
    <w:abstractNumId w:val="16"/>
  </w:num>
  <w:num w:numId="5">
    <w:abstractNumId w:val="2"/>
  </w:num>
  <w:num w:numId="6">
    <w:abstractNumId w:val="13"/>
  </w:num>
  <w:num w:numId="7">
    <w:abstractNumId w:val="9"/>
  </w:num>
  <w:num w:numId="8">
    <w:abstractNumId w:val="1"/>
  </w:num>
  <w:num w:numId="9">
    <w:abstractNumId w:val="12"/>
  </w:num>
  <w:num w:numId="10">
    <w:abstractNumId w:val="15"/>
  </w:num>
  <w:num w:numId="1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8"/>
  </w:num>
  <w:num w:numId="14">
    <w:abstractNumId w:val="5"/>
  </w:num>
  <w:num w:numId="15">
    <w:abstractNumId w:val="20"/>
  </w:num>
  <w:num w:numId="16">
    <w:abstractNumId w:val="0"/>
  </w:num>
  <w:num w:numId="17">
    <w:abstractNumId w:val="17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8"/>
  </w:num>
  <w:num w:numId="21">
    <w:abstractNumId w:val="4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C52"/>
    <w:rsid w:val="00000326"/>
    <w:rsid w:val="00002186"/>
    <w:rsid w:val="00002FC6"/>
    <w:rsid w:val="000033DC"/>
    <w:rsid w:val="00004A6A"/>
    <w:rsid w:val="00005693"/>
    <w:rsid w:val="000067A2"/>
    <w:rsid w:val="00010453"/>
    <w:rsid w:val="0001258D"/>
    <w:rsid w:val="00012A7A"/>
    <w:rsid w:val="00012D9C"/>
    <w:rsid w:val="0001470C"/>
    <w:rsid w:val="000152FE"/>
    <w:rsid w:val="00017E8A"/>
    <w:rsid w:val="000207DE"/>
    <w:rsid w:val="00021CC1"/>
    <w:rsid w:val="000243D9"/>
    <w:rsid w:val="00024410"/>
    <w:rsid w:val="00025478"/>
    <w:rsid w:val="0002654B"/>
    <w:rsid w:val="00026998"/>
    <w:rsid w:val="0002708C"/>
    <w:rsid w:val="000272D0"/>
    <w:rsid w:val="00027476"/>
    <w:rsid w:val="000300BF"/>
    <w:rsid w:val="00030AA4"/>
    <w:rsid w:val="00030B26"/>
    <w:rsid w:val="00031F4A"/>
    <w:rsid w:val="000338F8"/>
    <w:rsid w:val="00033BEC"/>
    <w:rsid w:val="00035417"/>
    <w:rsid w:val="00035A7B"/>
    <w:rsid w:val="0003614C"/>
    <w:rsid w:val="00036591"/>
    <w:rsid w:val="000367AC"/>
    <w:rsid w:val="0004046D"/>
    <w:rsid w:val="00042367"/>
    <w:rsid w:val="000437E6"/>
    <w:rsid w:val="00043FBF"/>
    <w:rsid w:val="00044E87"/>
    <w:rsid w:val="00045E3C"/>
    <w:rsid w:val="000510C7"/>
    <w:rsid w:val="00052E73"/>
    <w:rsid w:val="00053874"/>
    <w:rsid w:val="00053F81"/>
    <w:rsid w:val="0005445A"/>
    <w:rsid w:val="00054A2C"/>
    <w:rsid w:val="00054B3D"/>
    <w:rsid w:val="00054FFB"/>
    <w:rsid w:val="0005576C"/>
    <w:rsid w:val="00056151"/>
    <w:rsid w:val="00056533"/>
    <w:rsid w:val="000577A7"/>
    <w:rsid w:val="00057D0E"/>
    <w:rsid w:val="00057FF5"/>
    <w:rsid w:val="00061BF3"/>
    <w:rsid w:val="00062254"/>
    <w:rsid w:val="000623C6"/>
    <w:rsid w:val="00062DF4"/>
    <w:rsid w:val="000650E3"/>
    <w:rsid w:val="00066C15"/>
    <w:rsid w:val="00066C45"/>
    <w:rsid w:val="00067645"/>
    <w:rsid w:val="00070073"/>
    <w:rsid w:val="00070ADC"/>
    <w:rsid w:val="00071713"/>
    <w:rsid w:val="00073487"/>
    <w:rsid w:val="0007381F"/>
    <w:rsid w:val="00073E7D"/>
    <w:rsid w:val="0007519A"/>
    <w:rsid w:val="00076839"/>
    <w:rsid w:val="00077553"/>
    <w:rsid w:val="00080849"/>
    <w:rsid w:val="00081D43"/>
    <w:rsid w:val="00083960"/>
    <w:rsid w:val="0008400C"/>
    <w:rsid w:val="00084304"/>
    <w:rsid w:val="00084F4E"/>
    <w:rsid w:val="0008570D"/>
    <w:rsid w:val="00085AD2"/>
    <w:rsid w:val="0008706F"/>
    <w:rsid w:val="000908BE"/>
    <w:rsid w:val="000909C7"/>
    <w:rsid w:val="000913D8"/>
    <w:rsid w:val="00091B7E"/>
    <w:rsid w:val="00091FAA"/>
    <w:rsid w:val="000932D0"/>
    <w:rsid w:val="0009373F"/>
    <w:rsid w:val="00093FAD"/>
    <w:rsid w:val="0009631F"/>
    <w:rsid w:val="00097944"/>
    <w:rsid w:val="00097B6B"/>
    <w:rsid w:val="00097D4F"/>
    <w:rsid w:val="000A0480"/>
    <w:rsid w:val="000A0F06"/>
    <w:rsid w:val="000A1079"/>
    <w:rsid w:val="000A1540"/>
    <w:rsid w:val="000A2E51"/>
    <w:rsid w:val="000A3BEF"/>
    <w:rsid w:val="000A45EA"/>
    <w:rsid w:val="000A528A"/>
    <w:rsid w:val="000A6432"/>
    <w:rsid w:val="000B1512"/>
    <w:rsid w:val="000B3319"/>
    <w:rsid w:val="000B3508"/>
    <w:rsid w:val="000B3C68"/>
    <w:rsid w:val="000B429B"/>
    <w:rsid w:val="000B4928"/>
    <w:rsid w:val="000B55FB"/>
    <w:rsid w:val="000B5CF2"/>
    <w:rsid w:val="000C16E2"/>
    <w:rsid w:val="000C253C"/>
    <w:rsid w:val="000C361D"/>
    <w:rsid w:val="000C48FD"/>
    <w:rsid w:val="000C4B19"/>
    <w:rsid w:val="000C54E0"/>
    <w:rsid w:val="000C56BB"/>
    <w:rsid w:val="000C67B2"/>
    <w:rsid w:val="000C7214"/>
    <w:rsid w:val="000C72DC"/>
    <w:rsid w:val="000D03ED"/>
    <w:rsid w:val="000D147E"/>
    <w:rsid w:val="000D296D"/>
    <w:rsid w:val="000D2D3C"/>
    <w:rsid w:val="000D3E2E"/>
    <w:rsid w:val="000D4914"/>
    <w:rsid w:val="000D5CA0"/>
    <w:rsid w:val="000D7297"/>
    <w:rsid w:val="000D7B8C"/>
    <w:rsid w:val="000E03E4"/>
    <w:rsid w:val="000E080F"/>
    <w:rsid w:val="000E173E"/>
    <w:rsid w:val="000E2259"/>
    <w:rsid w:val="000E3382"/>
    <w:rsid w:val="000E36D7"/>
    <w:rsid w:val="000E44AC"/>
    <w:rsid w:val="000E549C"/>
    <w:rsid w:val="000E58D9"/>
    <w:rsid w:val="000E5C98"/>
    <w:rsid w:val="000E5CA4"/>
    <w:rsid w:val="000E6FC9"/>
    <w:rsid w:val="000E7C68"/>
    <w:rsid w:val="000F3116"/>
    <w:rsid w:val="000F3920"/>
    <w:rsid w:val="000F4584"/>
    <w:rsid w:val="000F4F2E"/>
    <w:rsid w:val="000F5081"/>
    <w:rsid w:val="000F65A2"/>
    <w:rsid w:val="001002C3"/>
    <w:rsid w:val="001022EF"/>
    <w:rsid w:val="001036F6"/>
    <w:rsid w:val="001037BF"/>
    <w:rsid w:val="00107268"/>
    <w:rsid w:val="00107E5E"/>
    <w:rsid w:val="00111EE2"/>
    <w:rsid w:val="001131FE"/>
    <w:rsid w:val="00114A34"/>
    <w:rsid w:val="00114CCA"/>
    <w:rsid w:val="00115309"/>
    <w:rsid w:val="00115905"/>
    <w:rsid w:val="00116FA8"/>
    <w:rsid w:val="00117D59"/>
    <w:rsid w:val="001202D5"/>
    <w:rsid w:val="0012089B"/>
    <w:rsid w:val="00120C10"/>
    <w:rsid w:val="00121EB9"/>
    <w:rsid w:val="00122DD7"/>
    <w:rsid w:val="00123B81"/>
    <w:rsid w:val="00124060"/>
    <w:rsid w:val="0012490E"/>
    <w:rsid w:val="00125E2E"/>
    <w:rsid w:val="00125FE8"/>
    <w:rsid w:val="001264A7"/>
    <w:rsid w:val="00126815"/>
    <w:rsid w:val="0012785D"/>
    <w:rsid w:val="00131C6B"/>
    <w:rsid w:val="00133EE0"/>
    <w:rsid w:val="00133FA1"/>
    <w:rsid w:val="0013425B"/>
    <w:rsid w:val="0013465C"/>
    <w:rsid w:val="001356F8"/>
    <w:rsid w:val="00135F3D"/>
    <w:rsid w:val="0013624E"/>
    <w:rsid w:val="0013691D"/>
    <w:rsid w:val="00137B80"/>
    <w:rsid w:val="00137BE2"/>
    <w:rsid w:val="00140C23"/>
    <w:rsid w:val="00140CEB"/>
    <w:rsid w:val="0014132D"/>
    <w:rsid w:val="00142B6B"/>
    <w:rsid w:val="001452E2"/>
    <w:rsid w:val="00147DCC"/>
    <w:rsid w:val="00147E93"/>
    <w:rsid w:val="001506E8"/>
    <w:rsid w:val="00150C27"/>
    <w:rsid w:val="00151449"/>
    <w:rsid w:val="00151BFA"/>
    <w:rsid w:val="00152B5D"/>
    <w:rsid w:val="00153FEA"/>
    <w:rsid w:val="00154B35"/>
    <w:rsid w:val="00155006"/>
    <w:rsid w:val="00160A90"/>
    <w:rsid w:val="001612B6"/>
    <w:rsid w:val="00161CC9"/>
    <w:rsid w:val="00162604"/>
    <w:rsid w:val="00163077"/>
    <w:rsid w:val="00163EAA"/>
    <w:rsid w:val="00166B1F"/>
    <w:rsid w:val="00167667"/>
    <w:rsid w:val="00167DD8"/>
    <w:rsid w:val="00170A72"/>
    <w:rsid w:val="00170BA7"/>
    <w:rsid w:val="00170FAF"/>
    <w:rsid w:val="00172495"/>
    <w:rsid w:val="0017365A"/>
    <w:rsid w:val="00174043"/>
    <w:rsid w:val="00175422"/>
    <w:rsid w:val="00176D48"/>
    <w:rsid w:val="001771E9"/>
    <w:rsid w:val="00177F1A"/>
    <w:rsid w:val="001808EF"/>
    <w:rsid w:val="00180E13"/>
    <w:rsid w:val="0018133D"/>
    <w:rsid w:val="0018222A"/>
    <w:rsid w:val="00182F77"/>
    <w:rsid w:val="00183200"/>
    <w:rsid w:val="001840C4"/>
    <w:rsid w:val="00184FBA"/>
    <w:rsid w:val="001856AC"/>
    <w:rsid w:val="00185ACA"/>
    <w:rsid w:val="00186844"/>
    <w:rsid w:val="00187721"/>
    <w:rsid w:val="00187A0E"/>
    <w:rsid w:val="00190A7B"/>
    <w:rsid w:val="00191B32"/>
    <w:rsid w:val="001950D4"/>
    <w:rsid w:val="00195547"/>
    <w:rsid w:val="00196938"/>
    <w:rsid w:val="00196C06"/>
    <w:rsid w:val="00197192"/>
    <w:rsid w:val="001976AF"/>
    <w:rsid w:val="00197A8C"/>
    <w:rsid w:val="001A0DF2"/>
    <w:rsid w:val="001A0F3E"/>
    <w:rsid w:val="001A0FEE"/>
    <w:rsid w:val="001A10CD"/>
    <w:rsid w:val="001A31D0"/>
    <w:rsid w:val="001A3957"/>
    <w:rsid w:val="001A4800"/>
    <w:rsid w:val="001A4AA1"/>
    <w:rsid w:val="001A581D"/>
    <w:rsid w:val="001A5B0C"/>
    <w:rsid w:val="001A5C7D"/>
    <w:rsid w:val="001A72CE"/>
    <w:rsid w:val="001B15C6"/>
    <w:rsid w:val="001B27FB"/>
    <w:rsid w:val="001B4CF6"/>
    <w:rsid w:val="001B5E1E"/>
    <w:rsid w:val="001B5E40"/>
    <w:rsid w:val="001B79FD"/>
    <w:rsid w:val="001C01BB"/>
    <w:rsid w:val="001C1766"/>
    <w:rsid w:val="001C20A6"/>
    <w:rsid w:val="001C3FC7"/>
    <w:rsid w:val="001C54D4"/>
    <w:rsid w:val="001C5AFD"/>
    <w:rsid w:val="001C65D4"/>
    <w:rsid w:val="001C7884"/>
    <w:rsid w:val="001D05D8"/>
    <w:rsid w:val="001D0B84"/>
    <w:rsid w:val="001D1813"/>
    <w:rsid w:val="001D1921"/>
    <w:rsid w:val="001D2C96"/>
    <w:rsid w:val="001D3623"/>
    <w:rsid w:val="001D374C"/>
    <w:rsid w:val="001D42C9"/>
    <w:rsid w:val="001D51B6"/>
    <w:rsid w:val="001D6F9A"/>
    <w:rsid w:val="001D7008"/>
    <w:rsid w:val="001D75F9"/>
    <w:rsid w:val="001E0FC6"/>
    <w:rsid w:val="001E11B2"/>
    <w:rsid w:val="001E1552"/>
    <w:rsid w:val="001E17CA"/>
    <w:rsid w:val="001E2A23"/>
    <w:rsid w:val="001E3C8B"/>
    <w:rsid w:val="001E4310"/>
    <w:rsid w:val="001E5D94"/>
    <w:rsid w:val="001E6358"/>
    <w:rsid w:val="001E642C"/>
    <w:rsid w:val="001E6ED0"/>
    <w:rsid w:val="001F0172"/>
    <w:rsid w:val="001F0990"/>
    <w:rsid w:val="001F1815"/>
    <w:rsid w:val="001F1DCD"/>
    <w:rsid w:val="001F31A4"/>
    <w:rsid w:val="001F3EC0"/>
    <w:rsid w:val="001F4186"/>
    <w:rsid w:val="001F42EA"/>
    <w:rsid w:val="00200C07"/>
    <w:rsid w:val="00201618"/>
    <w:rsid w:val="00201B3D"/>
    <w:rsid w:val="00201E51"/>
    <w:rsid w:val="00202852"/>
    <w:rsid w:val="00202CA2"/>
    <w:rsid w:val="00203C72"/>
    <w:rsid w:val="002046A9"/>
    <w:rsid w:val="00206AC0"/>
    <w:rsid w:val="00210AD5"/>
    <w:rsid w:val="002111CA"/>
    <w:rsid w:val="00211374"/>
    <w:rsid w:val="002119E8"/>
    <w:rsid w:val="0021284D"/>
    <w:rsid w:val="00213255"/>
    <w:rsid w:val="00213604"/>
    <w:rsid w:val="002145B1"/>
    <w:rsid w:val="0021670C"/>
    <w:rsid w:val="002172A4"/>
    <w:rsid w:val="00220C3E"/>
    <w:rsid w:val="00220E28"/>
    <w:rsid w:val="00220FC8"/>
    <w:rsid w:val="002221D6"/>
    <w:rsid w:val="0022249E"/>
    <w:rsid w:val="00223F29"/>
    <w:rsid w:val="00225D5B"/>
    <w:rsid w:val="00231B55"/>
    <w:rsid w:val="00231DCF"/>
    <w:rsid w:val="00232693"/>
    <w:rsid w:val="002333FF"/>
    <w:rsid w:val="0023361E"/>
    <w:rsid w:val="00234933"/>
    <w:rsid w:val="00235388"/>
    <w:rsid w:val="00236D1E"/>
    <w:rsid w:val="00237C06"/>
    <w:rsid w:val="00240298"/>
    <w:rsid w:val="0024289A"/>
    <w:rsid w:val="00242ADD"/>
    <w:rsid w:val="00242F78"/>
    <w:rsid w:val="00244C18"/>
    <w:rsid w:val="00244DAB"/>
    <w:rsid w:val="0024528D"/>
    <w:rsid w:val="002452C5"/>
    <w:rsid w:val="002464D0"/>
    <w:rsid w:val="0024781B"/>
    <w:rsid w:val="00251328"/>
    <w:rsid w:val="00251BEF"/>
    <w:rsid w:val="00251EA9"/>
    <w:rsid w:val="00252CD5"/>
    <w:rsid w:val="00253D8D"/>
    <w:rsid w:val="002546BD"/>
    <w:rsid w:val="00257182"/>
    <w:rsid w:val="0025731A"/>
    <w:rsid w:val="002579EE"/>
    <w:rsid w:val="00257F51"/>
    <w:rsid w:val="00260D5C"/>
    <w:rsid w:val="002622B3"/>
    <w:rsid w:val="00262430"/>
    <w:rsid w:val="00262CDC"/>
    <w:rsid w:val="0026472F"/>
    <w:rsid w:val="00265379"/>
    <w:rsid w:val="00265955"/>
    <w:rsid w:val="00265A2E"/>
    <w:rsid w:val="00266D83"/>
    <w:rsid w:val="00267E10"/>
    <w:rsid w:val="00270098"/>
    <w:rsid w:val="0027018D"/>
    <w:rsid w:val="00270EB2"/>
    <w:rsid w:val="0027182B"/>
    <w:rsid w:val="00271BE3"/>
    <w:rsid w:val="00271ED9"/>
    <w:rsid w:val="00273632"/>
    <w:rsid w:val="002737AE"/>
    <w:rsid w:val="0027380B"/>
    <w:rsid w:val="00274AD7"/>
    <w:rsid w:val="00274D9B"/>
    <w:rsid w:val="002770F2"/>
    <w:rsid w:val="00277F5F"/>
    <w:rsid w:val="002800EF"/>
    <w:rsid w:val="00280F4D"/>
    <w:rsid w:val="00281406"/>
    <w:rsid w:val="00281AC8"/>
    <w:rsid w:val="002822E2"/>
    <w:rsid w:val="00282479"/>
    <w:rsid w:val="00284377"/>
    <w:rsid w:val="002846D2"/>
    <w:rsid w:val="002855B6"/>
    <w:rsid w:val="00286189"/>
    <w:rsid w:val="00286B10"/>
    <w:rsid w:val="002900F5"/>
    <w:rsid w:val="002907FB"/>
    <w:rsid w:val="00290B34"/>
    <w:rsid w:val="00292000"/>
    <w:rsid w:val="00292D5D"/>
    <w:rsid w:val="00293DA7"/>
    <w:rsid w:val="002943DE"/>
    <w:rsid w:val="00297BE0"/>
    <w:rsid w:val="00297F20"/>
    <w:rsid w:val="002A190C"/>
    <w:rsid w:val="002A1D41"/>
    <w:rsid w:val="002A3888"/>
    <w:rsid w:val="002A41AB"/>
    <w:rsid w:val="002A5DCA"/>
    <w:rsid w:val="002A68C4"/>
    <w:rsid w:val="002B014B"/>
    <w:rsid w:val="002B0FCC"/>
    <w:rsid w:val="002B193C"/>
    <w:rsid w:val="002B1FCC"/>
    <w:rsid w:val="002B265E"/>
    <w:rsid w:val="002B324B"/>
    <w:rsid w:val="002B4BB0"/>
    <w:rsid w:val="002B573C"/>
    <w:rsid w:val="002B5A96"/>
    <w:rsid w:val="002B637A"/>
    <w:rsid w:val="002B7AFA"/>
    <w:rsid w:val="002C0648"/>
    <w:rsid w:val="002C25E1"/>
    <w:rsid w:val="002C26EB"/>
    <w:rsid w:val="002C3135"/>
    <w:rsid w:val="002C56CF"/>
    <w:rsid w:val="002C67D2"/>
    <w:rsid w:val="002C6C69"/>
    <w:rsid w:val="002D0228"/>
    <w:rsid w:val="002D2533"/>
    <w:rsid w:val="002D2F96"/>
    <w:rsid w:val="002D38DC"/>
    <w:rsid w:val="002D3CE5"/>
    <w:rsid w:val="002D47A2"/>
    <w:rsid w:val="002D57FB"/>
    <w:rsid w:val="002D5FD9"/>
    <w:rsid w:val="002D6CA4"/>
    <w:rsid w:val="002D6CCC"/>
    <w:rsid w:val="002D7899"/>
    <w:rsid w:val="002D79CE"/>
    <w:rsid w:val="002D7B2D"/>
    <w:rsid w:val="002E049B"/>
    <w:rsid w:val="002E060C"/>
    <w:rsid w:val="002E1C14"/>
    <w:rsid w:val="002E24C1"/>
    <w:rsid w:val="002E5BC0"/>
    <w:rsid w:val="002E5E54"/>
    <w:rsid w:val="002E66FF"/>
    <w:rsid w:val="002E785D"/>
    <w:rsid w:val="002E7978"/>
    <w:rsid w:val="002E7D88"/>
    <w:rsid w:val="002F3AFD"/>
    <w:rsid w:val="002F3F8B"/>
    <w:rsid w:val="002F406A"/>
    <w:rsid w:val="002F438D"/>
    <w:rsid w:val="002F4671"/>
    <w:rsid w:val="002F5155"/>
    <w:rsid w:val="002F7B8A"/>
    <w:rsid w:val="003003A1"/>
    <w:rsid w:val="00300CF1"/>
    <w:rsid w:val="00304243"/>
    <w:rsid w:val="003045B1"/>
    <w:rsid w:val="00304B55"/>
    <w:rsid w:val="00304CBC"/>
    <w:rsid w:val="003053D5"/>
    <w:rsid w:val="0030592A"/>
    <w:rsid w:val="00306BA6"/>
    <w:rsid w:val="00310A38"/>
    <w:rsid w:val="00311727"/>
    <w:rsid w:val="00314C9E"/>
    <w:rsid w:val="00314E24"/>
    <w:rsid w:val="0031561A"/>
    <w:rsid w:val="00315C75"/>
    <w:rsid w:val="0031664A"/>
    <w:rsid w:val="00317E2D"/>
    <w:rsid w:val="00320155"/>
    <w:rsid w:val="00321BCB"/>
    <w:rsid w:val="00322B50"/>
    <w:rsid w:val="00323BF0"/>
    <w:rsid w:val="00324F45"/>
    <w:rsid w:val="0032539E"/>
    <w:rsid w:val="00325BF9"/>
    <w:rsid w:val="00325E11"/>
    <w:rsid w:val="00327CEB"/>
    <w:rsid w:val="003306D2"/>
    <w:rsid w:val="00331294"/>
    <w:rsid w:val="0033239D"/>
    <w:rsid w:val="0033251E"/>
    <w:rsid w:val="003358B2"/>
    <w:rsid w:val="00340766"/>
    <w:rsid w:val="00345106"/>
    <w:rsid w:val="00346C8E"/>
    <w:rsid w:val="003524A0"/>
    <w:rsid w:val="003537F5"/>
    <w:rsid w:val="00355B97"/>
    <w:rsid w:val="00355DA7"/>
    <w:rsid w:val="0035641D"/>
    <w:rsid w:val="0035728D"/>
    <w:rsid w:val="00362BB3"/>
    <w:rsid w:val="00362C2A"/>
    <w:rsid w:val="00362EAC"/>
    <w:rsid w:val="00363731"/>
    <w:rsid w:val="00365BCE"/>
    <w:rsid w:val="003666DF"/>
    <w:rsid w:val="0036707F"/>
    <w:rsid w:val="003673C2"/>
    <w:rsid w:val="00370CDE"/>
    <w:rsid w:val="00373252"/>
    <w:rsid w:val="00376C8C"/>
    <w:rsid w:val="00376D12"/>
    <w:rsid w:val="00380A29"/>
    <w:rsid w:val="00383244"/>
    <w:rsid w:val="00383899"/>
    <w:rsid w:val="0038450A"/>
    <w:rsid w:val="00384927"/>
    <w:rsid w:val="00384FF5"/>
    <w:rsid w:val="0038515E"/>
    <w:rsid w:val="00390133"/>
    <w:rsid w:val="00391985"/>
    <w:rsid w:val="00391FD6"/>
    <w:rsid w:val="00393526"/>
    <w:rsid w:val="00393757"/>
    <w:rsid w:val="00393DFD"/>
    <w:rsid w:val="003948C2"/>
    <w:rsid w:val="00394C44"/>
    <w:rsid w:val="00395416"/>
    <w:rsid w:val="00396390"/>
    <w:rsid w:val="00397B7A"/>
    <w:rsid w:val="003A0565"/>
    <w:rsid w:val="003A0E0D"/>
    <w:rsid w:val="003A13D5"/>
    <w:rsid w:val="003A151B"/>
    <w:rsid w:val="003A338C"/>
    <w:rsid w:val="003A3593"/>
    <w:rsid w:val="003A67C3"/>
    <w:rsid w:val="003A6BB6"/>
    <w:rsid w:val="003B04E2"/>
    <w:rsid w:val="003B1258"/>
    <w:rsid w:val="003B1356"/>
    <w:rsid w:val="003B140C"/>
    <w:rsid w:val="003B2451"/>
    <w:rsid w:val="003B2D51"/>
    <w:rsid w:val="003B32BA"/>
    <w:rsid w:val="003B414F"/>
    <w:rsid w:val="003B4BCF"/>
    <w:rsid w:val="003B634C"/>
    <w:rsid w:val="003B68A7"/>
    <w:rsid w:val="003C0078"/>
    <w:rsid w:val="003C0965"/>
    <w:rsid w:val="003C139F"/>
    <w:rsid w:val="003C2E58"/>
    <w:rsid w:val="003C3588"/>
    <w:rsid w:val="003C3E7E"/>
    <w:rsid w:val="003C448B"/>
    <w:rsid w:val="003C51DD"/>
    <w:rsid w:val="003C5981"/>
    <w:rsid w:val="003C677E"/>
    <w:rsid w:val="003C6BAD"/>
    <w:rsid w:val="003C7C69"/>
    <w:rsid w:val="003D1CF8"/>
    <w:rsid w:val="003D2CF6"/>
    <w:rsid w:val="003E1073"/>
    <w:rsid w:val="003E1A73"/>
    <w:rsid w:val="003E207D"/>
    <w:rsid w:val="003E20DC"/>
    <w:rsid w:val="003E3084"/>
    <w:rsid w:val="003E3CE7"/>
    <w:rsid w:val="003E4124"/>
    <w:rsid w:val="003E60B6"/>
    <w:rsid w:val="003E67D2"/>
    <w:rsid w:val="003E6809"/>
    <w:rsid w:val="003F0905"/>
    <w:rsid w:val="003F10F8"/>
    <w:rsid w:val="003F154E"/>
    <w:rsid w:val="003F4469"/>
    <w:rsid w:val="003F466A"/>
    <w:rsid w:val="003F52A7"/>
    <w:rsid w:val="003F5EE6"/>
    <w:rsid w:val="003F6927"/>
    <w:rsid w:val="003F6DF1"/>
    <w:rsid w:val="003F7D9E"/>
    <w:rsid w:val="00401274"/>
    <w:rsid w:val="00402635"/>
    <w:rsid w:val="00402730"/>
    <w:rsid w:val="00402BA3"/>
    <w:rsid w:val="00403708"/>
    <w:rsid w:val="00406215"/>
    <w:rsid w:val="0040698C"/>
    <w:rsid w:val="00406F3D"/>
    <w:rsid w:val="0041030C"/>
    <w:rsid w:val="0041045C"/>
    <w:rsid w:val="00411B70"/>
    <w:rsid w:val="004128A9"/>
    <w:rsid w:val="0041414D"/>
    <w:rsid w:val="00414529"/>
    <w:rsid w:val="00414941"/>
    <w:rsid w:val="004151AE"/>
    <w:rsid w:val="004155C0"/>
    <w:rsid w:val="0041776A"/>
    <w:rsid w:val="004215CB"/>
    <w:rsid w:val="00421887"/>
    <w:rsid w:val="00422258"/>
    <w:rsid w:val="004256C5"/>
    <w:rsid w:val="004278E0"/>
    <w:rsid w:val="0042798E"/>
    <w:rsid w:val="00430860"/>
    <w:rsid w:val="00431601"/>
    <w:rsid w:val="00432804"/>
    <w:rsid w:val="0043399D"/>
    <w:rsid w:val="00434767"/>
    <w:rsid w:val="00435AB8"/>
    <w:rsid w:val="004372FE"/>
    <w:rsid w:val="00440076"/>
    <w:rsid w:val="00440084"/>
    <w:rsid w:val="00441A1F"/>
    <w:rsid w:val="0044303D"/>
    <w:rsid w:val="004431B9"/>
    <w:rsid w:val="00443D6A"/>
    <w:rsid w:val="0044455C"/>
    <w:rsid w:val="00444DF3"/>
    <w:rsid w:val="004465CC"/>
    <w:rsid w:val="00450172"/>
    <w:rsid w:val="00454699"/>
    <w:rsid w:val="0045598A"/>
    <w:rsid w:val="00457554"/>
    <w:rsid w:val="00457CFD"/>
    <w:rsid w:val="0046173A"/>
    <w:rsid w:val="004617C8"/>
    <w:rsid w:val="0046234F"/>
    <w:rsid w:val="0046357E"/>
    <w:rsid w:val="00463603"/>
    <w:rsid w:val="00464B98"/>
    <w:rsid w:val="00464E0B"/>
    <w:rsid w:val="00465344"/>
    <w:rsid w:val="00466B94"/>
    <w:rsid w:val="00470DF4"/>
    <w:rsid w:val="00471FCE"/>
    <w:rsid w:val="004738B9"/>
    <w:rsid w:val="004746B1"/>
    <w:rsid w:val="00477C68"/>
    <w:rsid w:val="00480631"/>
    <w:rsid w:val="00480B7C"/>
    <w:rsid w:val="00481D98"/>
    <w:rsid w:val="00481F5D"/>
    <w:rsid w:val="00482242"/>
    <w:rsid w:val="00482AD2"/>
    <w:rsid w:val="004833CF"/>
    <w:rsid w:val="0048346E"/>
    <w:rsid w:val="004854BC"/>
    <w:rsid w:val="004855D9"/>
    <w:rsid w:val="00485DEB"/>
    <w:rsid w:val="004861D0"/>
    <w:rsid w:val="00486848"/>
    <w:rsid w:val="004876DE"/>
    <w:rsid w:val="004900A9"/>
    <w:rsid w:val="00490853"/>
    <w:rsid w:val="004908D3"/>
    <w:rsid w:val="004912A2"/>
    <w:rsid w:val="00491853"/>
    <w:rsid w:val="00491A3D"/>
    <w:rsid w:val="00491BE4"/>
    <w:rsid w:val="004927CA"/>
    <w:rsid w:val="00492FC9"/>
    <w:rsid w:val="00494550"/>
    <w:rsid w:val="00496536"/>
    <w:rsid w:val="00496756"/>
    <w:rsid w:val="00496F72"/>
    <w:rsid w:val="00497A42"/>
    <w:rsid w:val="004A10CC"/>
    <w:rsid w:val="004A172C"/>
    <w:rsid w:val="004A1D0C"/>
    <w:rsid w:val="004A236B"/>
    <w:rsid w:val="004A2B1D"/>
    <w:rsid w:val="004A32C2"/>
    <w:rsid w:val="004A4704"/>
    <w:rsid w:val="004A5A94"/>
    <w:rsid w:val="004A612E"/>
    <w:rsid w:val="004A7ED6"/>
    <w:rsid w:val="004B0D9A"/>
    <w:rsid w:val="004B1525"/>
    <w:rsid w:val="004B3BAC"/>
    <w:rsid w:val="004B74B7"/>
    <w:rsid w:val="004C06A1"/>
    <w:rsid w:val="004C09EC"/>
    <w:rsid w:val="004C0EA1"/>
    <w:rsid w:val="004C1997"/>
    <w:rsid w:val="004C1C2B"/>
    <w:rsid w:val="004C2B98"/>
    <w:rsid w:val="004C2C6D"/>
    <w:rsid w:val="004C2E15"/>
    <w:rsid w:val="004C448E"/>
    <w:rsid w:val="004C455C"/>
    <w:rsid w:val="004C58A1"/>
    <w:rsid w:val="004C596D"/>
    <w:rsid w:val="004C6F9B"/>
    <w:rsid w:val="004C7800"/>
    <w:rsid w:val="004D0F27"/>
    <w:rsid w:val="004D1D0C"/>
    <w:rsid w:val="004D20C4"/>
    <w:rsid w:val="004D303C"/>
    <w:rsid w:val="004D4FC3"/>
    <w:rsid w:val="004D6113"/>
    <w:rsid w:val="004D7A25"/>
    <w:rsid w:val="004D7B07"/>
    <w:rsid w:val="004E0059"/>
    <w:rsid w:val="004E48E1"/>
    <w:rsid w:val="004E59D3"/>
    <w:rsid w:val="004E7490"/>
    <w:rsid w:val="004F0C48"/>
    <w:rsid w:val="004F1929"/>
    <w:rsid w:val="004F3A2E"/>
    <w:rsid w:val="004F3C67"/>
    <w:rsid w:val="004F4139"/>
    <w:rsid w:val="004F78C4"/>
    <w:rsid w:val="004F7F14"/>
    <w:rsid w:val="00500BEA"/>
    <w:rsid w:val="00500C96"/>
    <w:rsid w:val="0050110D"/>
    <w:rsid w:val="005012D0"/>
    <w:rsid w:val="005020EF"/>
    <w:rsid w:val="00503610"/>
    <w:rsid w:val="005040ED"/>
    <w:rsid w:val="00504EA6"/>
    <w:rsid w:val="005052F2"/>
    <w:rsid w:val="00505524"/>
    <w:rsid w:val="00505CF3"/>
    <w:rsid w:val="005060F6"/>
    <w:rsid w:val="00511093"/>
    <w:rsid w:val="00513ED9"/>
    <w:rsid w:val="005140E3"/>
    <w:rsid w:val="0051413F"/>
    <w:rsid w:val="0051485E"/>
    <w:rsid w:val="00515332"/>
    <w:rsid w:val="0051536B"/>
    <w:rsid w:val="00515760"/>
    <w:rsid w:val="00515D29"/>
    <w:rsid w:val="00516AE5"/>
    <w:rsid w:val="00517A6D"/>
    <w:rsid w:val="00517AD3"/>
    <w:rsid w:val="00522D7D"/>
    <w:rsid w:val="00524198"/>
    <w:rsid w:val="00525038"/>
    <w:rsid w:val="00525D9D"/>
    <w:rsid w:val="00526A39"/>
    <w:rsid w:val="00527F27"/>
    <w:rsid w:val="005307D1"/>
    <w:rsid w:val="00530EA8"/>
    <w:rsid w:val="005324B1"/>
    <w:rsid w:val="00533511"/>
    <w:rsid w:val="00533E1C"/>
    <w:rsid w:val="00534FD1"/>
    <w:rsid w:val="00535685"/>
    <w:rsid w:val="005356C8"/>
    <w:rsid w:val="00536CB5"/>
    <w:rsid w:val="005402C4"/>
    <w:rsid w:val="00541313"/>
    <w:rsid w:val="00541C00"/>
    <w:rsid w:val="005427F0"/>
    <w:rsid w:val="0054336C"/>
    <w:rsid w:val="00543B59"/>
    <w:rsid w:val="0054439C"/>
    <w:rsid w:val="00544F36"/>
    <w:rsid w:val="00545540"/>
    <w:rsid w:val="00545A38"/>
    <w:rsid w:val="00551636"/>
    <w:rsid w:val="005523B7"/>
    <w:rsid w:val="00552583"/>
    <w:rsid w:val="00554760"/>
    <w:rsid w:val="00556348"/>
    <w:rsid w:val="0055686D"/>
    <w:rsid w:val="00557081"/>
    <w:rsid w:val="0055729F"/>
    <w:rsid w:val="00557DD5"/>
    <w:rsid w:val="00561138"/>
    <w:rsid w:val="00562E33"/>
    <w:rsid w:val="005634DC"/>
    <w:rsid w:val="0056497D"/>
    <w:rsid w:val="00564DBC"/>
    <w:rsid w:val="0056539E"/>
    <w:rsid w:val="0056547F"/>
    <w:rsid w:val="00565646"/>
    <w:rsid w:val="00566085"/>
    <w:rsid w:val="0056665D"/>
    <w:rsid w:val="00567D48"/>
    <w:rsid w:val="005706F2"/>
    <w:rsid w:val="0057249D"/>
    <w:rsid w:val="00574F65"/>
    <w:rsid w:val="00575F06"/>
    <w:rsid w:val="00575F65"/>
    <w:rsid w:val="005763E7"/>
    <w:rsid w:val="005772E7"/>
    <w:rsid w:val="005773D5"/>
    <w:rsid w:val="00580307"/>
    <w:rsid w:val="00580B60"/>
    <w:rsid w:val="00582C5A"/>
    <w:rsid w:val="005840AF"/>
    <w:rsid w:val="00587CBD"/>
    <w:rsid w:val="00593ECC"/>
    <w:rsid w:val="00594805"/>
    <w:rsid w:val="0059551C"/>
    <w:rsid w:val="00595AF5"/>
    <w:rsid w:val="00595BDB"/>
    <w:rsid w:val="00595FE8"/>
    <w:rsid w:val="00596A5A"/>
    <w:rsid w:val="00597661"/>
    <w:rsid w:val="00597797"/>
    <w:rsid w:val="005A07F2"/>
    <w:rsid w:val="005A428B"/>
    <w:rsid w:val="005A5AEA"/>
    <w:rsid w:val="005A7240"/>
    <w:rsid w:val="005A786E"/>
    <w:rsid w:val="005A7B55"/>
    <w:rsid w:val="005B01EB"/>
    <w:rsid w:val="005B054B"/>
    <w:rsid w:val="005B0E40"/>
    <w:rsid w:val="005B1242"/>
    <w:rsid w:val="005B2512"/>
    <w:rsid w:val="005B4E17"/>
    <w:rsid w:val="005B5229"/>
    <w:rsid w:val="005B5E46"/>
    <w:rsid w:val="005B64BE"/>
    <w:rsid w:val="005B6879"/>
    <w:rsid w:val="005C0753"/>
    <w:rsid w:val="005C1A37"/>
    <w:rsid w:val="005C2061"/>
    <w:rsid w:val="005C268F"/>
    <w:rsid w:val="005C2963"/>
    <w:rsid w:val="005C2ACF"/>
    <w:rsid w:val="005C3D47"/>
    <w:rsid w:val="005C42AD"/>
    <w:rsid w:val="005C4F00"/>
    <w:rsid w:val="005C7075"/>
    <w:rsid w:val="005C70AE"/>
    <w:rsid w:val="005C7598"/>
    <w:rsid w:val="005D01CD"/>
    <w:rsid w:val="005D316A"/>
    <w:rsid w:val="005D36E7"/>
    <w:rsid w:val="005D5A1A"/>
    <w:rsid w:val="005D5E10"/>
    <w:rsid w:val="005D75FA"/>
    <w:rsid w:val="005E01B5"/>
    <w:rsid w:val="005E11A2"/>
    <w:rsid w:val="005E14CC"/>
    <w:rsid w:val="005E27B0"/>
    <w:rsid w:val="005E376C"/>
    <w:rsid w:val="005E4D33"/>
    <w:rsid w:val="005E6071"/>
    <w:rsid w:val="005E67A7"/>
    <w:rsid w:val="005E6C52"/>
    <w:rsid w:val="005E70E6"/>
    <w:rsid w:val="005E7FE6"/>
    <w:rsid w:val="005F02F5"/>
    <w:rsid w:val="005F03FB"/>
    <w:rsid w:val="005F0685"/>
    <w:rsid w:val="005F1015"/>
    <w:rsid w:val="005F2CCE"/>
    <w:rsid w:val="005F50F9"/>
    <w:rsid w:val="005F61FD"/>
    <w:rsid w:val="005F7EC7"/>
    <w:rsid w:val="00600B4F"/>
    <w:rsid w:val="00600D16"/>
    <w:rsid w:val="006011C9"/>
    <w:rsid w:val="00602905"/>
    <w:rsid w:val="00602C6D"/>
    <w:rsid w:val="0060441F"/>
    <w:rsid w:val="00604F19"/>
    <w:rsid w:val="0060636F"/>
    <w:rsid w:val="00606F87"/>
    <w:rsid w:val="0061143E"/>
    <w:rsid w:val="0061215B"/>
    <w:rsid w:val="006129E9"/>
    <w:rsid w:val="006131BF"/>
    <w:rsid w:val="00616462"/>
    <w:rsid w:val="006173F7"/>
    <w:rsid w:val="00617A1A"/>
    <w:rsid w:val="00617E9E"/>
    <w:rsid w:val="00620402"/>
    <w:rsid w:val="00620681"/>
    <w:rsid w:val="0062590D"/>
    <w:rsid w:val="00626624"/>
    <w:rsid w:val="006267B5"/>
    <w:rsid w:val="006279DE"/>
    <w:rsid w:val="00627D96"/>
    <w:rsid w:val="00630383"/>
    <w:rsid w:val="00630661"/>
    <w:rsid w:val="00630808"/>
    <w:rsid w:val="00630A60"/>
    <w:rsid w:val="006339F4"/>
    <w:rsid w:val="006341A1"/>
    <w:rsid w:val="006342AA"/>
    <w:rsid w:val="006350CC"/>
    <w:rsid w:val="0063682D"/>
    <w:rsid w:val="006411A3"/>
    <w:rsid w:val="006412EC"/>
    <w:rsid w:val="00641580"/>
    <w:rsid w:val="00642596"/>
    <w:rsid w:val="0064315E"/>
    <w:rsid w:val="0064455E"/>
    <w:rsid w:val="00645462"/>
    <w:rsid w:val="00652A71"/>
    <w:rsid w:val="00652D76"/>
    <w:rsid w:val="006542A0"/>
    <w:rsid w:val="00654FAB"/>
    <w:rsid w:val="00655D31"/>
    <w:rsid w:val="0065674D"/>
    <w:rsid w:val="006577D8"/>
    <w:rsid w:val="00657A70"/>
    <w:rsid w:val="00661731"/>
    <w:rsid w:val="00661CDE"/>
    <w:rsid w:val="006626E5"/>
    <w:rsid w:val="006635C9"/>
    <w:rsid w:val="006645A0"/>
    <w:rsid w:val="00667A5A"/>
    <w:rsid w:val="0067003C"/>
    <w:rsid w:val="00670168"/>
    <w:rsid w:val="0067074D"/>
    <w:rsid w:val="006733DF"/>
    <w:rsid w:val="0067344A"/>
    <w:rsid w:val="00674124"/>
    <w:rsid w:val="0067549D"/>
    <w:rsid w:val="00676B88"/>
    <w:rsid w:val="00676C37"/>
    <w:rsid w:val="006776A2"/>
    <w:rsid w:val="006823DD"/>
    <w:rsid w:val="00682947"/>
    <w:rsid w:val="00684823"/>
    <w:rsid w:val="006848A7"/>
    <w:rsid w:val="006850CE"/>
    <w:rsid w:val="00685794"/>
    <w:rsid w:val="00685C0B"/>
    <w:rsid w:val="00685E2D"/>
    <w:rsid w:val="006861FC"/>
    <w:rsid w:val="00691779"/>
    <w:rsid w:val="00691E83"/>
    <w:rsid w:val="0069279E"/>
    <w:rsid w:val="00694BCC"/>
    <w:rsid w:val="00694DC4"/>
    <w:rsid w:val="006962FF"/>
    <w:rsid w:val="006967BF"/>
    <w:rsid w:val="0069733A"/>
    <w:rsid w:val="006976C3"/>
    <w:rsid w:val="006A0D8D"/>
    <w:rsid w:val="006A1134"/>
    <w:rsid w:val="006A14A8"/>
    <w:rsid w:val="006A18B9"/>
    <w:rsid w:val="006A22D3"/>
    <w:rsid w:val="006A2D3C"/>
    <w:rsid w:val="006A3202"/>
    <w:rsid w:val="006A3ECF"/>
    <w:rsid w:val="006A50C3"/>
    <w:rsid w:val="006A57A3"/>
    <w:rsid w:val="006A5C2F"/>
    <w:rsid w:val="006A62D0"/>
    <w:rsid w:val="006B19EE"/>
    <w:rsid w:val="006B1A47"/>
    <w:rsid w:val="006B2CB4"/>
    <w:rsid w:val="006B459B"/>
    <w:rsid w:val="006B518A"/>
    <w:rsid w:val="006B5414"/>
    <w:rsid w:val="006B5EE7"/>
    <w:rsid w:val="006B6E0C"/>
    <w:rsid w:val="006B7F07"/>
    <w:rsid w:val="006C0EF5"/>
    <w:rsid w:val="006C0F93"/>
    <w:rsid w:val="006C0FED"/>
    <w:rsid w:val="006C1200"/>
    <w:rsid w:val="006C1643"/>
    <w:rsid w:val="006C1F31"/>
    <w:rsid w:val="006C4022"/>
    <w:rsid w:val="006C5225"/>
    <w:rsid w:val="006C765A"/>
    <w:rsid w:val="006C7881"/>
    <w:rsid w:val="006C7BB3"/>
    <w:rsid w:val="006D02B2"/>
    <w:rsid w:val="006D0732"/>
    <w:rsid w:val="006D0851"/>
    <w:rsid w:val="006D2000"/>
    <w:rsid w:val="006D28C6"/>
    <w:rsid w:val="006D44CB"/>
    <w:rsid w:val="006D7CFB"/>
    <w:rsid w:val="006E0D03"/>
    <w:rsid w:val="006E17B5"/>
    <w:rsid w:val="006E2C5C"/>
    <w:rsid w:val="006E30E7"/>
    <w:rsid w:val="006E3288"/>
    <w:rsid w:val="006E33B6"/>
    <w:rsid w:val="006E3F01"/>
    <w:rsid w:val="006E4ADB"/>
    <w:rsid w:val="006E4F82"/>
    <w:rsid w:val="006E58E8"/>
    <w:rsid w:val="006E6356"/>
    <w:rsid w:val="006E6DB3"/>
    <w:rsid w:val="006E72FB"/>
    <w:rsid w:val="006E7E56"/>
    <w:rsid w:val="006F0144"/>
    <w:rsid w:val="006F01DB"/>
    <w:rsid w:val="006F043F"/>
    <w:rsid w:val="006F0635"/>
    <w:rsid w:val="006F3C23"/>
    <w:rsid w:val="006F4D85"/>
    <w:rsid w:val="006F52FF"/>
    <w:rsid w:val="006F5A64"/>
    <w:rsid w:val="006F5A66"/>
    <w:rsid w:val="006F7252"/>
    <w:rsid w:val="006F7C0D"/>
    <w:rsid w:val="0070038D"/>
    <w:rsid w:val="00703764"/>
    <w:rsid w:val="007039C7"/>
    <w:rsid w:val="00704BDE"/>
    <w:rsid w:val="00704E84"/>
    <w:rsid w:val="00707C7D"/>
    <w:rsid w:val="00710995"/>
    <w:rsid w:val="00711ED1"/>
    <w:rsid w:val="00712DAD"/>
    <w:rsid w:val="0071382B"/>
    <w:rsid w:val="0071439A"/>
    <w:rsid w:val="00714504"/>
    <w:rsid w:val="00714F8B"/>
    <w:rsid w:val="00715B1F"/>
    <w:rsid w:val="00716131"/>
    <w:rsid w:val="00716539"/>
    <w:rsid w:val="00717225"/>
    <w:rsid w:val="00717330"/>
    <w:rsid w:val="00717E07"/>
    <w:rsid w:val="007203E4"/>
    <w:rsid w:val="00720522"/>
    <w:rsid w:val="00720F67"/>
    <w:rsid w:val="007237D4"/>
    <w:rsid w:val="0072467A"/>
    <w:rsid w:val="007257C3"/>
    <w:rsid w:val="0072670B"/>
    <w:rsid w:val="00726E3C"/>
    <w:rsid w:val="00726E7D"/>
    <w:rsid w:val="00726F37"/>
    <w:rsid w:val="00730FEB"/>
    <w:rsid w:val="007361B3"/>
    <w:rsid w:val="00737CEC"/>
    <w:rsid w:val="00740009"/>
    <w:rsid w:val="00740EEA"/>
    <w:rsid w:val="007416A2"/>
    <w:rsid w:val="00741E48"/>
    <w:rsid w:val="00743DCF"/>
    <w:rsid w:val="00746454"/>
    <w:rsid w:val="00746958"/>
    <w:rsid w:val="00750B2D"/>
    <w:rsid w:val="007519C8"/>
    <w:rsid w:val="0075593D"/>
    <w:rsid w:val="00755A76"/>
    <w:rsid w:val="00756D63"/>
    <w:rsid w:val="00760DBC"/>
    <w:rsid w:val="007624AA"/>
    <w:rsid w:val="00762B97"/>
    <w:rsid w:val="007635FA"/>
    <w:rsid w:val="007645B0"/>
    <w:rsid w:val="007658FB"/>
    <w:rsid w:val="007662F7"/>
    <w:rsid w:val="00766480"/>
    <w:rsid w:val="00766C4C"/>
    <w:rsid w:val="007670A1"/>
    <w:rsid w:val="00771263"/>
    <w:rsid w:val="00771BCF"/>
    <w:rsid w:val="00771ECE"/>
    <w:rsid w:val="00773275"/>
    <w:rsid w:val="00774DB9"/>
    <w:rsid w:val="00775489"/>
    <w:rsid w:val="0077592B"/>
    <w:rsid w:val="00775EBA"/>
    <w:rsid w:val="00782FCE"/>
    <w:rsid w:val="0078301E"/>
    <w:rsid w:val="00783832"/>
    <w:rsid w:val="00784D1E"/>
    <w:rsid w:val="0078547A"/>
    <w:rsid w:val="00785911"/>
    <w:rsid w:val="00786D13"/>
    <w:rsid w:val="00787907"/>
    <w:rsid w:val="00787C4B"/>
    <w:rsid w:val="00790D9A"/>
    <w:rsid w:val="007921B8"/>
    <w:rsid w:val="00792C7E"/>
    <w:rsid w:val="00793135"/>
    <w:rsid w:val="00793957"/>
    <w:rsid w:val="00793984"/>
    <w:rsid w:val="007956F6"/>
    <w:rsid w:val="00797343"/>
    <w:rsid w:val="007A0D2A"/>
    <w:rsid w:val="007A1E7D"/>
    <w:rsid w:val="007A2209"/>
    <w:rsid w:val="007A2A59"/>
    <w:rsid w:val="007A2F1C"/>
    <w:rsid w:val="007A4EC2"/>
    <w:rsid w:val="007A500B"/>
    <w:rsid w:val="007A640F"/>
    <w:rsid w:val="007A6E56"/>
    <w:rsid w:val="007B09E1"/>
    <w:rsid w:val="007B1019"/>
    <w:rsid w:val="007B1EE0"/>
    <w:rsid w:val="007B225A"/>
    <w:rsid w:val="007B455E"/>
    <w:rsid w:val="007B45EB"/>
    <w:rsid w:val="007B472E"/>
    <w:rsid w:val="007B5FF8"/>
    <w:rsid w:val="007B62D3"/>
    <w:rsid w:val="007B6FD5"/>
    <w:rsid w:val="007B7DE3"/>
    <w:rsid w:val="007C0F4E"/>
    <w:rsid w:val="007C213E"/>
    <w:rsid w:val="007C2361"/>
    <w:rsid w:val="007C2722"/>
    <w:rsid w:val="007C2C93"/>
    <w:rsid w:val="007C2F9D"/>
    <w:rsid w:val="007C3D06"/>
    <w:rsid w:val="007C42B8"/>
    <w:rsid w:val="007C459F"/>
    <w:rsid w:val="007C4B83"/>
    <w:rsid w:val="007C5469"/>
    <w:rsid w:val="007C6001"/>
    <w:rsid w:val="007C6C44"/>
    <w:rsid w:val="007C79EB"/>
    <w:rsid w:val="007C7A85"/>
    <w:rsid w:val="007D0125"/>
    <w:rsid w:val="007D5E8E"/>
    <w:rsid w:val="007D6D0C"/>
    <w:rsid w:val="007D7AFA"/>
    <w:rsid w:val="007E02BF"/>
    <w:rsid w:val="007E0E3B"/>
    <w:rsid w:val="007E1138"/>
    <w:rsid w:val="007E1373"/>
    <w:rsid w:val="007E3D6F"/>
    <w:rsid w:val="007E3DDE"/>
    <w:rsid w:val="007E438F"/>
    <w:rsid w:val="007E4CB8"/>
    <w:rsid w:val="007E6B0E"/>
    <w:rsid w:val="007E6B94"/>
    <w:rsid w:val="007F06A5"/>
    <w:rsid w:val="007F14C1"/>
    <w:rsid w:val="007F2F1F"/>
    <w:rsid w:val="007F3271"/>
    <w:rsid w:val="007F3C06"/>
    <w:rsid w:val="007F5810"/>
    <w:rsid w:val="007F5C3D"/>
    <w:rsid w:val="007F5D96"/>
    <w:rsid w:val="007F63C4"/>
    <w:rsid w:val="008007E3"/>
    <w:rsid w:val="00801F7D"/>
    <w:rsid w:val="00802622"/>
    <w:rsid w:val="008029A4"/>
    <w:rsid w:val="00803F40"/>
    <w:rsid w:val="00805E21"/>
    <w:rsid w:val="008069A3"/>
    <w:rsid w:val="00807153"/>
    <w:rsid w:val="008073E8"/>
    <w:rsid w:val="00810746"/>
    <w:rsid w:val="00811E70"/>
    <w:rsid w:val="00813718"/>
    <w:rsid w:val="00816832"/>
    <w:rsid w:val="008170A2"/>
    <w:rsid w:val="0081726E"/>
    <w:rsid w:val="00817E74"/>
    <w:rsid w:val="00821BCD"/>
    <w:rsid w:val="008265D4"/>
    <w:rsid w:val="00826D52"/>
    <w:rsid w:val="00826F5B"/>
    <w:rsid w:val="008273F8"/>
    <w:rsid w:val="008275FF"/>
    <w:rsid w:val="00830004"/>
    <w:rsid w:val="00831EB9"/>
    <w:rsid w:val="00832BFA"/>
    <w:rsid w:val="00832C5F"/>
    <w:rsid w:val="00833828"/>
    <w:rsid w:val="00833AE0"/>
    <w:rsid w:val="00834ACB"/>
    <w:rsid w:val="008356C4"/>
    <w:rsid w:val="00835F54"/>
    <w:rsid w:val="008371AA"/>
    <w:rsid w:val="0084118A"/>
    <w:rsid w:val="00841305"/>
    <w:rsid w:val="008417F5"/>
    <w:rsid w:val="0084181C"/>
    <w:rsid w:val="008421A7"/>
    <w:rsid w:val="0084263A"/>
    <w:rsid w:val="00844515"/>
    <w:rsid w:val="00844CCE"/>
    <w:rsid w:val="00845BF7"/>
    <w:rsid w:val="00845E4E"/>
    <w:rsid w:val="0084722A"/>
    <w:rsid w:val="008475F6"/>
    <w:rsid w:val="00847C6D"/>
    <w:rsid w:val="00847EE1"/>
    <w:rsid w:val="00850FA7"/>
    <w:rsid w:val="0085188E"/>
    <w:rsid w:val="00851EE2"/>
    <w:rsid w:val="00852BF0"/>
    <w:rsid w:val="00853CC0"/>
    <w:rsid w:val="00854393"/>
    <w:rsid w:val="00854E48"/>
    <w:rsid w:val="00856CEB"/>
    <w:rsid w:val="00861A6E"/>
    <w:rsid w:val="00862362"/>
    <w:rsid w:val="008635D6"/>
    <w:rsid w:val="00863AA5"/>
    <w:rsid w:val="00864160"/>
    <w:rsid w:val="00864AA6"/>
    <w:rsid w:val="00866611"/>
    <w:rsid w:val="00866B0E"/>
    <w:rsid w:val="00870FC2"/>
    <w:rsid w:val="00871B79"/>
    <w:rsid w:val="00874960"/>
    <w:rsid w:val="008750B0"/>
    <w:rsid w:val="00881293"/>
    <w:rsid w:val="0088191C"/>
    <w:rsid w:val="00881A03"/>
    <w:rsid w:val="008857C3"/>
    <w:rsid w:val="00887383"/>
    <w:rsid w:val="008912DA"/>
    <w:rsid w:val="0089196E"/>
    <w:rsid w:val="0089308F"/>
    <w:rsid w:val="008931A8"/>
    <w:rsid w:val="008958DD"/>
    <w:rsid w:val="008975B3"/>
    <w:rsid w:val="008A0C1D"/>
    <w:rsid w:val="008A1CB9"/>
    <w:rsid w:val="008A1FA0"/>
    <w:rsid w:val="008A2F6A"/>
    <w:rsid w:val="008A34F1"/>
    <w:rsid w:val="008A3B5B"/>
    <w:rsid w:val="008A51E6"/>
    <w:rsid w:val="008A5692"/>
    <w:rsid w:val="008A6270"/>
    <w:rsid w:val="008A6B99"/>
    <w:rsid w:val="008A76C1"/>
    <w:rsid w:val="008B0776"/>
    <w:rsid w:val="008B0E0C"/>
    <w:rsid w:val="008B29D6"/>
    <w:rsid w:val="008B408F"/>
    <w:rsid w:val="008B5268"/>
    <w:rsid w:val="008B6852"/>
    <w:rsid w:val="008B68C7"/>
    <w:rsid w:val="008B6ADE"/>
    <w:rsid w:val="008B6BAE"/>
    <w:rsid w:val="008B7A7F"/>
    <w:rsid w:val="008C10B7"/>
    <w:rsid w:val="008C12B6"/>
    <w:rsid w:val="008C130C"/>
    <w:rsid w:val="008C37C3"/>
    <w:rsid w:val="008C3BD7"/>
    <w:rsid w:val="008C483A"/>
    <w:rsid w:val="008C5241"/>
    <w:rsid w:val="008C5997"/>
    <w:rsid w:val="008C639D"/>
    <w:rsid w:val="008C6609"/>
    <w:rsid w:val="008C7E16"/>
    <w:rsid w:val="008D03DB"/>
    <w:rsid w:val="008D11D9"/>
    <w:rsid w:val="008D1B20"/>
    <w:rsid w:val="008D1B74"/>
    <w:rsid w:val="008D45C3"/>
    <w:rsid w:val="008D48DE"/>
    <w:rsid w:val="008D5193"/>
    <w:rsid w:val="008D54DC"/>
    <w:rsid w:val="008D7C61"/>
    <w:rsid w:val="008E109E"/>
    <w:rsid w:val="008E263B"/>
    <w:rsid w:val="008E3B7C"/>
    <w:rsid w:val="008E3D80"/>
    <w:rsid w:val="008E48FB"/>
    <w:rsid w:val="008E5D70"/>
    <w:rsid w:val="008E676A"/>
    <w:rsid w:val="008F0971"/>
    <w:rsid w:val="008F14A5"/>
    <w:rsid w:val="008F2C73"/>
    <w:rsid w:val="008F2CD5"/>
    <w:rsid w:val="008F30EF"/>
    <w:rsid w:val="008F3355"/>
    <w:rsid w:val="008F49E7"/>
    <w:rsid w:val="008F52B2"/>
    <w:rsid w:val="008F6484"/>
    <w:rsid w:val="008F6DDE"/>
    <w:rsid w:val="008F7303"/>
    <w:rsid w:val="008F7311"/>
    <w:rsid w:val="008F78BB"/>
    <w:rsid w:val="009011B0"/>
    <w:rsid w:val="00902420"/>
    <w:rsid w:val="00902B23"/>
    <w:rsid w:val="00902B34"/>
    <w:rsid w:val="00903999"/>
    <w:rsid w:val="00903EDF"/>
    <w:rsid w:val="00904AA7"/>
    <w:rsid w:val="0090695B"/>
    <w:rsid w:val="00906ED0"/>
    <w:rsid w:val="0090786B"/>
    <w:rsid w:val="009104D3"/>
    <w:rsid w:val="00910602"/>
    <w:rsid w:val="009110CB"/>
    <w:rsid w:val="009134CB"/>
    <w:rsid w:val="00913F84"/>
    <w:rsid w:val="009150F8"/>
    <w:rsid w:val="00915824"/>
    <w:rsid w:val="009167C9"/>
    <w:rsid w:val="00916835"/>
    <w:rsid w:val="00916A98"/>
    <w:rsid w:val="00916D5F"/>
    <w:rsid w:val="00920518"/>
    <w:rsid w:val="00920A7E"/>
    <w:rsid w:val="009212A6"/>
    <w:rsid w:val="00921E31"/>
    <w:rsid w:val="0092251E"/>
    <w:rsid w:val="00924CA2"/>
    <w:rsid w:val="00924E35"/>
    <w:rsid w:val="00925774"/>
    <w:rsid w:val="00925A54"/>
    <w:rsid w:val="00927FB0"/>
    <w:rsid w:val="009301CF"/>
    <w:rsid w:val="00930BA1"/>
    <w:rsid w:val="00930DA0"/>
    <w:rsid w:val="00931E51"/>
    <w:rsid w:val="009341C7"/>
    <w:rsid w:val="00934F34"/>
    <w:rsid w:val="009360CA"/>
    <w:rsid w:val="0093613E"/>
    <w:rsid w:val="00936662"/>
    <w:rsid w:val="00936CA9"/>
    <w:rsid w:val="0093721E"/>
    <w:rsid w:val="00941352"/>
    <w:rsid w:val="00942554"/>
    <w:rsid w:val="00942908"/>
    <w:rsid w:val="009431E9"/>
    <w:rsid w:val="009448DE"/>
    <w:rsid w:val="00946A20"/>
    <w:rsid w:val="00946ACC"/>
    <w:rsid w:val="0094718E"/>
    <w:rsid w:val="009475E1"/>
    <w:rsid w:val="00947BC4"/>
    <w:rsid w:val="00950D86"/>
    <w:rsid w:val="0095345E"/>
    <w:rsid w:val="00953F44"/>
    <w:rsid w:val="00954BFB"/>
    <w:rsid w:val="0095534E"/>
    <w:rsid w:val="00955F47"/>
    <w:rsid w:val="00956006"/>
    <w:rsid w:val="009567AE"/>
    <w:rsid w:val="00956C18"/>
    <w:rsid w:val="00956CCB"/>
    <w:rsid w:val="00960746"/>
    <w:rsid w:val="0096150C"/>
    <w:rsid w:val="00961EDC"/>
    <w:rsid w:val="00962200"/>
    <w:rsid w:val="009626C2"/>
    <w:rsid w:val="00965B3A"/>
    <w:rsid w:val="0096646A"/>
    <w:rsid w:val="00966A1C"/>
    <w:rsid w:val="00967D9E"/>
    <w:rsid w:val="0097162F"/>
    <w:rsid w:val="00971DA8"/>
    <w:rsid w:val="00972DC3"/>
    <w:rsid w:val="00973872"/>
    <w:rsid w:val="00973971"/>
    <w:rsid w:val="00974CAE"/>
    <w:rsid w:val="00975011"/>
    <w:rsid w:val="00975958"/>
    <w:rsid w:val="00975F50"/>
    <w:rsid w:val="009762FD"/>
    <w:rsid w:val="0097663F"/>
    <w:rsid w:val="009813DF"/>
    <w:rsid w:val="00983118"/>
    <w:rsid w:val="00983FF7"/>
    <w:rsid w:val="00987047"/>
    <w:rsid w:val="009877F5"/>
    <w:rsid w:val="00987AF4"/>
    <w:rsid w:val="009907D6"/>
    <w:rsid w:val="009917FF"/>
    <w:rsid w:val="00994610"/>
    <w:rsid w:val="00995C87"/>
    <w:rsid w:val="00995F49"/>
    <w:rsid w:val="009977ED"/>
    <w:rsid w:val="009A0502"/>
    <w:rsid w:val="009A06B7"/>
    <w:rsid w:val="009A3931"/>
    <w:rsid w:val="009A4D3A"/>
    <w:rsid w:val="009A53EA"/>
    <w:rsid w:val="009A5723"/>
    <w:rsid w:val="009A7459"/>
    <w:rsid w:val="009A752B"/>
    <w:rsid w:val="009B15B8"/>
    <w:rsid w:val="009B1DEB"/>
    <w:rsid w:val="009B3486"/>
    <w:rsid w:val="009B467F"/>
    <w:rsid w:val="009B48FD"/>
    <w:rsid w:val="009B5576"/>
    <w:rsid w:val="009B5888"/>
    <w:rsid w:val="009B5B5A"/>
    <w:rsid w:val="009B69C6"/>
    <w:rsid w:val="009B75C5"/>
    <w:rsid w:val="009B7B19"/>
    <w:rsid w:val="009C0131"/>
    <w:rsid w:val="009C1CCA"/>
    <w:rsid w:val="009C3696"/>
    <w:rsid w:val="009C4401"/>
    <w:rsid w:val="009C4AD9"/>
    <w:rsid w:val="009C4B54"/>
    <w:rsid w:val="009C50BD"/>
    <w:rsid w:val="009C5502"/>
    <w:rsid w:val="009C5531"/>
    <w:rsid w:val="009C56B3"/>
    <w:rsid w:val="009C570A"/>
    <w:rsid w:val="009C68DC"/>
    <w:rsid w:val="009C7266"/>
    <w:rsid w:val="009C7C51"/>
    <w:rsid w:val="009D120E"/>
    <w:rsid w:val="009D14BF"/>
    <w:rsid w:val="009D2034"/>
    <w:rsid w:val="009D21DF"/>
    <w:rsid w:val="009D2DF6"/>
    <w:rsid w:val="009D3A25"/>
    <w:rsid w:val="009D54D8"/>
    <w:rsid w:val="009D58AA"/>
    <w:rsid w:val="009D63CE"/>
    <w:rsid w:val="009D6E9D"/>
    <w:rsid w:val="009E0319"/>
    <w:rsid w:val="009E0BAD"/>
    <w:rsid w:val="009E0D2D"/>
    <w:rsid w:val="009E1DD3"/>
    <w:rsid w:val="009E2394"/>
    <w:rsid w:val="009E27EE"/>
    <w:rsid w:val="009E31FA"/>
    <w:rsid w:val="009E5D55"/>
    <w:rsid w:val="009E657D"/>
    <w:rsid w:val="009E77FD"/>
    <w:rsid w:val="009F101C"/>
    <w:rsid w:val="009F21A0"/>
    <w:rsid w:val="009F26E7"/>
    <w:rsid w:val="009F2A6A"/>
    <w:rsid w:val="009F2A8B"/>
    <w:rsid w:val="009F31F5"/>
    <w:rsid w:val="009F3443"/>
    <w:rsid w:val="009F3E70"/>
    <w:rsid w:val="00A00381"/>
    <w:rsid w:val="00A0083B"/>
    <w:rsid w:val="00A00EBA"/>
    <w:rsid w:val="00A01C4F"/>
    <w:rsid w:val="00A030E6"/>
    <w:rsid w:val="00A03BC6"/>
    <w:rsid w:val="00A04460"/>
    <w:rsid w:val="00A04654"/>
    <w:rsid w:val="00A05420"/>
    <w:rsid w:val="00A0598E"/>
    <w:rsid w:val="00A0666D"/>
    <w:rsid w:val="00A07B98"/>
    <w:rsid w:val="00A11FD4"/>
    <w:rsid w:val="00A125C1"/>
    <w:rsid w:val="00A12E1E"/>
    <w:rsid w:val="00A12E54"/>
    <w:rsid w:val="00A165F8"/>
    <w:rsid w:val="00A16F7E"/>
    <w:rsid w:val="00A179CB"/>
    <w:rsid w:val="00A20A5F"/>
    <w:rsid w:val="00A21758"/>
    <w:rsid w:val="00A21E35"/>
    <w:rsid w:val="00A22251"/>
    <w:rsid w:val="00A227E4"/>
    <w:rsid w:val="00A257A6"/>
    <w:rsid w:val="00A260FD"/>
    <w:rsid w:val="00A2640A"/>
    <w:rsid w:val="00A27CE1"/>
    <w:rsid w:val="00A30C3B"/>
    <w:rsid w:val="00A30CC9"/>
    <w:rsid w:val="00A31005"/>
    <w:rsid w:val="00A32B25"/>
    <w:rsid w:val="00A33A1B"/>
    <w:rsid w:val="00A33AF7"/>
    <w:rsid w:val="00A3445D"/>
    <w:rsid w:val="00A344A6"/>
    <w:rsid w:val="00A350FB"/>
    <w:rsid w:val="00A3629A"/>
    <w:rsid w:val="00A3659F"/>
    <w:rsid w:val="00A36BE3"/>
    <w:rsid w:val="00A4065F"/>
    <w:rsid w:val="00A41627"/>
    <w:rsid w:val="00A45548"/>
    <w:rsid w:val="00A45BF8"/>
    <w:rsid w:val="00A46185"/>
    <w:rsid w:val="00A46293"/>
    <w:rsid w:val="00A47394"/>
    <w:rsid w:val="00A47434"/>
    <w:rsid w:val="00A512B7"/>
    <w:rsid w:val="00A52384"/>
    <w:rsid w:val="00A52B5E"/>
    <w:rsid w:val="00A530D8"/>
    <w:rsid w:val="00A5345E"/>
    <w:rsid w:val="00A5407C"/>
    <w:rsid w:val="00A54777"/>
    <w:rsid w:val="00A555C5"/>
    <w:rsid w:val="00A567B6"/>
    <w:rsid w:val="00A5680F"/>
    <w:rsid w:val="00A57130"/>
    <w:rsid w:val="00A60AC5"/>
    <w:rsid w:val="00A6261E"/>
    <w:rsid w:val="00A62B2B"/>
    <w:rsid w:val="00A657F5"/>
    <w:rsid w:val="00A66C72"/>
    <w:rsid w:val="00A66E98"/>
    <w:rsid w:val="00A67F44"/>
    <w:rsid w:val="00A70273"/>
    <w:rsid w:val="00A71214"/>
    <w:rsid w:val="00A713AF"/>
    <w:rsid w:val="00A72AF2"/>
    <w:rsid w:val="00A7446F"/>
    <w:rsid w:val="00A74C88"/>
    <w:rsid w:val="00A74DB5"/>
    <w:rsid w:val="00A75EF5"/>
    <w:rsid w:val="00A7631A"/>
    <w:rsid w:val="00A76FBB"/>
    <w:rsid w:val="00A8071B"/>
    <w:rsid w:val="00A83FCA"/>
    <w:rsid w:val="00A858B3"/>
    <w:rsid w:val="00A8630E"/>
    <w:rsid w:val="00A867CA"/>
    <w:rsid w:val="00A90195"/>
    <w:rsid w:val="00A93487"/>
    <w:rsid w:val="00A96C15"/>
    <w:rsid w:val="00AA0246"/>
    <w:rsid w:val="00AA069B"/>
    <w:rsid w:val="00AA16E2"/>
    <w:rsid w:val="00AA2201"/>
    <w:rsid w:val="00AA4080"/>
    <w:rsid w:val="00AA51E6"/>
    <w:rsid w:val="00AA5519"/>
    <w:rsid w:val="00AA6676"/>
    <w:rsid w:val="00AB07D4"/>
    <w:rsid w:val="00AB251B"/>
    <w:rsid w:val="00AB2DBB"/>
    <w:rsid w:val="00AB3F20"/>
    <w:rsid w:val="00AB3F47"/>
    <w:rsid w:val="00AB4418"/>
    <w:rsid w:val="00AB5839"/>
    <w:rsid w:val="00AB623C"/>
    <w:rsid w:val="00AB709F"/>
    <w:rsid w:val="00AB7D6C"/>
    <w:rsid w:val="00AC00BC"/>
    <w:rsid w:val="00AC130D"/>
    <w:rsid w:val="00AC1CCA"/>
    <w:rsid w:val="00AC2563"/>
    <w:rsid w:val="00AC37E4"/>
    <w:rsid w:val="00AC44CC"/>
    <w:rsid w:val="00AC5040"/>
    <w:rsid w:val="00AC6486"/>
    <w:rsid w:val="00AC6C5B"/>
    <w:rsid w:val="00AC6F35"/>
    <w:rsid w:val="00AC7DBC"/>
    <w:rsid w:val="00AD1584"/>
    <w:rsid w:val="00AD2696"/>
    <w:rsid w:val="00AD5377"/>
    <w:rsid w:val="00AD5813"/>
    <w:rsid w:val="00AD5FA7"/>
    <w:rsid w:val="00AD61D5"/>
    <w:rsid w:val="00AD7F15"/>
    <w:rsid w:val="00AD7F48"/>
    <w:rsid w:val="00AE02FC"/>
    <w:rsid w:val="00AE0D27"/>
    <w:rsid w:val="00AE2892"/>
    <w:rsid w:val="00AE32FA"/>
    <w:rsid w:val="00AE3E1A"/>
    <w:rsid w:val="00AE4480"/>
    <w:rsid w:val="00AE7B9A"/>
    <w:rsid w:val="00AE7F37"/>
    <w:rsid w:val="00AF1E1F"/>
    <w:rsid w:val="00AF2035"/>
    <w:rsid w:val="00AF26C1"/>
    <w:rsid w:val="00AF38F2"/>
    <w:rsid w:val="00AF40C1"/>
    <w:rsid w:val="00AF4C5F"/>
    <w:rsid w:val="00AF6FA2"/>
    <w:rsid w:val="00AF7463"/>
    <w:rsid w:val="00B00ED5"/>
    <w:rsid w:val="00B0373A"/>
    <w:rsid w:val="00B04428"/>
    <w:rsid w:val="00B04431"/>
    <w:rsid w:val="00B05B1F"/>
    <w:rsid w:val="00B05FB2"/>
    <w:rsid w:val="00B06414"/>
    <w:rsid w:val="00B06A6C"/>
    <w:rsid w:val="00B06FC4"/>
    <w:rsid w:val="00B07091"/>
    <w:rsid w:val="00B0713E"/>
    <w:rsid w:val="00B073A2"/>
    <w:rsid w:val="00B07929"/>
    <w:rsid w:val="00B07DC0"/>
    <w:rsid w:val="00B10477"/>
    <w:rsid w:val="00B1117C"/>
    <w:rsid w:val="00B12127"/>
    <w:rsid w:val="00B1376E"/>
    <w:rsid w:val="00B143BE"/>
    <w:rsid w:val="00B146A8"/>
    <w:rsid w:val="00B148DD"/>
    <w:rsid w:val="00B161AF"/>
    <w:rsid w:val="00B16A31"/>
    <w:rsid w:val="00B22172"/>
    <w:rsid w:val="00B2371D"/>
    <w:rsid w:val="00B23E0C"/>
    <w:rsid w:val="00B24F65"/>
    <w:rsid w:val="00B25FF2"/>
    <w:rsid w:val="00B30772"/>
    <w:rsid w:val="00B3080D"/>
    <w:rsid w:val="00B30DE3"/>
    <w:rsid w:val="00B319B8"/>
    <w:rsid w:val="00B31ADD"/>
    <w:rsid w:val="00B31FA4"/>
    <w:rsid w:val="00B33486"/>
    <w:rsid w:val="00B34EAA"/>
    <w:rsid w:val="00B35F85"/>
    <w:rsid w:val="00B367E1"/>
    <w:rsid w:val="00B40279"/>
    <w:rsid w:val="00B41CBC"/>
    <w:rsid w:val="00B41DC2"/>
    <w:rsid w:val="00B41F82"/>
    <w:rsid w:val="00B421CA"/>
    <w:rsid w:val="00B42AA1"/>
    <w:rsid w:val="00B43C42"/>
    <w:rsid w:val="00B442A9"/>
    <w:rsid w:val="00B45968"/>
    <w:rsid w:val="00B46238"/>
    <w:rsid w:val="00B470E0"/>
    <w:rsid w:val="00B472A1"/>
    <w:rsid w:val="00B47822"/>
    <w:rsid w:val="00B50026"/>
    <w:rsid w:val="00B50B64"/>
    <w:rsid w:val="00B51F4D"/>
    <w:rsid w:val="00B52905"/>
    <w:rsid w:val="00B5292B"/>
    <w:rsid w:val="00B53FED"/>
    <w:rsid w:val="00B54517"/>
    <w:rsid w:val="00B552CD"/>
    <w:rsid w:val="00B557E1"/>
    <w:rsid w:val="00B5762F"/>
    <w:rsid w:val="00B57791"/>
    <w:rsid w:val="00B61240"/>
    <w:rsid w:val="00B615DA"/>
    <w:rsid w:val="00B63086"/>
    <w:rsid w:val="00B63288"/>
    <w:rsid w:val="00B63618"/>
    <w:rsid w:val="00B6435D"/>
    <w:rsid w:val="00B646EF"/>
    <w:rsid w:val="00B64CEE"/>
    <w:rsid w:val="00B653A6"/>
    <w:rsid w:val="00B65DF9"/>
    <w:rsid w:val="00B65F6A"/>
    <w:rsid w:val="00B672F0"/>
    <w:rsid w:val="00B67758"/>
    <w:rsid w:val="00B705EF"/>
    <w:rsid w:val="00B71471"/>
    <w:rsid w:val="00B718CD"/>
    <w:rsid w:val="00B71F62"/>
    <w:rsid w:val="00B7257D"/>
    <w:rsid w:val="00B7262A"/>
    <w:rsid w:val="00B734E3"/>
    <w:rsid w:val="00B73DD5"/>
    <w:rsid w:val="00B75C8C"/>
    <w:rsid w:val="00B7616B"/>
    <w:rsid w:val="00B77563"/>
    <w:rsid w:val="00B77EFB"/>
    <w:rsid w:val="00B80CBE"/>
    <w:rsid w:val="00B82314"/>
    <w:rsid w:val="00B826A4"/>
    <w:rsid w:val="00B82F45"/>
    <w:rsid w:val="00B8353A"/>
    <w:rsid w:val="00B83FE4"/>
    <w:rsid w:val="00B844EF"/>
    <w:rsid w:val="00B854CD"/>
    <w:rsid w:val="00B867A3"/>
    <w:rsid w:val="00B86962"/>
    <w:rsid w:val="00B86AA7"/>
    <w:rsid w:val="00B86F16"/>
    <w:rsid w:val="00B90EF0"/>
    <w:rsid w:val="00B9317D"/>
    <w:rsid w:val="00B933D6"/>
    <w:rsid w:val="00B93D18"/>
    <w:rsid w:val="00B95F8E"/>
    <w:rsid w:val="00BA02E6"/>
    <w:rsid w:val="00BA275C"/>
    <w:rsid w:val="00BA3284"/>
    <w:rsid w:val="00BA3F15"/>
    <w:rsid w:val="00BA54CA"/>
    <w:rsid w:val="00BA66AC"/>
    <w:rsid w:val="00BA69F1"/>
    <w:rsid w:val="00BB0C6B"/>
    <w:rsid w:val="00BB1EAE"/>
    <w:rsid w:val="00BB3908"/>
    <w:rsid w:val="00BB566F"/>
    <w:rsid w:val="00BB5E42"/>
    <w:rsid w:val="00BB6083"/>
    <w:rsid w:val="00BB611B"/>
    <w:rsid w:val="00BB75B3"/>
    <w:rsid w:val="00BB7857"/>
    <w:rsid w:val="00BC008F"/>
    <w:rsid w:val="00BC0CE4"/>
    <w:rsid w:val="00BC12EB"/>
    <w:rsid w:val="00BC264B"/>
    <w:rsid w:val="00BC33EF"/>
    <w:rsid w:val="00BC431C"/>
    <w:rsid w:val="00BC511F"/>
    <w:rsid w:val="00BC52C8"/>
    <w:rsid w:val="00BC5E97"/>
    <w:rsid w:val="00BD2443"/>
    <w:rsid w:val="00BD5EDD"/>
    <w:rsid w:val="00BD702C"/>
    <w:rsid w:val="00BD7B55"/>
    <w:rsid w:val="00BD7D86"/>
    <w:rsid w:val="00BE04B4"/>
    <w:rsid w:val="00BE175F"/>
    <w:rsid w:val="00BE2453"/>
    <w:rsid w:val="00BE5E4F"/>
    <w:rsid w:val="00BE6863"/>
    <w:rsid w:val="00BE7BCB"/>
    <w:rsid w:val="00BF0EA8"/>
    <w:rsid w:val="00BF1508"/>
    <w:rsid w:val="00BF265E"/>
    <w:rsid w:val="00BF293E"/>
    <w:rsid w:val="00BF37B9"/>
    <w:rsid w:val="00BF3F5C"/>
    <w:rsid w:val="00BF5EA3"/>
    <w:rsid w:val="00BF7A34"/>
    <w:rsid w:val="00C00EE7"/>
    <w:rsid w:val="00C025DA"/>
    <w:rsid w:val="00C0302E"/>
    <w:rsid w:val="00C04AF9"/>
    <w:rsid w:val="00C0634B"/>
    <w:rsid w:val="00C06746"/>
    <w:rsid w:val="00C07D7E"/>
    <w:rsid w:val="00C13F65"/>
    <w:rsid w:val="00C167F9"/>
    <w:rsid w:val="00C16C74"/>
    <w:rsid w:val="00C16D4E"/>
    <w:rsid w:val="00C17485"/>
    <w:rsid w:val="00C17D96"/>
    <w:rsid w:val="00C203CB"/>
    <w:rsid w:val="00C213D1"/>
    <w:rsid w:val="00C21724"/>
    <w:rsid w:val="00C219A2"/>
    <w:rsid w:val="00C22F43"/>
    <w:rsid w:val="00C23698"/>
    <w:rsid w:val="00C24457"/>
    <w:rsid w:val="00C26190"/>
    <w:rsid w:val="00C2692F"/>
    <w:rsid w:val="00C273D3"/>
    <w:rsid w:val="00C273FD"/>
    <w:rsid w:val="00C274F1"/>
    <w:rsid w:val="00C316AF"/>
    <w:rsid w:val="00C320BF"/>
    <w:rsid w:val="00C32413"/>
    <w:rsid w:val="00C32EF3"/>
    <w:rsid w:val="00C346F6"/>
    <w:rsid w:val="00C34C8A"/>
    <w:rsid w:val="00C36E93"/>
    <w:rsid w:val="00C3703B"/>
    <w:rsid w:val="00C371D2"/>
    <w:rsid w:val="00C40213"/>
    <w:rsid w:val="00C406A0"/>
    <w:rsid w:val="00C411C0"/>
    <w:rsid w:val="00C42E6F"/>
    <w:rsid w:val="00C444DF"/>
    <w:rsid w:val="00C445EA"/>
    <w:rsid w:val="00C44A92"/>
    <w:rsid w:val="00C45614"/>
    <w:rsid w:val="00C456EE"/>
    <w:rsid w:val="00C45CEB"/>
    <w:rsid w:val="00C46402"/>
    <w:rsid w:val="00C50D76"/>
    <w:rsid w:val="00C51221"/>
    <w:rsid w:val="00C52F6F"/>
    <w:rsid w:val="00C5383D"/>
    <w:rsid w:val="00C561A4"/>
    <w:rsid w:val="00C562BE"/>
    <w:rsid w:val="00C56B07"/>
    <w:rsid w:val="00C5744D"/>
    <w:rsid w:val="00C57DD8"/>
    <w:rsid w:val="00C57ECB"/>
    <w:rsid w:val="00C607A0"/>
    <w:rsid w:val="00C60B42"/>
    <w:rsid w:val="00C635D4"/>
    <w:rsid w:val="00C645B4"/>
    <w:rsid w:val="00C64B28"/>
    <w:rsid w:val="00C64DB5"/>
    <w:rsid w:val="00C6535B"/>
    <w:rsid w:val="00C65B79"/>
    <w:rsid w:val="00C65B9A"/>
    <w:rsid w:val="00C660FC"/>
    <w:rsid w:val="00C66B82"/>
    <w:rsid w:val="00C673DE"/>
    <w:rsid w:val="00C709E5"/>
    <w:rsid w:val="00C70DE2"/>
    <w:rsid w:val="00C72A2C"/>
    <w:rsid w:val="00C72F6E"/>
    <w:rsid w:val="00C73967"/>
    <w:rsid w:val="00C74E56"/>
    <w:rsid w:val="00C757C1"/>
    <w:rsid w:val="00C75BA8"/>
    <w:rsid w:val="00C75BC3"/>
    <w:rsid w:val="00C7774A"/>
    <w:rsid w:val="00C80230"/>
    <w:rsid w:val="00C81216"/>
    <w:rsid w:val="00C814DA"/>
    <w:rsid w:val="00C828C1"/>
    <w:rsid w:val="00C829AE"/>
    <w:rsid w:val="00C84604"/>
    <w:rsid w:val="00C85843"/>
    <w:rsid w:val="00C8671A"/>
    <w:rsid w:val="00C873E9"/>
    <w:rsid w:val="00C8762C"/>
    <w:rsid w:val="00C9286D"/>
    <w:rsid w:val="00C92FB4"/>
    <w:rsid w:val="00C9300D"/>
    <w:rsid w:val="00C9310E"/>
    <w:rsid w:val="00C93160"/>
    <w:rsid w:val="00C94141"/>
    <w:rsid w:val="00C9437C"/>
    <w:rsid w:val="00C94A52"/>
    <w:rsid w:val="00C94BE3"/>
    <w:rsid w:val="00C955A1"/>
    <w:rsid w:val="00C95E5C"/>
    <w:rsid w:val="00C962B7"/>
    <w:rsid w:val="00C96948"/>
    <w:rsid w:val="00C96AC4"/>
    <w:rsid w:val="00C97D8A"/>
    <w:rsid w:val="00C97F72"/>
    <w:rsid w:val="00CA0B8B"/>
    <w:rsid w:val="00CA1847"/>
    <w:rsid w:val="00CA2BF1"/>
    <w:rsid w:val="00CA2EFF"/>
    <w:rsid w:val="00CA4EF4"/>
    <w:rsid w:val="00CA599F"/>
    <w:rsid w:val="00CA68D5"/>
    <w:rsid w:val="00CA6E9B"/>
    <w:rsid w:val="00CA6EAB"/>
    <w:rsid w:val="00CA78E1"/>
    <w:rsid w:val="00CA7DAF"/>
    <w:rsid w:val="00CB1BFC"/>
    <w:rsid w:val="00CB2141"/>
    <w:rsid w:val="00CB36E6"/>
    <w:rsid w:val="00CB3EB9"/>
    <w:rsid w:val="00CB4295"/>
    <w:rsid w:val="00CB5566"/>
    <w:rsid w:val="00CB5952"/>
    <w:rsid w:val="00CC05BA"/>
    <w:rsid w:val="00CC0B3D"/>
    <w:rsid w:val="00CC0BB8"/>
    <w:rsid w:val="00CC14FC"/>
    <w:rsid w:val="00CC3501"/>
    <w:rsid w:val="00CC388C"/>
    <w:rsid w:val="00CC51D2"/>
    <w:rsid w:val="00CC6250"/>
    <w:rsid w:val="00CC7838"/>
    <w:rsid w:val="00CD10D5"/>
    <w:rsid w:val="00CD2B70"/>
    <w:rsid w:val="00CD323A"/>
    <w:rsid w:val="00CD3AE7"/>
    <w:rsid w:val="00CD5078"/>
    <w:rsid w:val="00CD510D"/>
    <w:rsid w:val="00CD7A59"/>
    <w:rsid w:val="00CE00D5"/>
    <w:rsid w:val="00CE1DB9"/>
    <w:rsid w:val="00CE2BDE"/>
    <w:rsid w:val="00CE4114"/>
    <w:rsid w:val="00CE4BC5"/>
    <w:rsid w:val="00CE6C98"/>
    <w:rsid w:val="00CF0A5D"/>
    <w:rsid w:val="00CF1662"/>
    <w:rsid w:val="00CF403B"/>
    <w:rsid w:val="00CF408A"/>
    <w:rsid w:val="00CF4F30"/>
    <w:rsid w:val="00CF4FD6"/>
    <w:rsid w:val="00CF6871"/>
    <w:rsid w:val="00CF7143"/>
    <w:rsid w:val="00CF78C0"/>
    <w:rsid w:val="00D00C4F"/>
    <w:rsid w:val="00D00E2D"/>
    <w:rsid w:val="00D00FB3"/>
    <w:rsid w:val="00D00FE8"/>
    <w:rsid w:val="00D01635"/>
    <w:rsid w:val="00D0400A"/>
    <w:rsid w:val="00D04369"/>
    <w:rsid w:val="00D052DF"/>
    <w:rsid w:val="00D054B4"/>
    <w:rsid w:val="00D056F6"/>
    <w:rsid w:val="00D05942"/>
    <w:rsid w:val="00D1046A"/>
    <w:rsid w:val="00D10609"/>
    <w:rsid w:val="00D11608"/>
    <w:rsid w:val="00D11EB9"/>
    <w:rsid w:val="00D12A70"/>
    <w:rsid w:val="00D13FD0"/>
    <w:rsid w:val="00D1427E"/>
    <w:rsid w:val="00D16227"/>
    <w:rsid w:val="00D16262"/>
    <w:rsid w:val="00D16B36"/>
    <w:rsid w:val="00D204F4"/>
    <w:rsid w:val="00D213CF"/>
    <w:rsid w:val="00D21BB3"/>
    <w:rsid w:val="00D21C52"/>
    <w:rsid w:val="00D23FE8"/>
    <w:rsid w:val="00D241F9"/>
    <w:rsid w:val="00D266C4"/>
    <w:rsid w:val="00D27237"/>
    <w:rsid w:val="00D27BF0"/>
    <w:rsid w:val="00D305BD"/>
    <w:rsid w:val="00D32417"/>
    <w:rsid w:val="00D331AB"/>
    <w:rsid w:val="00D33248"/>
    <w:rsid w:val="00D33835"/>
    <w:rsid w:val="00D33D01"/>
    <w:rsid w:val="00D3569C"/>
    <w:rsid w:val="00D35748"/>
    <w:rsid w:val="00D357C7"/>
    <w:rsid w:val="00D36287"/>
    <w:rsid w:val="00D36DE1"/>
    <w:rsid w:val="00D376D6"/>
    <w:rsid w:val="00D42365"/>
    <w:rsid w:val="00D42BCC"/>
    <w:rsid w:val="00D43614"/>
    <w:rsid w:val="00D43946"/>
    <w:rsid w:val="00D43B3C"/>
    <w:rsid w:val="00D43C11"/>
    <w:rsid w:val="00D45982"/>
    <w:rsid w:val="00D50FF2"/>
    <w:rsid w:val="00D51842"/>
    <w:rsid w:val="00D51DFD"/>
    <w:rsid w:val="00D52D6A"/>
    <w:rsid w:val="00D55ED8"/>
    <w:rsid w:val="00D56030"/>
    <w:rsid w:val="00D56680"/>
    <w:rsid w:val="00D56B29"/>
    <w:rsid w:val="00D571B6"/>
    <w:rsid w:val="00D57DE2"/>
    <w:rsid w:val="00D57F7E"/>
    <w:rsid w:val="00D60200"/>
    <w:rsid w:val="00D6094E"/>
    <w:rsid w:val="00D618F5"/>
    <w:rsid w:val="00D620A7"/>
    <w:rsid w:val="00D622D9"/>
    <w:rsid w:val="00D6632F"/>
    <w:rsid w:val="00D677CC"/>
    <w:rsid w:val="00D700EB"/>
    <w:rsid w:val="00D70B1D"/>
    <w:rsid w:val="00D7193B"/>
    <w:rsid w:val="00D75B2F"/>
    <w:rsid w:val="00D75FCC"/>
    <w:rsid w:val="00D7707C"/>
    <w:rsid w:val="00D77DC6"/>
    <w:rsid w:val="00D77ED9"/>
    <w:rsid w:val="00D81337"/>
    <w:rsid w:val="00D81D52"/>
    <w:rsid w:val="00D8625D"/>
    <w:rsid w:val="00D865D2"/>
    <w:rsid w:val="00D8669B"/>
    <w:rsid w:val="00D86729"/>
    <w:rsid w:val="00D87300"/>
    <w:rsid w:val="00D87329"/>
    <w:rsid w:val="00D903E5"/>
    <w:rsid w:val="00D9141A"/>
    <w:rsid w:val="00D924E2"/>
    <w:rsid w:val="00D94FD2"/>
    <w:rsid w:val="00D97148"/>
    <w:rsid w:val="00D972B2"/>
    <w:rsid w:val="00DA06F9"/>
    <w:rsid w:val="00DA294A"/>
    <w:rsid w:val="00DA2A97"/>
    <w:rsid w:val="00DA2CBD"/>
    <w:rsid w:val="00DA3BBE"/>
    <w:rsid w:val="00DA43CA"/>
    <w:rsid w:val="00DA4696"/>
    <w:rsid w:val="00DA506A"/>
    <w:rsid w:val="00DA5663"/>
    <w:rsid w:val="00DA5D8F"/>
    <w:rsid w:val="00DB0DA5"/>
    <w:rsid w:val="00DB2DBF"/>
    <w:rsid w:val="00DB3575"/>
    <w:rsid w:val="00DB4694"/>
    <w:rsid w:val="00DB7F92"/>
    <w:rsid w:val="00DC1328"/>
    <w:rsid w:val="00DC3756"/>
    <w:rsid w:val="00DC436E"/>
    <w:rsid w:val="00DC51F5"/>
    <w:rsid w:val="00DC531D"/>
    <w:rsid w:val="00DC79A1"/>
    <w:rsid w:val="00DC7EBB"/>
    <w:rsid w:val="00DD0B22"/>
    <w:rsid w:val="00DD17B6"/>
    <w:rsid w:val="00DD21ED"/>
    <w:rsid w:val="00DD22E5"/>
    <w:rsid w:val="00DD2596"/>
    <w:rsid w:val="00DD4E8F"/>
    <w:rsid w:val="00DD53B6"/>
    <w:rsid w:val="00DD54EF"/>
    <w:rsid w:val="00DD69A5"/>
    <w:rsid w:val="00DD7866"/>
    <w:rsid w:val="00DE0ED7"/>
    <w:rsid w:val="00DE1CE0"/>
    <w:rsid w:val="00DE20FB"/>
    <w:rsid w:val="00DE28D3"/>
    <w:rsid w:val="00DE4FF9"/>
    <w:rsid w:val="00DE5F0A"/>
    <w:rsid w:val="00DE658A"/>
    <w:rsid w:val="00DE6D94"/>
    <w:rsid w:val="00DE70FF"/>
    <w:rsid w:val="00DF056B"/>
    <w:rsid w:val="00DF1407"/>
    <w:rsid w:val="00DF2257"/>
    <w:rsid w:val="00DF280A"/>
    <w:rsid w:val="00DF311F"/>
    <w:rsid w:val="00DF4507"/>
    <w:rsid w:val="00DF487F"/>
    <w:rsid w:val="00DF4C88"/>
    <w:rsid w:val="00DF71AF"/>
    <w:rsid w:val="00DF7E09"/>
    <w:rsid w:val="00E00B75"/>
    <w:rsid w:val="00E01F36"/>
    <w:rsid w:val="00E034A8"/>
    <w:rsid w:val="00E04DE5"/>
    <w:rsid w:val="00E057CE"/>
    <w:rsid w:val="00E05D02"/>
    <w:rsid w:val="00E0639F"/>
    <w:rsid w:val="00E07AFA"/>
    <w:rsid w:val="00E10F78"/>
    <w:rsid w:val="00E11A16"/>
    <w:rsid w:val="00E11F0B"/>
    <w:rsid w:val="00E1208F"/>
    <w:rsid w:val="00E12106"/>
    <w:rsid w:val="00E121D7"/>
    <w:rsid w:val="00E13564"/>
    <w:rsid w:val="00E13722"/>
    <w:rsid w:val="00E13D3A"/>
    <w:rsid w:val="00E14416"/>
    <w:rsid w:val="00E14FEC"/>
    <w:rsid w:val="00E151C9"/>
    <w:rsid w:val="00E15316"/>
    <w:rsid w:val="00E153D7"/>
    <w:rsid w:val="00E15BAC"/>
    <w:rsid w:val="00E1768F"/>
    <w:rsid w:val="00E17F6D"/>
    <w:rsid w:val="00E20210"/>
    <w:rsid w:val="00E20EC4"/>
    <w:rsid w:val="00E21BA2"/>
    <w:rsid w:val="00E22B01"/>
    <w:rsid w:val="00E232D4"/>
    <w:rsid w:val="00E25BE0"/>
    <w:rsid w:val="00E26353"/>
    <w:rsid w:val="00E26816"/>
    <w:rsid w:val="00E277EE"/>
    <w:rsid w:val="00E27D54"/>
    <w:rsid w:val="00E27E53"/>
    <w:rsid w:val="00E33540"/>
    <w:rsid w:val="00E359BA"/>
    <w:rsid w:val="00E35C19"/>
    <w:rsid w:val="00E3664E"/>
    <w:rsid w:val="00E377DC"/>
    <w:rsid w:val="00E37913"/>
    <w:rsid w:val="00E41D6D"/>
    <w:rsid w:val="00E42F44"/>
    <w:rsid w:val="00E447E1"/>
    <w:rsid w:val="00E44B01"/>
    <w:rsid w:val="00E44C13"/>
    <w:rsid w:val="00E44DB0"/>
    <w:rsid w:val="00E46198"/>
    <w:rsid w:val="00E510D8"/>
    <w:rsid w:val="00E51601"/>
    <w:rsid w:val="00E52B72"/>
    <w:rsid w:val="00E52C27"/>
    <w:rsid w:val="00E52C6F"/>
    <w:rsid w:val="00E5490F"/>
    <w:rsid w:val="00E54FAC"/>
    <w:rsid w:val="00E55514"/>
    <w:rsid w:val="00E56B5F"/>
    <w:rsid w:val="00E63FF2"/>
    <w:rsid w:val="00E6455E"/>
    <w:rsid w:val="00E64BBD"/>
    <w:rsid w:val="00E65609"/>
    <w:rsid w:val="00E659D7"/>
    <w:rsid w:val="00E664EE"/>
    <w:rsid w:val="00E669AF"/>
    <w:rsid w:val="00E71116"/>
    <w:rsid w:val="00E72474"/>
    <w:rsid w:val="00E738EC"/>
    <w:rsid w:val="00E75156"/>
    <w:rsid w:val="00E7692B"/>
    <w:rsid w:val="00E77B6D"/>
    <w:rsid w:val="00E77F0F"/>
    <w:rsid w:val="00E81B87"/>
    <w:rsid w:val="00E81E10"/>
    <w:rsid w:val="00E830C5"/>
    <w:rsid w:val="00E84DD8"/>
    <w:rsid w:val="00E85553"/>
    <w:rsid w:val="00E85C53"/>
    <w:rsid w:val="00E86A85"/>
    <w:rsid w:val="00E86DDB"/>
    <w:rsid w:val="00E90D5C"/>
    <w:rsid w:val="00E917F6"/>
    <w:rsid w:val="00E91EA5"/>
    <w:rsid w:val="00E95A08"/>
    <w:rsid w:val="00E96C23"/>
    <w:rsid w:val="00E973F5"/>
    <w:rsid w:val="00EA05C6"/>
    <w:rsid w:val="00EA1665"/>
    <w:rsid w:val="00EA2671"/>
    <w:rsid w:val="00EA3A3B"/>
    <w:rsid w:val="00EA44FE"/>
    <w:rsid w:val="00EA5023"/>
    <w:rsid w:val="00EA5D16"/>
    <w:rsid w:val="00EA5D7D"/>
    <w:rsid w:val="00EA6BDC"/>
    <w:rsid w:val="00EB01AC"/>
    <w:rsid w:val="00EB01E1"/>
    <w:rsid w:val="00EB029E"/>
    <w:rsid w:val="00EB0C03"/>
    <w:rsid w:val="00EB137A"/>
    <w:rsid w:val="00EB1600"/>
    <w:rsid w:val="00EB3275"/>
    <w:rsid w:val="00EB3399"/>
    <w:rsid w:val="00EB3422"/>
    <w:rsid w:val="00EB3F89"/>
    <w:rsid w:val="00EB569D"/>
    <w:rsid w:val="00EC2673"/>
    <w:rsid w:val="00EC464B"/>
    <w:rsid w:val="00EC46E1"/>
    <w:rsid w:val="00EC6160"/>
    <w:rsid w:val="00EC6288"/>
    <w:rsid w:val="00EC6884"/>
    <w:rsid w:val="00ED03EB"/>
    <w:rsid w:val="00ED0430"/>
    <w:rsid w:val="00ED0F93"/>
    <w:rsid w:val="00ED134F"/>
    <w:rsid w:val="00ED1A5C"/>
    <w:rsid w:val="00ED2B94"/>
    <w:rsid w:val="00ED2D29"/>
    <w:rsid w:val="00ED340D"/>
    <w:rsid w:val="00ED3787"/>
    <w:rsid w:val="00ED3E49"/>
    <w:rsid w:val="00ED42F3"/>
    <w:rsid w:val="00ED728D"/>
    <w:rsid w:val="00EE0D7E"/>
    <w:rsid w:val="00EE1355"/>
    <w:rsid w:val="00EE13DA"/>
    <w:rsid w:val="00EE1959"/>
    <w:rsid w:val="00EE19DC"/>
    <w:rsid w:val="00EE4A9F"/>
    <w:rsid w:val="00EE5519"/>
    <w:rsid w:val="00EE5978"/>
    <w:rsid w:val="00EE5B3D"/>
    <w:rsid w:val="00EF007C"/>
    <w:rsid w:val="00EF04A0"/>
    <w:rsid w:val="00EF2839"/>
    <w:rsid w:val="00EF2922"/>
    <w:rsid w:val="00EF3F52"/>
    <w:rsid w:val="00EF4C1C"/>
    <w:rsid w:val="00EF4ED7"/>
    <w:rsid w:val="00EF5573"/>
    <w:rsid w:val="00EF56FB"/>
    <w:rsid w:val="00EF5C4D"/>
    <w:rsid w:val="00EF67D5"/>
    <w:rsid w:val="00EF6D82"/>
    <w:rsid w:val="00EF6D91"/>
    <w:rsid w:val="00EF6EFC"/>
    <w:rsid w:val="00F01B11"/>
    <w:rsid w:val="00F01D85"/>
    <w:rsid w:val="00F037AE"/>
    <w:rsid w:val="00F03ABB"/>
    <w:rsid w:val="00F03D4A"/>
    <w:rsid w:val="00F04925"/>
    <w:rsid w:val="00F050A6"/>
    <w:rsid w:val="00F066C0"/>
    <w:rsid w:val="00F07939"/>
    <w:rsid w:val="00F10499"/>
    <w:rsid w:val="00F1057F"/>
    <w:rsid w:val="00F1139F"/>
    <w:rsid w:val="00F12037"/>
    <w:rsid w:val="00F1231B"/>
    <w:rsid w:val="00F137BF"/>
    <w:rsid w:val="00F14521"/>
    <w:rsid w:val="00F15143"/>
    <w:rsid w:val="00F151FA"/>
    <w:rsid w:val="00F15288"/>
    <w:rsid w:val="00F15A95"/>
    <w:rsid w:val="00F1746D"/>
    <w:rsid w:val="00F17834"/>
    <w:rsid w:val="00F17D85"/>
    <w:rsid w:val="00F20551"/>
    <w:rsid w:val="00F20B60"/>
    <w:rsid w:val="00F22AC2"/>
    <w:rsid w:val="00F22C54"/>
    <w:rsid w:val="00F240CD"/>
    <w:rsid w:val="00F24DD8"/>
    <w:rsid w:val="00F24FB5"/>
    <w:rsid w:val="00F25638"/>
    <w:rsid w:val="00F2605F"/>
    <w:rsid w:val="00F3010D"/>
    <w:rsid w:val="00F31A8E"/>
    <w:rsid w:val="00F3352B"/>
    <w:rsid w:val="00F34A4B"/>
    <w:rsid w:val="00F3537C"/>
    <w:rsid w:val="00F35420"/>
    <w:rsid w:val="00F35477"/>
    <w:rsid w:val="00F3670A"/>
    <w:rsid w:val="00F36939"/>
    <w:rsid w:val="00F36E2C"/>
    <w:rsid w:val="00F37F0C"/>
    <w:rsid w:val="00F409CE"/>
    <w:rsid w:val="00F416E1"/>
    <w:rsid w:val="00F42169"/>
    <w:rsid w:val="00F42215"/>
    <w:rsid w:val="00F43441"/>
    <w:rsid w:val="00F43770"/>
    <w:rsid w:val="00F453F5"/>
    <w:rsid w:val="00F45CDB"/>
    <w:rsid w:val="00F45F1C"/>
    <w:rsid w:val="00F462CB"/>
    <w:rsid w:val="00F462E3"/>
    <w:rsid w:val="00F467EB"/>
    <w:rsid w:val="00F469B0"/>
    <w:rsid w:val="00F5224F"/>
    <w:rsid w:val="00F52433"/>
    <w:rsid w:val="00F5244F"/>
    <w:rsid w:val="00F53742"/>
    <w:rsid w:val="00F53B2F"/>
    <w:rsid w:val="00F5631E"/>
    <w:rsid w:val="00F56761"/>
    <w:rsid w:val="00F578D7"/>
    <w:rsid w:val="00F609AC"/>
    <w:rsid w:val="00F61F37"/>
    <w:rsid w:val="00F632FF"/>
    <w:rsid w:val="00F637C9"/>
    <w:rsid w:val="00F64226"/>
    <w:rsid w:val="00F646A0"/>
    <w:rsid w:val="00F64A97"/>
    <w:rsid w:val="00F65B21"/>
    <w:rsid w:val="00F65BA4"/>
    <w:rsid w:val="00F66C57"/>
    <w:rsid w:val="00F71DAA"/>
    <w:rsid w:val="00F722C5"/>
    <w:rsid w:val="00F7373C"/>
    <w:rsid w:val="00F740E1"/>
    <w:rsid w:val="00F75075"/>
    <w:rsid w:val="00F76361"/>
    <w:rsid w:val="00F76713"/>
    <w:rsid w:val="00F8079F"/>
    <w:rsid w:val="00F813DC"/>
    <w:rsid w:val="00F830E5"/>
    <w:rsid w:val="00F8314E"/>
    <w:rsid w:val="00F84392"/>
    <w:rsid w:val="00F86B0B"/>
    <w:rsid w:val="00F872F7"/>
    <w:rsid w:val="00F92286"/>
    <w:rsid w:val="00F92884"/>
    <w:rsid w:val="00F93111"/>
    <w:rsid w:val="00F93E28"/>
    <w:rsid w:val="00F958AD"/>
    <w:rsid w:val="00F96D60"/>
    <w:rsid w:val="00F96DB1"/>
    <w:rsid w:val="00F96FDD"/>
    <w:rsid w:val="00FA0479"/>
    <w:rsid w:val="00FA41DA"/>
    <w:rsid w:val="00FA49A3"/>
    <w:rsid w:val="00FA4B18"/>
    <w:rsid w:val="00FA5730"/>
    <w:rsid w:val="00FB091A"/>
    <w:rsid w:val="00FB09DC"/>
    <w:rsid w:val="00FB11D1"/>
    <w:rsid w:val="00FB19B3"/>
    <w:rsid w:val="00FB2E5D"/>
    <w:rsid w:val="00FB44CA"/>
    <w:rsid w:val="00FB4A48"/>
    <w:rsid w:val="00FB56E2"/>
    <w:rsid w:val="00FC11A1"/>
    <w:rsid w:val="00FC20D8"/>
    <w:rsid w:val="00FC35CD"/>
    <w:rsid w:val="00FD2C9D"/>
    <w:rsid w:val="00FD2D4C"/>
    <w:rsid w:val="00FD5AC3"/>
    <w:rsid w:val="00FD5CD1"/>
    <w:rsid w:val="00FD5CF8"/>
    <w:rsid w:val="00FD69A5"/>
    <w:rsid w:val="00FE0766"/>
    <w:rsid w:val="00FE25B5"/>
    <w:rsid w:val="00FE3235"/>
    <w:rsid w:val="00FE3E88"/>
    <w:rsid w:val="00FE4950"/>
    <w:rsid w:val="00FE4E5E"/>
    <w:rsid w:val="00FF0304"/>
    <w:rsid w:val="00FF13B8"/>
    <w:rsid w:val="00FF1E97"/>
    <w:rsid w:val="00FF24D7"/>
    <w:rsid w:val="00FF6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6081"/>
    <o:shapelayout v:ext="edit">
      <o:idmap v:ext="edit" data="1"/>
    </o:shapelayout>
  </w:shapeDefaults>
  <w:decimalSymbol w:val=","/>
  <w:listSeparator w:val=";"/>
  <w15:chartTrackingRefBased/>
  <w15:docId w15:val="{88B4A26F-7927-4550-A935-D554FD8B3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 w:cs="Arial"/>
      <w:bCs/>
      <w:sz w:val="24"/>
      <w:szCs w:val="24"/>
    </w:rPr>
  </w:style>
  <w:style w:type="paragraph" w:styleId="Cmsor1">
    <w:name w:val="heading 1"/>
    <w:basedOn w:val="Norml"/>
    <w:next w:val="Norml"/>
    <w:qFormat/>
    <w:pPr>
      <w:keepNext/>
      <w:spacing w:before="240"/>
      <w:ind w:left="-36" w:right="25"/>
      <w:jc w:val="center"/>
      <w:outlineLvl w:val="0"/>
    </w:pPr>
    <w:rPr>
      <w:b/>
      <w:bCs w:val="0"/>
      <w:position w:val="-40"/>
    </w:rPr>
  </w:style>
  <w:style w:type="paragraph" w:styleId="Cmsor2">
    <w:name w:val="heading 2"/>
    <w:basedOn w:val="Norml"/>
    <w:next w:val="Norml"/>
    <w:qFormat/>
    <w:pPr>
      <w:keepNext/>
      <w:jc w:val="center"/>
      <w:outlineLvl w:val="1"/>
    </w:pPr>
    <w:rPr>
      <w:b/>
      <w:sz w:val="2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b/>
      <w:smallCaps/>
      <w:sz w:val="20"/>
    </w:rPr>
  </w:style>
  <w:style w:type="paragraph" w:styleId="Cmsor5">
    <w:name w:val="heading 5"/>
    <w:basedOn w:val="Norml"/>
    <w:next w:val="Norml"/>
    <w:qFormat/>
    <w:pPr>
      <w:keepNext/>
      <w:jc w:val="center"/>
      <w:outlineLvl w:val="4"/>
    </w:pPr>
    <w:rPr>
      <w:b/>
      <w:bCs w:val="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table" w:styleId="Rcsostblzat">
    <w:name w:val="Table Grid"/>
    <w:basedOn w:val="Normltblzat"/>
    <w:rsid w:val="00E51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rsid w:val="008D11D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8D11D9"/>
    <w:rPr>
      <w:rFonts w:ascii="Segoe UI" w:hAnsi="Segoe UI" w:cs="Segoe UI"/>
      <w:bCs/>
      <w:sz w:val="18"/>
      <w:szCs w:val="18"/>
    </w:rPr>
  </w:style>
  <w:style w:type="paragraph" w:styleId="Szvegtrzs">
    <w:name w:val="Body Text"/>
    <w:basedOn w:val="Norml"/>
    <w:rsid w:val="0057249D"/>
    <w:pPr>
      <w:jc w:val="both"/>
    </w:pPr>
    <w:rPr>
      <w:bCs w:val="0"/>
    </w:rPr>
  </w:style>
  <w:style w:type="paragraph" w:styleId="Szvegtrzs2">
    <w:name w:val="Body Text 2"/>
    <w:basedOn w:val="Norml"/>
    <w:rsid w:val="0057249D"/>
    <w:pPr>
      <w:jc w:val="both"/>
    </w:pPr>
    <w:rPr>
      <w:bCs w:val="0"/>
      <w:i/>
      <w:iCs/>
    </w:rPr>
  </w:style>
  <w:style w:type="character" w:styleId="Kiemels">
    <w:name w:val="Emphasis"/>
    <w:basedOn w:val="Bekezdsalapbettpusa"/>
    <w:qFormat/>
    <w:rsid w:val="0057249D"/>
    <w:rPr>
      <w:i/>
      <w:iCs/>
    </w:rPr>
  </w:style>
  <w:style w:type="paragraph" w:styleId="Szvegtrzs3">
    <w:name w:val="Body Text 3"/>
    <w:basedOn w:val="Norml"/>
    <w:rsid w:val="0057249D"/>
    <w:pPr>
      <w:shd w:val="clear" w:color="auto" w:fill="FFFFFF"/>
      <w:jc w:val="both"/>
    </w:pPr>
    <w:rPr>
      <w:bCs w:val="0"/>
    </w:rPr>
  </w:style>
  <w:style w:type="paragraph" w:styleId="NormlWeb">
    <w:name w:val="Normal (Web)"/>
    <w:basedOn w:val="Norml"/>
    <w:rsid w:val="0057249D"/>
    <w:pPr>
      <w:spacing w:before="100" w:beforeAutospacing="1" w:after="100" w:afterAutospacing="1"/>
    </w:pPr>
    <w:rPr>
      <w:rFonts w:ascii="Times New Roman" w:hAnsi="Times New Roman" w:cs="Times New Roman"/>
      <w:bCs w:val="0"/>
    </w:rPr>
  </w:style>
  <w:style w:type="paragraph" w:styleId="Szvegtrzsbehzssal">
    <w:name w:val="Body Text Indent"/>
    <w:basedOn w:val="Norml"/>
    <w:rsid w:val="0057249D"/>
    <w:pPr>
      <w:spacing w:after="120"/>
      <w:ind w:left="283"/>
    </w:pPr>
    <w:rPr>
      <w:rFonts w:ascii="Times New Roman" w:hAnsi="Times New Roman" w:cs="Times New Roman"/>
      <w:bCs w:val="0"/>
    </w:rPr>
  </w:style>
  <w:style w:type="character" w:styleId="Kiemels2">
    <w:name w:val="Strong"/>
    <w:basedOn w:val="Bekezdsalapbettpusa"/>
    <w:qFormat/>
    <w:rsid w:val="00881293"/>
    <w:rPr>
      <w:b/>
      <w:bCs/>
    </w:rPr>
  </w:style>
  <w:style w:type="character" w:styleId="Hiperhivatkozs">
    <w:name w:val="Hyperlink"/>
    <w:basedOn w:val="Bekezdsalapbettpusa"/>
    <w:rsid w:val="00E44C13"/>
    <w:rPr>
      <w:rFonts w:ascii="Arial" w:hAnsi="Arial" w:cs="Arial" w:hint="default"/>
      <w:color w:val="1A0DAB"/>
      <w:u w:val="single"/>
    </w:rPr>
  </w:style>
  <w:style w:type="character" w:customStyle="1" w:styleId="lfejChar">
    <w:name w:val="Élőfej Char"/>
    <w:aliases w:val="Char2 Char, Char2 Char"/>
    <w:link w:val="lfej"/>
    <w:rsid w:val="00F65BA4"/>
    <w:rPr>
      <w:rFonts w:ascii="Arial" w:hAnsi="Arial" w:cs="Arial"/>
      <w:bCs/>
      <w:sz w:val="24"/>
      <w:szCs w:val="24"/>
      <w:lang w:val="hu-HU" w:eastAsia="hu-HU" w:bidi="ar-SA"/>
    </w:rPr>
  </w:style>
  <w:style w:type="paragraph" w:customStyle="1" w:styleId="msolistparagraph0">
    <w:name w:val="msolistparagraph"/>
    <w:basedOn w:val="Norml"/>
    <w:rsid w:val="00524198"/>
    <w:pPr>
      <w:ind w:left="720"/>
    </w:pPr>
    <w:rPr>
      <w:rFonts w:ascii="Calibri" w:hAnsi="Calibri" w:cs="Times New Roman"/>
      <w:bCs w:val="0"/>
      <w:sz w:val="22"/>
      <w:szCs w:val="22"/>
      <w:lang w:eastAsia="en-US"/>
    </w:rPr>
  </w:style>
  <w:style w:type="paragraph" w:customStyle="1" w:styleId="Listaszerbekezds1">
    <w:name w:val="Listaszerű bekezdés1"/>
    <w:basedOn w:val="Norml"/>
    <w:rsid w:val="002E049B"/>
    <w:pPr>
      <w:ind w:left="720"/>
      <w:contextualSpacing/>
    </w:pPr>
    <w:rPr>
      <w:rFonts w:ascii="Times New Roman" w:hAnsi="Times New Roman" w:cs="Times New Roman"/>
      <w:bCs w:val="0"/>
    </w:rPr>
  </w:style>
  <w:style w:type="paragraph" w:styleId="Lista4">
    <w:name w:val="List 4"/>
    <w:basedOn w:val="Norml"/>
    <w:rsid w:val="00B73DD5"/>
    <w:pPr>
      <w:ind w:left="1132" w:hanging="283"/>
    </w:pPr>
    <w:rPr>
      <w:rFonts w:ascii="Times New Roman" w:hAnsi="Times New Roman" w:cs="Times New Roman"/>
      <w:bCs w:val="0"/>
      <w:sz w:val="20"/>
      <w:szCs w:val="20"/>
    </w:rPr>
  </w:style>
  <w:style w:type="paragraph" w:styleId="Listaszerbekezds">
    <w:name w:val="List Paragraph"/>
    <w:basedOn w:val="Norml"/>
    <w:qFormat/>
    <w:rsid w:val="00AA2201"/>
    <w:pPr>
      <w:ind w:left="720"/>
      <w:contextualSpacing/>
    </w:pPr>
    <w:rPr>
      <w:rFonts w:ascii="Times New Roman" w:hAnsi="Times New Roman" w:cs="Times New Roman"/>
      <w:bCs w:val="0"/>
    </w:rPr>
  </w:style>
  <w:style w:type="paragraph" w:styleId="Cm">
    <w:name w:val="Title"/>
    <w:basedOn w:val="Norml"/>
    <w:qFormat/>
    <w:rsid w:val="00517AD3"/>
    <w:pPr>
      <w:jc w:val="center"/>
    </w:pPr>
    <w:rPr>
      <w:rFonts w:ascii="Times New Roman" w:hAnsi="Times New Roman" w:cs="Times New Roman"/>
      <w:b/>
      <w:bCs w:val="0"/>
      <w:szCs w:val="20"/>
      <w:u w:val="single"/>
    </w:rPr>
  </w:style>
  <w:style w:type="character" w:customStyle="1" w:styleId="st1">
    <w:name w:val="st1"/>
    <w:basedOn w:val="Bekezdsalapbettpusa"/>
    <w:rsid w:val="005C268F"/>
  </w:style>
  <w:style w:type="paragraph" w:customStyle="1" w:styleId="Listaszerbekezds2">
    <w:name w:val="Listaszerű bekezdés2"/>
    <w:basedOn w:val="Norml"/>
    <w:rsid w:val="00A93487"/>
    <w:pPr>
      <w:spacing w:after="200" w:line="276" w:lineRule="auto"/>
      <w:ind w:left="720"/>
      <w:contextualSpacing/>
    </w:pPr>
    <w:rPr>
      <w:rFonts w:ascii="Calibri" w:hAnsi="Calibri" w:cs="Times New Roman"/>
      <w:bCs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8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7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43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1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46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1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9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32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5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35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ransfermarkt.de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</TotalTime>
  <Pages>11</Pages>
  <Words>2782</Words>
  <Characters>19197</Characters>
  <Application>Microsoft Office Word</Application>
  <DocSecurity>0</DocSecurity>
  <Lines>159</Lines>
  <Paragraphs>43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TÍPUS: JEGYZŐKÖNYV - FELJEGYZÉS - EMLÉKEZTETŐ</vt:lpstr>
    </vt:vector>
  </TitlesOfParts>
  <Company>SZMJV Polg. Hiv.</Company>
  <LinksUpToDate>false</LinksUpToDate>
  <CharactersWithSpaces>21936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TÍPUS: JEGYZŐKÖNYV - FELJEGYZÉS - EMLÉKEZTETŐ</dc:title>
  <dc:subject/>
  <dc:creator>Farkas Franciska</dc:creator>
  <cp:keywords/>
  <dc:description/>
  <cp:lastModifiedBy>Farkas Franciska</cp:lastModifiedBy>
  <cp:revision>157</cp:revision>
  <cp:lastPrinted>2015-02-10T09:43:00Z</cp:lastPrinted>
  <dcterms:created xsi:type="dcterms:W3CDTF">2015-03-09T14:57:00Z</dcterms:created>
  <dcterms:modified xsi:type="dcterms:W3CDTF">2015-03-30T08:03:00Z</dcterms:modified>
</cp:coreProperties>
</file>