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C0" w:rsidRPr="00B068C7" w:rsidRDefault="00D911C0" w:rsidP="00D911C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D911C0" w:rsidRPr="00B068C7" w:rsidRDefault="00D911C0" w:rsidP="00D911C0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D911C0" w:rsidRDefault="00D911C0" w:rsidP="00D911C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46/2014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D911C0" w:rsidRPr="00B068C7" w:rsidRDefault="00D911C0" w:rsidP="00D911C0">
      <w:pPr>
        <w:jc w:val="center"/>
        <w:rPr>
          <w:rFonts w:cs="Arial"/>
          <w:b/>
          <w:bCs/>
          <w:u w:val="single"/>
        </w:rPr>
      </w:pPr>
    </w:p>
    <w:p w:rsidR="00D911C0" w:rsidRPr="00522CA9" w:rsidRDefault="00D911C0" w:rsidP="00D911C0">
      <w:pPr>
        <w:jc w:val="both"/>
        <w:rPr>
          <w:rFonts w:cs="Arial"/>
        </w:rPr>
      </w:pPr>
      <w:r w:rsidRPr="00522CA9">
        <w:rPr>
          <w:rFonts w:cs="Arial"/>
        </w:rPr>
        <w:t xml:space="preserve">Szombathely Megyei Jogú Város Közgyűlésének Oktatási és Szociális Bizottsága a nyugalmazott köznevelési intézményvezetők találkozójának megszervezésére vonatkozó kérelmet megtárgyalta és azt az Oktatási ágazat kiadásai „Országos tanulmányi versenyen szereplő diákok és felkészítő tanárok jutalmazása” sora terhére </w:t>
      </w:r>
      <w:r>
        <w:rPr>
          <w:rFonts w:cs="Arial"/>
        </w:rPr>
        <w:t xml:space="preserve">495.858,- </w:t>
      </w:r>
      <w:r w:rsidRPr="00522CA9">
        <w:rPr>
          <w:rFonts w:cs="Arial"/>
        </w:rPr>
        <w:t>Ft-tal támogatja.</w:t>
      </w:r>
    </w:p>
    <w:p w:rsidR="00D911C0" w:rsidRPr="00522CA9" w:rsidRDefault="00D911C0" w:rsidP="00D911C0">
      <w:pPr>
        <w:tabs>
          <w:tab w:val="num" w:pos="360"/>
        </w:tabs>
        <w:ind w:left="360"/>
        <w:jc w:val="both"/>
        <w:rPr>
          <w:rFonts w:cs="Arial"/>
        </w:rPr>
      </w:pPr>
    </w:p>
    <w:p w:rsidR="00D911C0" w:rsidRPr="00522CA9" w:rsidRDefault="00D911C0" w:rsidP="00D911C0">
      <w:pPr>
        <w:rPr>
          <w:rFonts w:cs="Arial"/>
          <w:bCs/>
        </w:rPr>
      </w:pPr>
      <w:r w:rsidRPr="00522CA9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522CA9">
        <w:rPr>
          <w:rFonts w:cs="Arial"/>
          <w:b/>
          <w:bCs/>
          <w:u w:val="single"/>
        </w:rPr>
        <w:t>:</w:t>
      </w:r>
      <w:r w:rsidRPr="00522CA9">
        <w:rPr>
          <w:rFonts w:cs="Arial"/>
          <w:b/>
          <w:bCs/>
        </w:rPr>
        <w:tab/>
      </w:r>
      <w:r w:rsidRPr="00522CA9">
        <w:rPr>
          <w:rFonts w:cs="Arial"/>
          <w:bCs/>
        </w:rPr>
        <w:t>Koczka Tibor alpolgármester,</w:t>
      </w:r>
    </w:p>
    <w:p w:rsidR="00D911C0" w:rsidRPr="00522CA9" w:rsidRDefault="00D911C0" w:rsidP="00D911C0">
      <w:pPr>
        <w:ind w:left="1068" w:firstLine="348"/>
        <w:rPr>
          <w:rFonts w:cs="Arial"/>
        </w:rPr>
      </w:pPr>
      <w:r w:rsidRPr="00522CA9">
        <w:rPr>
          <w:rFonts w:cs="Arial"/>
          <w:bCs/>
        </w:rPr>
        <w:t xml:space="preserve">Rettegi Attila az Oktatási és Szociális </w:t>
      </w:r>
      <w:r w:rsidRPr="00522CA9">
        <w:rPr>
          <w:rFonts w:cs="Arial"/>
        </w:rPr>
        <w:t>Bizottság elnöke</w:t>
      </w:r>
    </w:p>
    <w:p w:rsidR="00D911C0" w:rsidRPr="00522CA9" w:rsidRDefault="00D911C0" w:rsidP="00D911C0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/</w:t>
      </w:r>
      <w:r w:rsidRPr="00522CA9">
        <w:rPr>
          <w:rFonts w:cs="Arial"/>
          <w:bCs/>
        </w:rPr>
        <w:t>dr. Bencsics Enikő, az Egészségügyi és Közszolgálati Osztály vezetője,</w:t>
      </w:r>
    </w:p>
    <w:p w:rsidR="00D911C0" w:rsidRPr="00522CA9" w:rsidRDefault="00D911C0" w:rsidP="00D911C0">
      <w:pPr>
        <w:ind w:left="720" w:firstLine="696"/>
        <w:jc w:val="both"/>
        <w:rPr>
          <w:rFonts w:cs="Arial"/>
          <w:bCs/>
        </w:rPr>
      </w:pPr>
      <w:proofErr w:type="spellStart"/>
      <w:smartTag w:uri="urn:schemas-microsoft-com:office:smarttags" w:element="PersonName">
        <w:r w:rsidRPr="00522CA9">
          <w:rPr>
            <w:rFonts w:cs="Arial"/>
            <w:bCs/>
          </w:rPr>
          <w:t>Stéger</w:t>
        </w:r>
        <w:proofErr w:type="spellEnd"/>
        <w:r w:rsidRPr="00522CA9">
          <w:rPr>
            <w:rFonts w:cs="Arial"/>
            <w:bCs/>
          </w:rPr>
          <w:t xml:space="preserve"> Gábor</w:t>
        </w:r>
      </w:smartTag>
      <w:r w:rsidRPr="00522CA9">
        <w:rPr>
          <w:rFonts w:cs="Arial"/>
          <w:bCs/>
        </w:rPr>
        <w:t>, a Közgazdasági és Adó Osztá</w:t>
      </w:r>
      <w:r>
        <w:rPr>
          <w:rFonts w:cs="Arial"/>
          <w:bCs/>
        </w:rPr>
        <w:t>ly vezetője,</w:t>
      </w:r>
    </w:p>
    <w:p w:rsidR="00D911C0" w:rsidRPr="00522CA9" w:rsidRDefault="00D911C0" w:rsidP="00D911C0">
      <w:pPr>
        <w:ind w:left="708" w:firstLine="708"/>
        <w:rPr>
          <w:rFonts w:cs="Arial"/>
        </w:rPr>
      </w:pPr>
      <w:r w:rsidRPr="00522CA9">
        <w:rPr>
          <w:rFonts w:cs="Arial"/>
        </w:rPr>
        <w:t>Mesterházyné Gyimesi Ilo</w:t>
      </w:r>
      <w:r>
        <w:rPr>
          <w:rFonts w:cs="Arial"/>
        </w:rPr>
        <w:t>na a Köznevelési Iroda vezetője/</w:t>
      </w:r>
    </w:p>
    <w:p w:rsidR="00D911C0" w:rsidRPr="00522CA9" w:rsidRDefault="00D911C0" w:rsidP="00D911C0">
      <w:pPr>
        <w:ind w:left="360"/>
        <w:jc w:val="both"/>
        <w:rPr>
          <w:rFonts w:cs="Arial"/>
          <w:bCs/>
        </w:rPr>
      </w:pPr>
    </w:p>
    <w:p w:rsidR="00D911C0" w:rsidRPr="00522CA9" w:rsidRDefault="00D911C0" w:rsidP="00D911C0">
      <w:pPr>
        <w:jc w:val="both"/>
        <w:rPr>
          <w:rFonts w:cs="Arial"/>
          <w:bCs/>
        </w:rPr>
      </w:pPr>
      <w:r w:rsidRPr="00522CA9">
        <w:rPr>
          <w:rFonts w:cs="Arial"/>
          <w:b/>
          <w:bCs/>
          <w:u w:val="single"/>
        </w:rPr>
        <w:t>Határidő:</w:t>
      </w:r>
      <w:r w:rsidRPr="00522CA9">
        <w:rPr>
          <w:rFonts w:cs="Arial"/>
          <w:bCs/>
        </w:rPr>
        <w:tab/>
      </w:r>
      <w:r>
        <w:rPr>
          <w:rFonts w:cs="Arial"/>
          <w:bCs/>
        </w:rPr>
        <w:t xml:space="preserve">2014. december 10. </w:t>
      </w:r>
    </w:p>
    <w:p w:rsidR="001D2AAF" w:rsidRPr="00D911C0" w:rsidRDefault="001D2AAF" w:rsidP="00D911C0">
      <w:bookmarkStart w:id="0" w:name="_GoBack"/>
      <w:bookmarkEnd w:id="0"/>
    </w:p>
    <w:sectPr w:rsidR="001D2AAF" w:rsidRPr="00D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81CFD"/>
    <w:rsid w:val="002D26CB"/>
    <w:rsid w:val="00387D8C"/>
    <w:rsid w:val="004929A4"/>
    <w:rsid w:val="004B1DD0"/>
    <w:rsid w:val="005A3C34"/>
    <w:rsid w:val="005C5EAA"/>
    <w:rsid w:val="007D0332"/>
    <w:rsid w:val="00A348E4"/>
    <w:rsid w:val="00A71CB9"/>
    <w:rsid w:val="00C848D3"/>
    <w:rsid w:val="00D1615E"/>
    <w:rsid w:val="00D911C0"/>
    <w:rsid w:val="00ED2AA0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2A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2014-12-16T11:00:00Z</dcterms:created>
  <dcterms:modified xsi:type="dcterms:W3CDTF">2014-12-16T11:00:00Z</dcterms:modified>
</cp:coreProperties>
</file>