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5B" w:rsidRPr="002D0349" w:rsidRDefault="0067435B" w:rsidP="0067435B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133</w:t>
      </w:r>
      <w:r w:rsidRPr="002D0349">
        <w:rPr>
          <w:b/>
          <w:u w:val="single"/>
        </w:rPr>
        <w:t xml:space="preserve">/2013.(III.28.) Kgy. </w:t>
      </w:r>
      <w:proofErr w:type="gramStart"/>
      <w:r w:rsidRPr="002D0349">
        <w:rPr>
          <w:b/>
          <w:u w:val="single"/>
        </w:rPr>
        <w:t>sz.</w:t>
      </w:r>
      <w:proofErr w:type="gramEnd"/>
      <w:r w:rsidRPr="002D0349">
        <w:rPr>
          <w:b/>
          <w:u w:val="single"/>
        </w:rPr>
        <w:t xml:space="preserve"> határozat</w:t>
      </w:r>
      <w:r>
        <w:rPr>
          <w:b/>
          <w:u w:val="single"/>
        </w:rPr>
        <w:t xml:space="preserve"> </w:t>
      </w:r>
    </w:p>
    <w:p w:rsidR="0067435B" w:rsidRDefault="0067435B" w:rsidP="0067435B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67435B" w:rsidRPr="00EB474D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Szombathely Megyei Jogú Város Közgyűlése egyetért azzal, hogy Szentpéterfa Községi Önkormányzat 2013. június 1. napjával csatlakozzon Szombathely Megyei Jogú Város fogorvosi alapellátásához és a fogászati ügyeleti ellátáshoz.</w:t>
      </w:r>
    </w:p>
    <w:p w:rsidR="0067435B" w:rsidRDefault="0067435B" w:rsidP="0067435B">
      <w:pPr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 w:rsidRPr="00C14FD3">
        <w:rPr>
          <w:rFonts w:cs="Arial"/>
        </w:rPr>
        <w:t>A</w:t>
      </w:r>
      <w:r>
        <w:rPr>
          <w:rFonts w:cs="Arial"/>
        </w:rPr>
        <w:t xml:space="preserve"> Közgyűlés Dr. Bálint Edina felnőtt-fogorvossal kötött megállapodás módosítását az előterjesztés 4. sz. melléklete szerinti tartalommal jóváhagyja.</w:t>
      </w:r>
    </w:p>
    <w:p w:rsidR="0067435B" w:rsidRDefault="0067435B" w:rsidP="0067435B">
      <w:pPr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A Közgyűlés Dr. </w:t>
      </w:r>
      <w:proofErr w:type="spellStart"/>
      <w:r>
        <w:rPr>
          <w:rFonts w:cs="Arial"/>
        </w:rPr>
        <w:t>Szitár</w:t>
      </w:r>
      <w:proofErr w:type="spellEnd"/>
      <w:r>
        <w:rPr>
          <w:rFonts w:cs="Arial"/>
        </w:rPr>
        <w:t xml:space="preserve"> Viktória gyermek-fogorvossal kötött megállapodás módosítását az előterjesztés 5. sz. melléklete szerinti tartalommal jóváhagyja.</w:t>
      </w:r>
    </w:p>
    <w:p w:rsidR="0067435B" w:rsidRDefault="0067435B" w:rsidP="0067435B">
      <w:pPr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felhatalmazza a polgármestert és az Egészségügyi Alapellátó Intézet Igazgatóját a módosításokkal egységes szerkezetbe foglalt, 2. és 3. pont szerinti ellátási szerződések aláírására.</w:t>
      </w:r>
    </w:p>
    <w:p w:rsidR="0067435B" w:rsidRDefault="0067435B" w:rsidP="0067435B">
      <w:pPr>
        <w:ind w:left="360"/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a Szentpéterfa Községi Önkormányzattal kötendő feladat-ellátási szerződést az előterjesztés 6. sz. melléklete szerinti tartalommal jóváhagyja.</w:t>
      </w:r>
    </w:p>
    <w:p w:rsidR="0067435B" w:rsidRDefault="0067435B" w:rsidP="0067435B">
      <w:pPr>
        <w:ind w:left="360"/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felhatalmazza a polgármestert a Szentpéterfa Községi Önkormányzattal kötendő feladat-ellátási szerződés aláírására.</w:t>
      </w:r>
    </w:p>
    <w:p w:rsidR="0067435B" w:rsidRDefault="0067435B" w:rsidP="0067435B">
      <w:pPr>
        <w:ind w:left="360"/>
        <w:jc w:val="both"/>
        <w:rPr>
          <w:rFonts w:cs="Arial"/>
        </w:rPr>
      </w:pPr>
    </w:p>
    <w:p w:rsidR="0067435B" w:rsidRDefault="0067435B" w:rsidP="0067435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felhatalmazza az Egészségügyi Alapellátó Intézet igazgatóját, hogy a fogorvosi ügyelet működési engedélyének módosítása, valamint a módosított finanszírozási szerződés megkötése érdekében a szükséges intézkedéseket megtegye.</w:t>
      </w:r>
    </w:p>
    <w:p w:rsidR="0067435B" w:rsidRDefault="0067435B" w:rsidP="0067435B">
      <w:pPr>
        <w:jc w:val="both"/>
        <w:rPr>
          <w:rFonts w:cs="Arial"/>
        </w:rPr>
      </w:pPr>
    </w:p>
    <w:p w:rsidR="0067435B" w:rsidRDefault="0067435B" w:rsidP="0067435B">
      <w:pPr>
        <w:jc w:val="both"/>
        <w:rPr>
          <w:rFonts w:cs="Arial"/>
          <w:b/>
          <w:u w:val="single"/>
        </w:rPr>
      </w:pPr>
    </w:p>
    <w:p w:rsidR="0067435B" w:rsidRDefault="0067435B" w:rsidP="0067435B">
      <w:pPr>
        <w:ind w:left="1410" w:hanging="141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>Dr. Puskás Tivadar</w:t>
      </w:r>
      <w:r w:rsidRPr="00386FC3">
        <w:rPr>
          <w:rFonts w:cs="Arial"/>
          <w:bCs/>
        </w:rPr>
        <w:t xml:space="preserve"> polgármester</w:t>
      </w:r>
    </w:p>
    <w:p w:rsidR="0067435B" w:rsidRDefault="0067435B" w:rsidP="0067435B">
      <w:pPr>
        <w:pStyle w:val="Szvegtrzsbehzssal"/>
        <w:ind w:left="984" w:firstLine="426"/>
      </w:pPr>
      <w:r w:rsidRPr="00386FC3">
        <w:t>/A végrehajtás előkészítéséért:</w:t>
      </w:r>
    </w:p>
    <w:p w:rsidR="0067435B" w:rsidRDefault="0067435B" w:rsidP="0067435B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Dr. Károlyi Ákos aljegyző,</w:t>
      </w:r>
    </w:p>
    <w:p w:rsidR="0067435B" w:rsidRPr="00386FC3" w:rsidRDefault="0067435B" w:rsidP="0067435B">
      <w:pPr>
        <w:ind w:left="1416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Vigné</w:t>
      </w:r>
      <w:proofErr w:type="spellEnd"/>
      <w:r>
        <w:rPr>
          <w:rFonts w:cs="Arial"/>
          <w:bCs/>
        </w:rPr>
        <w:t xml:space="preserve"> Horváth Ilona, az Egészségügyi Alapellátó Intézet Igazgatója</w:t>
      </w:r>
      <w:r w:rsidRPr="00386FC3">
        <w:rPr>
          <w:rFonts w:cs="Arial"/>
          <w:bCs/>
        </w:rPr>
        <w:t>/</w:t>
      </w:r>
    </w:p>
    <w:p w:rsidR="0067435B" w:rsidRPr="00386FC3" w:rsidRDefault="0067435B" w:rsidP="0067435B">
      <w:pPr>
        <w:jc w:val="both"/>
        <w:rPr>
          <w:rFonts w:cs="Arial"/>
          <w:bCs/>
        </w:rPr>
      </w:pPr>
    </w:p>
    <w:p w:rsidR="0067435B" w:rsidRDefault="0067435B" w:rsidP="0067435B">
      <w:pPr>
        <w:ind w:left="1440" w:hanging="144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  <w:t>azonnal (az 1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2., 3., 5. pontok vonatkozásában)</w:t>
      </w:r>
    </w:p>
    <w:p w:rsidR="0067435B" w:rsidRPr="008A2428" w:rsidRDefault="0067435B" w:rsidP="0067435B">
      <w:pPr>
        <w:ind w:left="1440" w:hanging="24"/>
        <w:jc w:val="both"/>
        <w:rPr>
          <w:rFonts w:cs="Arial"/>
          <w:bCs/>
        </w:rPr>
      </w:pPr>
      <w:r>
        <w:rPr>
          <w:rFonts w:cs="Arial"/>
          <w:bCs/>
        </w:rPr>
        <w:t>2013</w:t>
      </w:r>
      <w:r w:rsidRPr="008A2428">
        <w:rPr>
          <w:rFonts w:cs="Arial"/>
          <w:bCs/>
        </w:rPr>
        <w:t xml:space="preserve">. </w:t>
      </w:r>
      <w:r>
        <w:rPr>
          <w:rFonts w:cs="Arial"/>
          <w:bCs/>
        </w:rPr>
        <w:t>április 30. (</w:t>
      </w:r>
      <w:proofErr w:type="gramStart"/>
      <w:r>
        <w:rPr>
          <w:rFonts w:cs="Arial"/>
          <w:bCs/>
        </w:rPr>
        <w:t>a  4</w:t>
      </w:r>
      <w:proofErr w:type="gramEnd"/>
      <w:r>
        <w:rPr>
          <w:rFonts w:cs="Arial"/>
          <w:bCs/>
        </w:rPr>
        <w:t xml:space="preserve">., 6., 7. </w:t>
      </w:r>
      <w:r w:rsidRPr="008A2428">
        <w:rPr>
          <w:rFonts w:cs="Arial"/>
          <w:bCs/>
        </w:rPr>
        <w:t>pont</w:t>
      </w:r>
      <w:r>
        <w:rPr>
          <w:rFonts w:cs="Arial"/>
          <w:bCs/>
        </w:rPr>
        <w:t>ok</w:t>
      </w:r>
      <w:r w:rsidRPr="008A2428">
        <w:rPr>
          <w:rFonts w:cs="Arial"/>
          <w:bCs/>
        </w:rPr>
        <w:t xml:space="preserve"> vonatkozásában)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49D6"/>
    <w:multiLevelType w:val="hybridMultilevel"/>
    <w:tmpl w:val="95A693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5B"/>
    <w:rsid w:val="00303B86"/>
    <w:rsid w:val="00477DAC"/>
    <w:rsid w:val="00571094"/>
    <w:rsid w:val="0067435B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35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67435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435B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35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67435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7435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2013-04-11T08:36:00Z</dcterms:created>
  <dcterms:modified xsi:type="dcterms:W3CDTF">2013-04-11T08:36:00Z</dcterms:modified>
</cp:coreProperties>
</file>