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49" w:rsidRPr="00FC7A39" w:rsidRDefault="004B3C49" w:rsidP="004B3C4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121</w:t>
      </w:r>
      <w:r w:rsidRPr="00FC7A39">
        <w:rPr>
          <w:b/>
          <w:u w:val="single"/>
        </w:rPr>
        <w:t xml:space="preserve">/2013.(III.28.) Kgy. </w:t>
      </w:r>
      <w:proofErr w:type="gramStart"/>
      <w:r w:rsidRPr="00FC7A39">
        <w:rPr>
          <w:b/>
          <w:u w:val="single"/>
        </w:rPr>
        <w:t>sz.</w:t>
      </w:r>
      <w:proofErr w:type="gramEnd"/>
      <w:r w:rsidRPr="00FC7A39">
        <w:rPr>
          <w:b/>
          <w:u w:val="single"/>
        </w:rPr>
        <w:t xml:space="preserve"> határozat</w:t>
      </w:r>
    </w:p>
    <w:p w:rsidR="004B3C49" w:rsidRDefault="004B3C49" w:rsidP="004B3C4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4B3C49" w:rsidRPr="00EC1FAA" w:rsidRDefault="004B3C49" w:rsidP="004B3C49">
      <w:pPr>
        <w:jc w:val="both"/>
        <w:rPr>
          <w:rFonts w:cs="Arial"/>
        </w:rPr>
      </w:pPr>
      <w:r w:rsidRPr="00EC1FAA">
        <w:rPr>
          <w:rFonts w:cs="Arial"/>
        </w:rPr>
        <w:t>Szombathely Megyei Jogú Város Közgyűlése a 2013. évi csapadékvíz elvezetési és tömbbelső rekonstrukciós beruházásokról szóló előterjesztést megtárgyalta és az alábbi határozatot hozza:</w:t>
      </w:r>
    </w:p>
    <w:p w:rsidR="004B3C49" w:rsidRDefault="004B3C49" w:rsidP="004B3C49">
      <w:pPr>
        <w:pStyle w:val="Cm"/>
        <w:jc w:val="both"/>
        <w:rPr>
          <w:b w:val="0"/>
          <w:bCs w:val="0"/>
        </w:rPr>
      </w:pPr>
    </w:p>
    <w:p w:rsidR="004B3C49" w:rsidRDefault="004B3C49" w:rsidP="004B3C49">
      <w:pPr>
        <w:pStyle w:val="Cm"/>
        <w:ind w:left="360" w:hanging="360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>A Közgyűlés a beruházási javaslatot megtárgyalta és azt az előterjesztésben foglalt tartalommal jóváhagyja.</w:t>
      </w:r>
    </w:p>
    <w:p w:rsidR="004B3C49" w:rsidRDefault="004B3C49" w:rsidP="004B3C49">
      <w:pPr>
        <w:pStyle w:val="Cm"/>
        <w:ind w:left="360" w:hanging="360"/>
        <w:jc w:val="both"/>
        <w:rPr>
          <w:b w:val="0"/>
          <w:bCs w:val="0"/>
        </w:rPr>
      </w:pPr>
    </w:p>
    <w:p w:rsidR="004B3C49" w:rsidRDefault="004B3C49" w:rsidP="004B3C49">
      <w:pPr>
        <w:autoSpaceDE w:val="0"/>
        <w:autoSpaceDN w:val="0"/>
        <w:adjustRightInd w:val="0"/>
        <w:ind w:left="360" w:hanging="360"/>
        <w:jc w:val="both"/>
        <w:rPr>
          <w:rFonts w:cs="Arial"/>
        </w:rPr>
      </w:pPr>
      <w:r w:rsidRPr="00B97588">
        <w:rPr>
          <w:rFonts w:cs="Arial"/>
          <w:bCs/>
        </w:rPr>
        <w:t>2.</w:t>
      </w:r>
      <w:r w:rsidRPr="00B97588">
        <w:rPr>
          <w:rFonts w:cs="Arial"/>
          <w:bCs/>
        </w:rPr>
        <w:tab/>
        <w:t xml:space="preserve">A Közgyűlés felhatalmazza a Polgármestert, hogy a </w:t>
      </w:r>
      <w:r>
        <w:rPr>
          <w:rFonts w:cs="Arial"/>
          <w:bCs/>
        </w:rPr>
        <w:t>beruházások</w:t>
      </w:r>
      <w:r w:rsidRPr="00B97588">
        <w:rPr>
          <w:rFonts w:cs="Arial"/>
          <w:bCs/>
        </w:rPr>
        <w:t xml:space="preserve"> megvalósítása</w:t>
      </w:r>
      <w:r>
        <w:rPr>
          <w:rFonts w:cs="Arial"/>
          <w:bCs/>
        </w:rPr>
        <w:t xml:space="preserve"> érdekében - a </w:t>
      </w:r>
      <w:r w:rsidRPr="00A44C06">
        <w:rPr>
          <w:rFonts w:cs="Arial"/>
          <w:bCs/>
        </w:rPr>
        <w:t xml:space="preserve">jelen beruházási </w:t>
      </w:r>
      <w:r>
        <w:rPr>
          <w:rFonts w:cs="Arial"/>
          <w:bCs/>
        </w:rPr>
        <w:t>ismertető</w:t>
      </w:r>
      <w:r w:rsidRPr="00A44C06">
        <w:rPr>
          <w:rFonts w:cs="Arial"/>
          <w:bCs/>
        </w:rPr>
        <w:t xml:space="preserve"> alapján</w:t>
      </w:r>
      <w:r>
        <w:rPr>
          <w:rFonts w:cs="Arial"/>
          <w:bCs/>
        </w:rPr>
        <w:t xml:space="preserve"> - a</w:t>
      </w:r>
      <w:r>
        <w:rPr>
          <w:rFonts w:cs="Arial"/>
        </w:rPr>
        <w:t xml:space="preserve"> beruházások megvalósításához szükséges közbeszerzési eljárások lefolytatását végeztesse el.  </w:t>
      </w:r>
    </w:p>
    <w:p w:rsidR="004B3C49" w:rsidRDefault="004B3C49" w:rsidP="004B3C49">
      <w:pPr>
        <w:pStyle w:val="Cm"/>
        <w:ind w:left="360" w:hanging="360"/>
        <w:jc w:val="both"/>
        <w:rPr>
          <w:b w:val="0"/>
          <w:bCs w:val="0"/>
        </w:rPr>
      </w:pP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u w:val="single"/>
        </w:rPr>
        <w:t>Felelős:</w:t>
      </w:r>
      <w:r>
        <w:rPr>
          <w:b w:val="0"/>
          <w:bCs w:val="0"/>
        </w:rPr>
        <w:tab/>
        <w:t>Dr. Puskás Tivadar polgármester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Marton Zsolt alpolgármester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Dr. Gaál Róbert jegyző</w:t>
      </w:r>
    </w:p>
    <w:p w:rsidR="004B3C49" w:rsidRDefault="004B3C49" w:rsidP="004B3C49">
      <w:pPr>
        <w:pStyle w:val="Cm"/>
        <w:ind w:left="1413" w:firstLine="3"/>
        <w:jc w:val="both"/>
        <w:rPr>
          <w:b w:val="0"/>
          <w:bCs w:val="0"/>
        </w:rPr>
      </w:pPr>
      <w:r>
        <w:rPr>
          <w:b w:val="0"/>
          <w:bCs w:val="0"/>
        </w:rPr>
        <w:t>/A végrehajtás előkészítéséért: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>
        <w:rPr>
          <w:b w:val="0"/>
          <w:bCs w:val="0"/>
        </w:rPr>
        <w:t>Lakézi</w:t>
      </w:r>
      <w:proofErr w:type="spellEnd"/>
      <w:r>
        <w:rPr>
          <w:b w:val="0"/>
          <w:bCs w:val="0"/>
        </w:rPr>
        <w:t xml:space="preserve"> Gábor, a Városüzemeltetési Osztály vezetője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spellStart"/>
      <w:r>
        <w:rPr>
          <w:b w:val="0"/>
          <w:bCs w:val="0"/>
        </w:rPr>
        <w:t>Stéger</w:t>
      </w:r>
      <w:proofErr w:type="spellEnd"/>
      <w:r>
        <w:rPr>
          <w:b w:val="0"/>
          <w:bCs w:val="0"/>
        </w:rPr>
        <w:t xml:space="preserve"> Gábor, a Közgazdasági és Adó Osztály vezetője/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u w:val="single"/>
        </w:rPr>
        <w:t>Határidő:</w:t>
      </w:r>
      <w:r>
        <w:rPr>
          <w:b w:val="0"/>
          <w:bCs w:val="0"/>
        </w:rPr>
        <w:tab/>
        <w:t>azonnal (1. pont tekintetében)</w:t>
      </w:r>
    </w:p>
    <w:p w:rsidR="004B3C49" w:rsidRDefault="004B3C49" w:rsidP="004B3C49">
      <w:pPr>
        <w:pStyle w:val="Cm"/>
        <w:ind w:left="705" w:hanging="705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folyamatos</w:t>
      </w:r>
      <w:proofErr w:type="gramEnd"/>
      <w:r>
        <w:rPr>
          <w:b w:val="0"/>
          <w:bCs w:val="0"/>
        </w:rPr>
        <w:t xml:space="preserve"> ( 2. pont tekintetében 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49"/>
    <w:rsid w:val="00303B86"/>
    <w:rsid w:val="00477DAC"/>
    <w:rsid w:val="004B3C49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C4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B3C49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4B3C49"/>
    <w:rPr>
      <w:rFonts w:eastAsia="Times New Roman" w:cs="Arial"/>
      <w:b/>
      <w:bCs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3C4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B3C49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4B3C49"/>
    <w:rPr>
      <w:rFonts w:eastAsia="Times New Roman" w:cs="Arial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2013-04-11T08:27:00Z</dcterms:created>
  <dcterms:modified xsi:type="dcterms:W3CDTF">2013-04-11T08:27:00Z</dcterms:modified>
</cp:coreProperties>
</file>