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r w:rsidRPr="00B13231">
        <w:rPr>
          <w:cap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7.25pt">
            <v:imagedata r:id="rId6" o:title=""/>
          </v:shape>
        </w:pict>
      </w: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pStyle w:val="Heading1"/>
        <w:spacing w:before="0" w:beforeAutospacing="0" w:after="0" w:afterAutospacing="0"/>
        <w:jc w:val="center"/>
        <w:rPr>
          <w:caps/>
          <w:sz w:val="24"/>
          <w:szCs w:val="24"/>
        </w:rPr>
      </w:pPr>
    </w:p>
    <w:p w:rsidR="000A017B" w:rsidRPr="00BB6F74" w:rsidRDefault="000A017B" w:rsidP="00BB6F74">
      <w:pPr>
        <w:keepNext/>
        <w:jc w:val="center"/>
        <w:rPr>
          <w:rFonts w:ascii="Times New Roman" w:hAnsi="Times New Roman" w:cs="Times New Roman"/>
          <w:b/>
          <w:sz w:val="40"/>
          <w:szCs w:val="40"/>
        </w:rPr>
      </w:pPr>
      <w:r w:rsidRPr="00BB6F74">
        <w:rPr>
          <w:rFonts w:ascii="Times New Roman" w:hAnsi="Times New Roman" w:cs="Times New Roman"/>
          <w:b/>
          <w:sz w:val="40"/>
          <w:szCs w:val="40"/>
        </w:rPr>
        <w:t>Savaria Megyei Hatókörű Városi Múzeum</w:t>
      </w:r>
    </w:p>
    <w:p w:rsidR="000A017B" w:rsidRPr="00BB6F74" w:rsidRDefault="000A017B" w:rsidP="00BB6F74">
      <w:pPr>
        <w:pStyle w:val="Heading1"/>
        <w:spacing w:before="0" w:beforeAutospacing="0" w:after="0" w:afterAutospacing="0"/>
        <w:jc w:val="both"/>
        <w:rPr>
          <w:caps/>
          <w:sz w:val="40"/>
          <w:szCs w:val="40"/>
        </w:rPr>
      </w:pPr>
    </w:p>
    <w:p w:rsidR="000A017B" w:rsidRPr="00BB6F74" w:rsidRDefault="000A017B" w:rsidP="00BB6F74">
      <w:pPr>
        <w:keepNext/>
        <w:jc w:val="center"/>
        <w:rPr>
          <w:rFonts w:ascii="Times New Roman" w:hAnsi="Times New Roman" w:cs="Times New Roman"/>
          <w:b/>
          <w:sz w:val="40"/>
          <w:szCs w:val="40"/>
        </w:rPr>
      </w:pPr>
    </w:p>
    <w:p w:rsidR="000A017B" w:rsidRPr="00BB6F74" w:rsidRDefault="000A017B" w:rsidP="00BB6F74">
      <w:pPr>
        <w:keepNext/>
        <w:jc w:val="center"/>
        <w:rPr>
          <w:rFonts w:ascii="Times New Roman" w:hAnsi="Times New Roman" w:cs="Times New Roman"/>
          <w:b/>
          <w:sz w:val="40"/>
          <w:szCs w:val="40"/>
        </w:rPr>
      </w:pPr>
      <w:r w:rsidRPr="00BB6F74">
        <w:rPr>
          <w:rFonts w:ascii="Times New Roman" w:hAnsi="Times New Roman" w:cs="Times New Roman"/>
          <w:b/>
          <w:sz w:val="40"/>
          <w:szCs w:val="40"/>
        </w:rPr>
        <w:t>KÜLDETÉSNYILATKOZATA</w:t>
      </w:r>
    </w:p>
    <w:p w:rsidR="000A017B" w:rsidRPr="00BB6F74" w:rsidRDefault="000A017B" w:rsidP="00BB6F74">
      <w:pPr>
        <w:jc w:val="both"/>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Default="000A017B" w:rsidP="00BB6F74">
      <w:pPr>
        <w:rPr>
          <w:rFonts w:ascii="Times New Roman" w:hAnsi="Times New Roman" w:cs="Times New Roman"/>
          <w:sz w:val="24"/>
          <w:szCs w:val="24"/>
        </w:rPr>
        <w:sectPr w:rsidR="000A017B" w:rsidSect="00020B55">
          <w:footerReference w:type="even" r:id="rId7"/>
          <w:footerReference w:type="default" r:id="rId8"/>
          <w:pgSz w:w="11906" w:h="16838"/>
          <w:pgMar w:top="1134" w:right="1418" w:bottom="1134" w:left="1418" w:header="709" w:footer="709" w:gutter="0"/>
          <w:cols w:space="708"/>
          <w:rtlGutter/>
          <w:docGrid w:linePitch="360"/>
        </w:sectPr>
      </w:pPr>
    </w:p>
    <w:p w:rsidR="000A017B" w:rsidRPr="00BB6F74" w:rsidRDefault="000A017B" w:rsidP="00BB6F74">
      <w:pPr>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Pr="00BB6F74" w:rsidRDefault="000A017B" w:rsidP="00BB6F74">
      <w:pPr>
        <w:rPr>
          <w:rFonts w:ascii="Times New Roman" w:hAnsi="Times New Roman" w:cs="Times New Roman"/>
          <w:sz w:val="24"/>
          <w:szCs w:val="24"/>
        </w:rPr>
      </w:pPr>
    </w:p>
    <w:p w:rsidR="000A017B" w:rsidRPr="00BB6F74" w:rsidRDefault="000A017B" w:rsidP="00BB6F74">
      <w:pPr>
        <w:jc w:val="center"/>
        <w:rPr>
          <w:rFonts w:ascii="Times New Roman" w:hAnsi="Times New Roman" w:cs="Times New Roman"/>
          <w:b/>
          <w:sz w:val="28"/>
          <w:szCs w:val="28"/>
        </w:rPr>
      </w:pPr>
      <w:r w:rsidRPr="00BB6F74">
        <w:rPr>
          <w:rFonts w:ascii="Times New Roman" w:hAnsi="Times New Roman" w:cs="Times New Roman"/>
          <w:b/>
          <w:sz w:val="28"/>
          <w:szCs w:val="28"/>
        </w:rPr>
        <w:t>2013. január</w:t>
      </w:r>
    </w:p>
    <w:p w:rsidR="000A017B" w:rsidRPr="00BB6F74" w:rsidRDefault="000A017B" w:rsidP="00BB6F74">
      <w:pPr>
        <w:jc w:val="center"/>
        <w:rPr>
          <w:rFonts w:ascii="Times New Roman" w:hAnsi="Times New Roman" w:cs="Times New Roman"/>
          <w:b/>
          <w:sz w:val="24"/>
          <w:szCs w:val="24"/>
        </w:rPr>
      </w:pPr>
    </w:p>
    <w:p w:rsidR="000A017B" w:rsidRDefault="000A017B" w:rsidP="00900391">
      <w:pPr>
        <w:pBdr>
          <w:top w:val="single" w:sz="4" w:space="10" w:color="auto"/>
          <w:left w:val="single" w:sz="4" w:space="10" w:color="auto"/>
          <w:bottom w:val="single" w:sz="4" w:space="10" w:color="auto"/>
          <w:right w:val="single" w:sz="4" w:space="10" w:color="auto"/>
        </w:pBdr>
        <w:jc w:val="both"/>
        <w:rPr>
          <w:rFonts w:ascii="Times New Roman" w:hAnsi="Times New Roman" w:cs="Times New Roman"/>
          <w:b/>
          <w:sz w:val="24"/>
          <w:szCs w:val="24"/>
        </w:rPr>
        <w:sectPr w:rsidR="000A017B" w:rsidSect="006D5EB1">
          <w:footerReference w:type="default" r:id="rId9"/>
          <w:type w:val="continuous"/>
          <w:pgSz w:w="11906" w:h="16838"/>
          <w:pgMar w:top="1134" w:right="1418" w:bottom="1134" w:left="1418" w:header="709" w:footer="709" w:gutter="0"/>
          <w:cols w:space="708"/>
          <w:rtlGutter/>
          <w:docGrid w:linePitch="360"/>
        </w:sectPr>
      </w:pPr>
    </w:p>
    <w:p w:rsidR="000A017B" w:rsidRPr="00BB6F74" w:rsidRDefault="000A017B" w:rsidP="00900391">
      <w:pPr>
        <w:pBdr>
          <w:top w:val="single" w:sz="4" w:space="10" w:color="auto"/>
          <w:left w:val="single" w:sz="4" w:space="10" w:color="auto"/>
          <w:bottom w:val="single" w:sz="4" w:space="10" w:color="auto"/>
          <w:right w:val="single" w:sz="4" w:space="10" w:color="auto"/>
        </w:pBdr>
        <w:jc w:val="both"/>
        <w:rPr>
          <w:rFonts w:ascii="Times New Roman" w:hAnsi="Times New Roman" w:cs="Times New Roman"/>
          <w:b/>
          <w:i/>
          <w:iCs/>
          <w:sz w:val="24"/>
          <w:szCs w:val="24"/>
        </w:rPr>
      </w:pPr>
      <w:r w:rsidRPr="00BB6F74">
        <w:rPr>
          <w:rFonts w:ascii="Times New Roman" w:hAnsi="Times New Roman" w:cs="Times New Roman"/>
          <w:b/>
          <w:sz w:val="24"/>
          <w:szCs w:val="24"/>
        </w:rPr>
        <w:t xml:space="preserve">Mottó: </w:t>
      </w:r>
      <w:r w:rsidRPr="00BB6F74">
        <w:rPr>
          <w:rFonts w:ascii="Times New Roman" w:hAnsi="Times New Roman" w:cs="Times New Roman"/>
          <w:b/>
          <w:i/>
          <w:iCs/>
          <w:sz w:val="24"/>
          <w:szCs w:val="24"/>
        </w:rPr>
        <w:t>múlt jelent jövőt</w:t>
      </w:r>
    </w:p>
    <w:p w:rsidR="000A017B" w:rsidRPr="00BB6F74" w:rsidRDefault="000A017B" w:rsidP="001722C3">
      <w:pPr>
        <w:jc w:val="both"/>
        <w:rPr>
          <w:rFonts w:ascii="Times New Roman" w:hAnsi="Times New Roman" w:cs="Times New Roman"/>
          <w:sz w:val="24"/>
          <w:szCs w:val="24"/>
        </w:rPr>
      </w:pPr>
      <w:r w:rsidRPr="00BB6F74">
        <w:rPr>
          <w:rFonts w:ascii="Times New Roman" w:hAnsi="Times New Roman" w:cs="Times New Roman"/>
          <w:sz w:val="24"/>
          <w:szCs w:val="24"/>
        </w:rPr>
        <w:t>Nem írunk hosszú küldetésnyilatkozatot, mert nem célunk, hogy az „túlhaladja az emberi természet lelkesedésképességét”.</w:t>
      </w:r>
    </w:p>
    <w:p w:rsidR="000A017B" w:rsidRPr="00BB6F74" w:rsidRDefault="000A017B" w:rsidP="00900391">
      <w:pPr>
        <w:pBdr>
          <w:top w:val="single" w:sz="4" w:space="10" w:color="auto"/>
          <w:left w:val="single" w:sz="4" w:space="10" w:color="auto"/>
          <w:bottom w:val="single" w:sz="4" w:space="10" w:color="auto"/>
          <w:right w:val="single" w:sz="4" w:space="10" w:color="auto"/>
        </w:pBdr>
        <w:jc w:val="both"/>
        <w:rPr>
          <w:rFonts w:ascii="Times New Roman" w:hAnsi="Times New Roman" w:cs="Times New Roman"/>
          <w:sz w:val="24"/>
          <w:szCs w:val="24"/>
        </w:rPr>
      </w:pPr>
      <w:r w:rsidRPr="00BB6F74">
        <w:rPr>
          <w:rFonts w:ascii="Times New Roman" w:hAnsi="Times New Roman" w:cs="Times New Roman"/>
          <w:sz w:val="24"/>
          <w:szCs w:val="24"/>
        </w:rPr>
        <w:t xml:space="preserve">A </w:t>
      </w:r>
      <w:r w:rsidRPr="00BB6F74">
        <w:rPr>
          <w:rFonts w:ascii="Times New Roman" w:hAnsi="Times New Roman" w:cs="Times New Roman"/>
          <w:b/>
          <w:bCs/>
          <w:caps/>
          <w:sz w:val="24"/>
          <w:szCs w:val="24"/>
        </w:rPr>
        <w:t>törvény</w:t>
      </w:r>
      <w:r w:rsidRPr="00BB6F74">
        <w:rPr>
          <w:rFonts w:ascii="Times New Roman" w:hAnsi="Times New Roman" w:cs="Times New Roman"/>
          <w:sz w:val="24"/>
          <w:szCs w:val="24"/>
        </w:rPr>
        <w:t xml:space="preserve"> egyértelműen meghatározza küldetésünket: „A múzeum a kulturális javak tudományosan rendszerezett gyűjteményeiből álló muzeális intézmény, amely a kulturális javakat és a szellemi kulturális örökség elemeit tudományos, örökségvédelmi, oktatási és ismeretátadási céllal gyűjti, megőrzi, feldolgozza, kutatja és kiállítja, továbbá egyéb formákban közzé teszi. Tevékenységével elősegíti a természeti, társadalmi, művészeti, kulturális és tudományos összefüggések kutatását, megértését, nyomon követi azok jelenkori változásait és folytonos művelődésre ösztönöz.”(..)</w:t>
      </w:r>
    </w:p>
    <w:p w:rsidR="000A017B" w:rsidRPr="00BB6F74" w:rsidRDefault="000A017B" w:rsidP="00020B55">
      <w:pPr>
        <w:spacing w:after="0" w:line="240" w:lineRule="auto"/>
        <w:jc w:val="both"/>
        <w:rPr>
          <w:rFonts w:ascii="Times New Roman" w:hAnsi="Times New Roman" w:cs="Times New Roman"/>
          <w:sz w:val="24"/>
          <w:szCs w:val="24"/>
        </w:rPr>
      </w:pPr>
    </w:p>
    <w:p w:rsidR="000A017B" w:rsidRPr="00BB6F74" w:rsidRDefault="000A017B" w:rsidP="00900391">
      <w:pPr>
        <w:pBdr>
          <w:top w:val="single" w:sz="4" w:space="10" w:color="auto"/>
          <w:left w:val="single" w:sz="4" w:space="10" w:color="auto"/>
          <w:bottom w:val="single" w:sz="4" w:space="10" w:color="auto"/>
          <w:right w:val="single" w:sz="4" w:space="10" w:color="auto"/>
        </w:pBdr>
        <w:jc w:val="both"/>
        <w:rPr>
          <w:rFonts w:ascii="Times New Roman" w:hAnsi="Times New Roman" w:cs="Times New Roman"/>
          <w:sz w:val="24"/>
          <w:szCs w:val="24"/>
        </w:rPr>
      </w:pPr>
      <w:r w:rsidRPr="00BB6F74">
        <w:rPr>
          <w:rFonts w:ascii="Times New Roman" w:hAnsi="Times New Roman" w:cs="Times New Roman"/>
          <w:sz w:val="24"/>
          <w:szCs w:val="24"/>
        </w:rPr>
        <w:t xml:space="preserve">A </w:t>
      </w:r>
      <w:r w:rsidRPr="00BB6F74">
        <w:rPr>
          <w:rFonts w:ascii="Times New Roman" w:hAnsi="Times New Roman" w:cs="Times New Roman"/>
          <w:b/>
          <w:bCs/>
          <w:sz w:val="24"/>
          <w:szCs w:val="24"/>
        </w:rPr>
        <w:t>RÉSZLETEK</w:t>
      </w:r>
      <w:r w:rsidRPr="00BB6F74">
        <w:rPr>
          <w:rFonts w:ascii="Times New Roman" w:hAnsi="Times New Roman" w:cs="Times New Roman"/>
          <w:sz w:val="24"/>
          <w:szCs w:val="24"/>
        </w:rPr>
        <w:t xml:space="preserve"> arról szólnak… hogy vagyunk mi heten, a Savaria Múzeum és intézményei: a Szombathelyi Képtár, a Smidt Múzeum, a Vasi Skanzen, a JPI. Romkert, a Szántó Piroska Emlékház és a Vasi Szemle folyóirat. Gyűjtünk, feldolgozunk, megóvunk, bemutatunk régészeti leleteket, történeti emlékeket, természettudományi értékeket, néprajzi tárgyakat, képzőművészeti alkotásokat, iparművészeti remekeket, numizmatikai és könyvészeti ritkaságokat. Archív fényképekkel és tudományos adatokkal szolgálunk, évkönyvet és folyóiratot adunk ki, kiállításokat, rendezvényeket, múzeumpedagógiai alkalmakat szervezünk. Különleges szolgáltatások és vállalkozások kezdeményezői vagyunk: szaktudományi kutatásokat végzünk, írunk és szerkesztünk, régészeti hatástanulmányokat készítünk és leleteket mentünk, helyi termékpiacot és vásárokat szervezünk, őshonos magyar állatokat és növényeket gondozunk, pályázatokat írunk, érdekesen tudunk mesélni a múltról, úgy, ahogy senki más… szóval alkotunk </w:t>
      </w:r>
      <w:r>
        <w:rPr>
          <w:rFonts w:ascii="Times New Roman" w:hAnsi="Times New Roman" w:cs="Times New Roman"/>
          <w:sz w:val="24"/>
          <w:szCs w:val="24"/>
        </w:rPr>
        <w:t>és folyton új ötleteken törjük a</w:t>
      </w:r>
      <w:r w:rsidRPr="00BB6F74">
        <w:rPr>
          <w:rFonts w:ascii="Times New Roman" w:hAnsi="Times New Roman" w:cs="Times New Roman"/>
          <w:sz w:val="24"/>
          <w:szCs w:val="24"/>
        </w:rPr>
        <w:t xml:space="preserve"> fejünket. Innovatívak, képzettek vagyunk, és vállaljuk a kihívásokat…. megkerülhetetlenek vagyunk. Mindenben, amiben számít a minőség, az értékek hangsúlyozása, az egyediség és különlegesség, ahol igény van az attraktív megoldásokra és a friss szellemű munkatársakra. Mert mi garanciát jelentünk minderre.</w:t>
      </w:r>
    </w:p>
    <w:p w:rsidR="000A017B" w:rsidRPr="00BB6F74" w:rsidRDefault="000A017B" w:rsidP="00020B55">
      <w:pPr>
        <w:spacing w:after="0" w:line="240" w:lineRule="auto"/>
        <w:jc w:val="both"/>
        <w:rPr>
          <w:rFonts w:ascii="Times New Roman" w:hAnsi="Times New Roman" w:cs="Times New Roman"/>
          <w:sz w:val="24"/>
          <w:szCs w:val="24"/>
        </w:rPr>
      </w:pPr>
    </w:p>
    <w:p w:rsidR="000A017B" w:rsidRPr="00BB6F74" w:rsidRDefault="000A017B" w:rsidP="00900391">
      <w:pPr>
        <w:pBdr>
          <w:top w:val="single" w:sz="4" w:space="10" w:color="auto"/>
          <w:left w:val="single" w:sz="4" w:space="10" w:color="auto"/>
          <w:bottom w:val="single" w:sz="4" w:space="10" w:color="auto"/>
          <w:right w:val="single" w:sz="4" w:space="10" w:color="auto"/>
        </w:pBdr>
        <w:jc w:val="both"/>
        <w:rPr>
          <w:rFonts w:ascii="Times New Roman" w:hAnsi="Times New Roman" w:cs="Times New Roman"/>
          <w:sz w:val="24"/>
          <w:szCs w:val="24"/>
        </w:rPr>
      </w:pPr>
      <w:r w:rsidRPr="00BB6F74">
        <w:rPr>
          <w:rFonts w:ascii="Times New Roman" w:hAnsi="Times New Roman" w:cs="Times New Roman"/>
          <w:sz w:val="24"/>
          <w:szCs w:val="24"/>
        </w:rPr>
        <w:t xml:space="preserve">Az </w:t>
      </w:r>
      <w:r w:rsidRPr="00BB6F74">
        <w:rPr>
          <w:rFonts w:ascii="Times New Roman" w:hAnsi="Times New Roman" w:cs="Times New Roman"/>
          <w:b/>
          <w:bCs/>
          <w:sz w:val="24"/>
          <w:szCs w:val="24"/>
        </w:rPr>
        <w:t>EGÉSZ</w:t>
      </w:r>
      <w:r w:rsidRPr="00BB6F74">
        <w:rPr>
          <w:rFonts w:ascii="Times New Roman" w:hAnsi="Times New Roman" w:cs="Times New Roman"/>
          <w:sz w:val="24"/>
          <w:szCs w:val="24"/>
        </w:rPr>
        <w:t xml:space="preserve"> arról szól… hogy Szombathely város a mi szűkebb környezetünk, de kitekintünk egész Pannóniára, a történelmi Vas megye egész területére. A természeti és kulturális örökség teljes színképében kívánunk a kutatás, az oktatás és a közművelődés országos és nemzetközi </w:t>
      </w:r>
      <w:r>
        <w:rPr>
          <w:rFonts w:ascii="Times New Roman" w:hAnsi="Times New Roman" w:cs="Times New Roman"/>
          <w:sz w:val="24"/>
          <w:szCs w:val="24"/>
        </w:rPr>
        <w:t>szinten is kiemelkedő szereplői</w:t>
      </w:r>
      <w:r w:rsidRPr="00BB6F74">
        <w:rPr>
          <w:rFonts w:ascii="Times New Roman" w:hAnsi="Times New Roman" w:cs="Times New Roman"/>
          <w:sz w:val="24"/>
          <w:szCs w:val="24"/>
        </w:rPr>
        <w:t xml:space="preserve"> lenni. Mindehhez tudás, jól működő kapcsolati háló, megújító akarat és</w:t>
      </w:r>
      <w:r>
        <w:rPr>
          <w:rFonts w:ascii="Times New Roman" w:hAnsi="Times New Roman" w:cs="Times New Roman"/>
          <w:sz w:val="24"/>
          <w:szCs w:val="24"/>
        </w:rPr>
        <w:t xml:space="preserve"> diplomáciai érzék</w:t>
      </w:r>
      <w:r w:rsidRPr="00BB6F74">
        <w:rPr>
          <w:rFonts w:ascii="Times New Roman" w:hAnsi="Times New Roman" w:cs="Times New Roman"/>
          <w:sz w:val="24"/>
          <w:szCs w:val="24"/>
        </w:rPr>
        <w:t xml:space="preserve"> szükséges. A múzeum mindennapi működése nyitott és befogadó, tiszteletben tartja az érdeklődő közönség, minden múzeumbarát és pártoló tag igényeit. Minden munkatársának megadja az esélyt a szakmai előmenetelre. Működésével mintát ad a magyar múzeumügy modernizációjához. </w:t>
      </w:r>
    </w:p>
    <w:p w:rsidR="000A017B" w:rsidRPr="00BB6F74" w:rsidRDefault="000A017B" w:rsidP="00020B55">
      <w:pPr>
        <w:spacing w:after="0" w:line="240" w:lineRule="auto"/>
        <w:jc w:val="both"/>
        <w:rPr>
          <w:rFonts w:ascii="Times New Roman" w:hAnsi="Times New Roman" w:cs="Times New Roman"/>
          <w:sz w:val="24"/>
          <w:szCs w:val="24"/>
        </w:rPr>
      </w:pPr>
    </w:p>
    <w:p w:rsidR="000A017B" w:rsidRPr="00BB6F74" w:rsidRDefault="000A017B" w:rsidP="00900391">
      <w:pPr>
        <w:pBdr>
          <w:top w:val="single" w:sz="4" w:space="10" w:color="auto"/>
          <w:left w:val="single" w:sz="4" w:space="10" w:color="auto"/>
          <w:bottom w:val="single" w:sz="4" w:space="10" w:color="auto"/>
          <w:right w:val="single" w:sz="4" w:space="10" w:color="auto"/>
        </w:pBdr>
        <w:jc w:val="both"/>
        <w:rPr>
          <w:rFonts w:ascii="Times New Roman" w:hAnsi="Times New Roman" w:cs="Times New Roman"/>
          <w:sz w:val="24"/>
          <w:szCs w:val="24"/>
        </w:rPr>
      </w:pPr>
      <w:r w:rsidRPr="00BB6F74">
        <w:rPr>
          <w:rFonts w:ascii="Times New Roman" w:hAnsi="Times New Roman" w:cs="Times New Roman"/>
          <w:sz w:val="24"/>
          <w:szCs w:val="24"/>
        </w:rPr>
        <w:t xml:space="preserve">Ahhoz, hogy a múzeum szellemiségét </w:t>
      </w:r>
      <w:r w:rsidRPr="00BB6F74">
        <w:rPr>
          <w:rFonts w:ascii="Times New Roman" w:hAnsi="Times New Roman" w:cs="Times New Roman"/>
          <w:b/>
          <w:bCs/>
          <w:caps/>
          <w:sz w:val="24"/>
          <w:szCs w:val="24"/>
        </w:rPr>
        <w:t>átörökíthessük</w:t>
      </w:r>
      <w:r w:rsidRPr="00BB6F74">
        <w:rPr>
          <w:rFonts w:ascii="Times New Roman" w:hAnsi="Times New Roman" w:cs="Times New Roman"/>
          <w:sz w:val="24"/>
          <w:szCs w:val="24"/>
        </w:rPr>
        <w:t>, közelebb kell jönni hozzánk, be kell térni kiállításainkba és a látványtárba. Hiszünk abban, hogy az emberek még mindig szomjazzák azt az értéket, amit csak a múzeumok őriznek és gondoznak szakszerűen és tudományosan feldolgozva. Ennek köszönhető, hogy ma is érdekesek vagyunk.</w:t>
      </w:r>
    </w:p>
    <w:p w:rsidR="000A017B" w:rsidRPr="00BB6F74" w:rsidRDefault="000A017B" w:rsidP="001722C3">
      <w:pPr>
        <w:jc w:val="both"/>
        <w:rPr>
          <w:rFonts w:ascii="Times New Roman" w:hAnsi="Times New Roman" w:cs="Times New Roman"/>
          <w:sz w:val="24"/>
          <w:szCs w:val="24"/>
        </w:rPr>
      </w:pPr>
    </w:p>
    <w:sectPr w:rsidR="000A017B" w:rsidRPr="00BB6F74" w:rsidSect="006D5EB1">
      <w:type w:val="continuous"/>
      <w:pgSz w:w="11906" w:h="16838"/>
      <w:pgMar w:top="1134" w:right="1418" w:bottom="1134"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17B" w:rsidRDefault="000A017B">
      <w:r>
        <w:separator/>
      </w:r>
    </w:p>
  </w:endnote>
  <w:endnote w:type="continuationSeparator" w:id="1">
    <w:p w:rsidR="000A017B" w:rsidRDefault="000A0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7B" w:rsidRDefault="000A017B" w:rsidP="001A634E">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0A017B" w:rsidRDefault="000A0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7B" w:rsidRPr="006D5EB1" w:rsidRDefault="000A017B" w:rsidP="001A634E">
    <w:pPr>
      <w:pStyle w:val="Footer"/>
      <w:framePr w:wrap="around" w:vAnchor="text" w:hAnchor="margin" w:xAlign="center" w:y="1"/>
      <w:rPr>
        <w:rStyle w:val="PageNumber"/>
        <w:rFonts w:ascii="Times New Roman" w:hAnsi="Times New Roman"/>
        <w:sz w:val="24"/>
        <w:szCs w:val="24"/>
      </w:rPr>
    </w:pPr>
  </w:p>
  <w:p w:rsidR="000A017B" w:rsidRDefault="000A01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7B" w:rsidRPr="00896E96" w:rsidRDefault="000A017B">
    <w:pPr>
      <w:pStyle w:val="Footer"/>
      <w:rPr>
        <w:rFonts w:ascii="Times New Roman" w:hAnsi="Times New Roman" w:cs="Times New Roman"/>
        <w:sz w:val="24"/>
        <w:szCs w:val="24"/>
      </w:rPr>
    </w:pPr>
    <w:r>
      <w:tab/>
    </w:r>
    <w:r w:rsidRPr="00896E96">
      <w:rPr>
        <w:rFonts w:ascii="Times New Roman" w:hAnsi="Times New Roman" w:cs="Times New Roman"/>
        <w:sz w:val="24"/>
        <w:szCs w:val="24"/>
      </w:rPr>
      <w:fldChar w:fldCharType="begin"/>
    </w:r>
    <w:r w:rsidRPr="00896E96">
      <w:rPr>
        <w:rFonts w:ascii="Times New Roman" w:hAnsi="Times New Roman" w:cs="Times New Roman"/>
        <w:sz w:val="24"/>
        <w:szCs w:val="24"/>
      </w:rPr>
      <w:instrText xml:space="preserve"> PAGE </w:instrText>
    </w:r>
    <w:r w:rsidRPr="00896E96">
      <w:rPr>
        <w:rFonts w:ascii="Times New Roman" w:hAnsi="Times New Roman" w:cs="Times New Roman"/>
        <w:sz w:val="24"/>
        <w:szCs w:val="24"/>
      </w:rPr>
      <w:fldChar w:fldCharType="separate"/>
    </w:r>
    <w:r>
      <w:rPr>
        <w:rFonts w:ascii="Times New Roman" w:hAnsi="Times New Roman" w:cs="Times New Roman"/>
        <w:noProof/>
        <w:sz w:val="24"/>
        <w:szCs w:val="24"/>
      </w:rPr>
      <w:t>3</w:t>
    </w:r>
    <w:r w:rsidRPr="00896E96">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17B" w:rsidRDefault="000A017B">
      <w:r>
        <w:separator/>
      </w:r>
    </w:p>
  </w:footnote>
  <w:footnote w:type="continuationSeparator" w:id="1">
    <w:p w:rsidR="000A017B" w:rsidRDefault="000A0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E7A"/>
    <w:rsid w:val="000006D8"/>
    <w:rsid w:val="00000C7F"/>
    <w:rsid w:val="000021E0"/>
    <w:rsid w:val="00002A00"/>
    <w:rsid w:val="00002E59"/>
    <w:rsid w:val="00003CC3"/>
    <w:rsid w:val="0001006F"/>
    <w:rsid w:val="00015D8E"/>
    <w:rsid w:val="000174C5"/>
    <w:rsid w:val="00017A43"/>
    <w:rsid w:val="00020B55"/>
    <w:rsid w:val="0002338A"/>
    <w:rsid w:val="00033A95"/>
    <w:rsid w:val="00034569"/>
    <w:rsid w:val="000420E0"/>
    <w:rsid w:val="00051676"/>
    <w:rsid w:val="000538CC"/>
    <w:rsid w:val="00063E70"/>
    <w:rsid w:val="00064706"/>
    <w:rsid w:val="00066A37"/>
    <w:rsid w:val="0007483F"/>
    <w:rsid w:val="00080FFB"/>
    <w:rsid w:val="00083C0F"/>
    <w:rsid w:val="00087E08"/>
    <w:rsid w:val="00091E1F"/>
    <w:rsid w:val="000A017B"/>
    <w:rsid w:val="000A0311"/>
    <w:rsid w:val="000A22D5"/>
    <w:rsid w:val="000A3956"/>
    <w:rsid w:val="000A456A"/>
    <w:rsid w:val="000A5629"/>
    <w:rsid w:val="000A63FC"/>
    <w:rsid w:val="000B0A3B"/>
    <w:rsid w:val="000B0AF6"/>
    <w:rsid w:val="000B0E25"/>
    <w:rsid w:val="000B43B3"/>
    <w:rsid w:val="000B6836"/>
    <w:rsid w:val="000B6EB0"/>
    <w:rsid w:val="000C23FA"/>
    <w:rsid w:val="000C541C"/>
    <w:rsid w:val="000C799C"/>
    <w:rsid w:val="000D4746"/>
    <w:rsid w:val="000D753B"/>
    <w:rsid w:val="000E0178"/>
    <w:rsid w:val="000E09B1"/>
    <w:rsid w:val="000E6309"/>
    <w:rsid w:val="000E7253"/>
    <w:rsid w:val="000F1EFF"/>
    <w:rsid w:val="000F2161"/>
    <w:rsid w:val="000F260E"/>
    <w:rsid w:val="000F5E1F"/>
    <w:rsid w:val="000F68F9"/>
    <w:rsid w:val="0010397C"/>
    <w:rsid w:val="001076AA"/>
    <w:rsid w:val="00107DC2"/>
    <w:rsid w:val="001121A6"/>
    <w:rsid w:val="00121B1C"/>
    <w:rsid w:val="00121D8B"/>
    <w:rsid w:val="0013324F"/>
    <w:rsid w:val="0013433E"/>
    <w:rsid w:val="00141FEF"/>
    <w:rsid w:val="00142A24"/>
    <w:rsid w:val="00151B96"/>
    <w:rsid w:val="00153F4D"/>
    <w:rsid w:val="00157596"/>
    <w:rsid w:val="0016063D"/>
    <w:rsid w:val="0016192B"/>
    <w:rsid w:val="0016283F"/>
    <w:rsid w:val="001669F2"/>
    <w:rsid w:val="001707C4"/>
    <w:rsid w:val="00170E61"/>
    <w:rsid w:val="001722C3"/>
    <w:rsid w:val="00175AAE"/>
    <w:rsid w:val="00182AB3"/>
    <w:rsid w:val="00182E86"/>
    <w:rsid w:val="00183B32"/>
    <w:rsid w:val="00191CF0"/>
    <w:rsid w:val="001939DB"/>
    <w:rsid w:val="00195FB4"/>
    <w:rsid w:val="00197B56"/>
    <w:rsid w:val="001A0BBB"/>
    <w:rsid w:val="001A57BE"/>
    <w:rsid w:val="001A634E"/>
    <w:rsid w:val="001C4DE9"/>
    <w:rsid w:val="001C74E2"/>
    <w:rsid w:val="001D29BF"/>
    <w:rsid w:val="001D381E"/>
    <w:rsid w:val="001E07F4"/>
    <w:rsid w:val="001E3D48"/>
    <w:rsid w:val="001E51E3"/>
    <w:rsid w:val="001E5B76"/>
    <w:rsid w:val="001F06E5"/>
    <w:rsid w:val="001F0D42"/>
    <w:rsid w:val="001F1C87"/>
    <w:rsid w:val="001F1E8D"/>
    <w:rsid w:val="001F5142"/>
    <w:rsid w:val="001F66B6"/>
    <w:rsid w:val="00201BD7"/>
    <w:rsid w:val="00205D2A"/>
    <w:rsid w:val="0021031B"/>
    <w:rsid w:val="0021188F"/>
    <w:rsid w:val="0023160B"/>
    <w:rsid w:val="00234FCE"/>
    <w:rsid w:val="00236E30"/>
    <w:rsid w:val="00241338"/>
    <w:rsid w:val="002475A0"/>
    <w:rsid w:val="00250A80"/>
    <w:rsid w:val="0025374C"/>
    <w:rsid w:val="002541E2"/>
    <w:rsid w:val="00255686"/>
    <w:rsid w:val="00256379"/>
    <w:rsid w:val="00256D82"/>
    <w:rsid w:val="00260E80"/>
    <w:rsid w:val="00262AB5"/>
    <w:rsid w:val="00267880"/>
    <w:rsid w:val="00272455"/>
    <w:rsid w:val="00277A34"/>
    <w:rsid w:val="00287C4E"/>
    <w:rsid w:val="00293678"/>
    <w:rsid w:val="002A4860"/>
    <w:rsid w:val="002B1B22"/>
    <w:rsid w:val="002B4A12"/>
    <w:rsid w:val="002B6CFA"/>
    <w:rsid w:val="002C36D8"/>
    <w:rsid w:val="002C5FA3"/>
    <w:rsid w:val="002C7731"/>
    <w:rsid w:val="002C7A7F"/>
    <w:rsid w:val="002D0707"/>
    <w:rsid w:val="002D15FC"/>
    <w:rsid w:val="002D1E38"/>
    <w:rsid w:val="002D71B3"/>
    <w:rsid w:val="002E0577"/>
    <w:rsid w:val="002E10E9"/>
    <w:rsid w:val="002E34ED"/>
    <w:rsid w:val="002E4C2E"/>
    <w:rsid w:val="002E5B65"/>
    <w:rsid w:val="002E6050"/>
    <w:rsid w:val="002E6ADB"/>
    <w:rsid w:val="002F022C"/>
    <w:rsid w:val="002F0770"/>
    <w:rsid w:val="002F0F83"/>
    <w:rsid w:val="002F26EA"/>
    <w:rsid w:val="002F3268"/>
    <w:rsid w:val="002F3AA0"/>
    <w:rsid w:val="002F42BC"/>
    <w:rsid w:val="002F42DE"/>
    <w:rsid w:val="002F607A"/>
    <w:rsid w:val="00300494"/>
    <w:rsid w:val="00300820"/>
    <w:rsid w:val="00300EB0"/>
    <w:rsid w:val="00301E4C"/>
    <w:rsid w:val="00302971"/>
    <w:rsid w:val="003045D3"/>
    <w:rsid w:val="0031059C"/>
    <w:rsid w:val="003208C8"/>
    <w:rsid w:val="00320F8B"/>
    <w:rsid w:val="00321030"/>
    <w:rsid w:val="003217F9"/>
    <w:rsid w:val="0032459E"/>
    <w:rsid w:val="003369E6"/>
    <w:rsid w:val="00341768"/>
    <w:rsid w:val="00344197"/>
    <w:rsid w:val="00344A2A"/>
    <w:rsid w:val="00353B62"/>
    <w:rsid w:val="00360062"/>
    <w:rsid w:val="00372A03"/>
    <w:rsid w:val="003731AB"/>
    <w:rsid w:val="003759F9"/>
    <w:rsid w:val="003778E5"/>
    <w:rsid w:val="003803DF"/>
    <w:rsid w:val="003907AA"/>
    <w:rsid w:val="00392AD6"/>
    <w:rsid w:val="00393C64"/>
    <w:rsid w:val="003A6A99"/>
    <w:rsid w:val="003B0B4E"/>
    <w:rsid w:val="003C0A5D"/>
    <w:rsid w:val="003C0A8C"/>
    <w:rsid w:val="003C1137"/>
    <w:rsid w:val="003C1DBA"/>
    <w:rsid w:val="003C35BE"/>
    <w:rsid w:val="003D21F8"/>
    <w:rsid w:val="003D4312"/>
    <w:rsid w:val="003E0E8D"/>
    <w:rsid w:val="003E1D8E"/>
    <w:rsid w:val="003E5E5A"/>
    <w:rsid w:val="003F54F7"/>
    <w:rsid w:val="004076FF"/>
    <w:rsid w:val="00413278"/>
    <w:rsid w:val="0041791C"/>
    <w:rsid w:val="00421D6C"/>
    <w:rsid w:val="004225DC"/>
    <w:rsid w:val="00422BFE"/>
    <w:rsid w:val="00424A9A"/>
    <w:rsid w:val="00426FF7"/>
    <w:rsid w:val="00427E40"/>
    <w:rsid w:val="00440590"/>
    <w:rsid w:val="00442E2C"/>
    <w:rsid w:val="00450CC5"/>
    <w:rsid w:val="00456FBE"/>
    <w:rsid w:val="004630A8"/>
    <w:rsid w:val="00465F34"/>
    <w:rsid w:val="00467E64"/>
    <w:rsid w:val="00476ADF"/>
    <w:rsid w:val="00486402"/>
    <w:rsid w:val="004902EB"/>
    <w:rsid w:val="00490F84"/>
    <w:rsid w:val="00496FBF"/>
    <w:rsid w:val="0049728C"/>
    <w:rsid w:val="004A139A"/>
    <w:rsid w:val="004A18A5"/>
    <w:rsid w:val="004A2B5A"/>
    <w:rsid w:val="004C5939"/>
    <w:rsid w:val="004D2C4A"/>
    <w:rsid w:val="004D4D3B"/>
    <w:rsid w:val="004D738D"/>
    <w:rsid w:val="004E103A"/>
    <w:rsid w:val="004E3F84"/>
    <w:rsid w:val="004F1C68"/>
    <w:rsid w:val="004F1FBC"/>
    <w:rsid w:val="004F3279"/>
    <w:rsid w:val="004F4D8B"/>
    <w:rsid w:val="004F6602"/>
    <w:rsid w:val="004F7E80"/>
    <w:rsid w:val="00501276"/>
    <w:rsid w:val="00501300"/>
    <w:rsid w:val="005036F2"/>
    <w:rsid w:val="00504F3A"/>
    <w:rsid w:val="00507955"/>
    <w:rsid w:val="00507964"/>
    <w:rsid w:val="0051089B"/>
    <w:rsid w:val="0051109E"/>
    <w:rsid w:val="005159F1"/>
    <w:rsid w:val="005161BA"/>
    <w:rsid w:val="00516611"/>
    <w:rsid w:val="005166F2"/>
    <w:rsid w:val="005225BA"/>
    <w:rsid w:val="00524C84"/>
    <w:rsid w:val="0052556B"/>
    <w:rsid w:val="00526F3B"/>
    <w:rsid w:val="00527D96"/>
    <w:rsid w:val="0053240B"/>
    <w:rsid w:val="005359DF"/>
    <w:rsid w:val="005404E9"/>
    <w:rsid w:val="00542A37"/>
    <w:rsid w:val="00543F5F"/>
    <w:rsid w:val="00545A3B"/>
    <w:rsid w:val="0054731E"/>
    <w:rsid w:val="00552DE0"/>
    <w:rsid w:val="005554DE"/>
    <w:rsid w:val="00556EE8"/>
    <w:rsid w:val="005576AF"/>
    <w:rsid w:val="0056305D"/>
    <w:rsid w:val="005671D6"/>
    <w:rsid w:val="00575C96"/>
    <w:rsid w:val="005808D2"/>
    <w:rsid w:val="00581AC5"/>
    <w:rsid w:val="005823F1"/>
    <w:rsid w:val="00583CA5"/>
    <w:rsid w:val="00586AC6"/>
    <w:rsid w:val="00587982"/>
    <w:rsid w:val="00595764"/>
    <w:rsid w:val="00595EC0"/>
    <w:rsid w:val="00596612"/>
    <w:rsid w:val="005A392B"/>
    <w:rsid w:val="005B4DAF"/>
    <w:rsid w:val="005C1B51"/>
    <w:rsid w:val="005C2FF6"/>
    <w:rsid w:val="005C3F21"/>
    <w:rsid w:val="005C612F"/>
    <w:rsid w:val="005D225A"/>
    <w:rsid w:val="005D2643"/>
    <w:rsid w:val="005E0EDA"/>
    <w:rsid w:val="005E3722"/>
    <w:rsid w:val="005E378D"/>
    <w:rsid w:val="005E4379"/>
    <w:rsid w:val="005E7A39"/>
    <w:rsid w:val="005F27C2"/>
    <w:rsid w:val="005F448E"/>
    <w:rsid w:val="005F58FF"/>
    <w:rsid w:val="006037FA"/>
    <w:rsid w:val="006077E5"/>
    <w:rsid w:val="00616E46"/>
    <w:rsid w:val="00622617"/>
    <w:rsid w:val="00627136"/>
    <w:rsid w:val="00635D5F"/>
    <w:rsid w:val="00637961"/>
    <w:rsid w:val="00637ED5"/>
    <w:rsid w:val="0064461D"/>
    <w:rsid w:val="00644703"/>
    <w:rsid w:val="0064493F"/>
    <w:rsid w:val="0064518B"/>
    <w:rsid w:val="00646C5D"/>
    <w:rsid w:val="00647532"/>
    <w:rsid w:val="00660DFF"/>
    <w:rsid w:val="00663167"/>
    <w:rsid w:val="00667263"/>
    <w:rsid w:val="006776A9"/>
    <w:rsid w:val="006840E8"/>
    <w:rsid w:val="0068698A"/>
    <w:rsid w:val="00692CD5"/>
    <w:rsid w:val="00694157"/>
    <w:rsid w:val="0069592B"/>
    <w:rsid w:val="006A0292"/>
    <w:rsid w:val="006A4C24"/>
    <w:rsid w:val="006A570B"/>
    <w:rsid w:val="006A5F59"/>
    <w:rsid w:val="006A7EEE"/>
    <w:rsid w:val="006B0F3E"/>
    <w:rsid w:val="006B441E"/>
    <w:rsid w:val="006B56D5"/>
    <w:rsid w:val="006B7F40"/>
    <w:rsid w:val="006C336C"/>
    <w:rsid w:val="006C675F"/>
    <w:rsid w:val="006D028E"/>
    <w:rsid w:val="006D22D5"/>
    <w:rsid w:val="006D3FEB"/>
    <w:rsid w:val="006D5279"/>
    <w:rsid w:val="006D5EB1"/>
    <w:rsid w:val="006E0FC1"/>
    <w:rsid w:val="006E683B"/>
    <w:rsid w:val="006F6CD4"/>
    <w:rsid w:val="00700A93"/>
    <w:rsid w:val="0071424B"/>
    <w:rsid w:val="007151DA"/>
    <w:rsid w:val="007156CE"/>
    <w:rsid w:val="00723DD2"/>
    <w:rsid w:val="0072552E"/>
    <w:rsid w:val="00725B54"/>
    <w:rsid w:val="00725C53"/>
    <w:rsid w:val="00731420"/>
    <w:rsid w:val="00734D82"/>
    <w:rsid w:val="00741652"/>
    <w:rsid w:val="0074401F"/>
    <w:rsid w:val="0074404C"/>
    <w:rsid w:val="007458A4"/>
    <w:rsid w:val="007512F8"/>
    <w:rsid w:val="007530FD"/>
    <w:rsid w:val="00754732"/>
    <w:rsid w:val="0075493E"/>
    <w:rsid w:val="00755F2B"/>
    <w:rsid w:val="0076654C"/>
    <w:rsid w:val="007730B3"/>
    <w:rsid w:val="007822EE"/>
    <w:rsid w:val="00782E28"/>
    <w:rsid w:val="00782FAB"/>
    <w:rsid w:val="00783BB7"/>
    <w:rsid w:val="00783ED6"/>
    <w:rsid w:val="00786368"/>
    <w:rsid w:val="007967A8"/>
    <w:rsid w:val="007A6898"/>
    <w:rsid w:val="007B141B"/>
    <w:rsid w:val="007B36BB"/>
    <w:rsid w:val="007B3B35"/>
    <w:rsid w:val="007B501C"/>
    <w:rsid w:val="007C4BA3"/>
    <w:rsid w:val="007C607E"/>
    <w:rsid w:val="007C6B28"/>
    <w:rsid w:val="007C7AFF"/>
    <w:rsid w:val="007D1450"/>
    <w:rsid w:val="007D228D"/>
    <w:rsid w:val="007D2E23"/>
    <w:rsid w:val="007D4AAF"/>
    <w:rsid w:val="007D5295"/>
    <w:rsid w:val="007E15CD"/>
    <w:rsid w:val="007F0321"/>
    <w:rsid w:val="007F2E33"/>
    <w:rsid w:val="007F6FC0"/>
    <w:rsid w:val="00801077"/>
    <w:rsid w:val="00803460"/>
    <w:rsid w:val="00810B32"/>
    <w:rsid w:val="00810CA4"/>
    <w:rsid w:val="0081294B"/>
    <w:rsid w:val="00813EEE"/>
    <w:rsid w:val="008167EF"/>
    <w:rsid w:val="00816890"/>
    <w:rsid w:val="00817818"/>
    <w:rsid w:val="008232ED"/>
    <w:rsid w:val="00824581"/>
    <w:rsid w:val="00832326"/>
    <w:rsid w:val="00835635"/>
    <w:rsid w:val="00837804"/>
    <w:rsid w:val="00840A87"/>
    <w:rsid w:val="0084172A"/>
    <w:rsid w:val="008500DC"/>
    <w:rsid w:val="00853D7E"/>
    <w:rsid w:val="00853FC2"/>
    <w:rsid w:val="00855D53"/>
    <w:rsid w:val="008609CF"/>
    <w:rsid w:val="00863D33"/>
    <w:rsid w:val="008671D9"/>
    <w:rsid w:val="008707D1"/>
    <w:rsid w:val="00870F27"/>
    <w:rsid w:val="00874BEC"/>
    <w:rsid w:val="008759DF"/>
    <w:rsid w:val="008807F5"/>
    <w:rsid w:val="0088088F"/>
    <w:rsid w:val="00885DEF"/>
    <w:rsid w:val="00896D61"/>
    <w:rsid w:val="00896E96"/>
    <w:rsid w:val="008A3B79"/>
    <w:rsid w:val="008A41B7"/>
    <w:rsid w:val="008A4DB4"/>
    <w:rsid w:val="008A6718"/>
    <w:rsid w:val="008B16DE"/>
    <w:rsid w:val="008B1ADE"/>
    <w:rsid w:val="008B62DB"/>
    <w:rsid w:val="008C25BF"/>
    <w:rsid w:val="008C5357"/>
    <w:rsid w:val="008D48CB"/>
    <w:rsid w:val="008D5E69"/>
    <w:rsid w:val="008E21B8"/>
    <w:rsid w:val="008E2E64"/>
    <w:rsid w:val="008F5CBD"/>
    <w:rsid w:val="008F6E7A"/>
    <w:rsid w:val="00900391"/>
    <w:rsid w:val="0090418A"/>
    <w:rsid w:val="00912D25"/>
    <w:rsid w:val="00914B2A"/>
    <w:rsid w:val="00921218"/>
    <w:rsid w:val="00924B7E"/>
    <w:rsid w:val="00930338"/>
    <w:rsid w:val="00931718"/>
    <w:rsid w:val="00931A66"/>
    <w:rsid w:val="00931A6F"/>
    <w:rsid w:val="00932375"/>
    <w:rsid w:val="00940A82"/>
    <w:rsid w:val="00942101"/>
    <w:rsid w:val="009426B1"/>
    <w:rsid w:val="00946336"/>
    <w:rsid w:val="00946CFD"/>
    <w:rsid w:val="009536F9"/>
    <w:rsid w:val="00960817"/>
    <w:rsid w:val="00966C91"/>
    <w:rsid w:val="00971131"/>
    <w:rsid w:val="009732AD"/>
    <w:rsid w:val="00974188"/>
    <w:rsid w:val="00974BB3"/>
    <w:rsid w:val="00980808"/>
    <w:rsid w:val="009860BA"/>
    <w:rsid w:val="00991AA8"/>
    <w:rsid w:val="00993658"/>
    <w:rsid w:val="00996281"/>
    <w:rsid w:val="00997DED"/>
    <w:rsid w:val="009A1368"/>
    <w:rsid w:val="009A1677"/>
    <w:rsid w:val="009A32CF"/>
    <w:rsid w:val="009A3FF2"/>
    <w:rsid w:val="009A690C"/>
    <w:rsid w:val="009B2938"/>
    <w:rsid w:val="009C026C"/>
    <w:rsid w:val="009C1B74"/>
    <w:rsid w:val="009C4381"/>
    <w:rsid w:val="009C4825"/>
    <w:rsid w:val="009C56B5"/>
    <w:rsid w:val="009D051B"/>
    <w:rsid w:val="009D0E33"/>
    <w:rsid w:val="009D1A91"/>
    <w:rsid w:val="009D22EE"/>
    <w:rsid w:val="009D78AF"/>
    <w:rsid w:val="009E1053"/>
    <w:rsid w:val="009E4EB8"/>
    <w:rsid w:val="009F7FE5"/>
    <w:rsid w:val="00A007EA"/>
    <w:rsid w:val="00A024C5"/>
    <w:rsid w:val="00A0365E"/>
    <w:rsid w:val="00A03E3D"/>
    <w:rsid w:val="00A04484"/>
    <w:rsid w:val="00A04A8E"/>
    <w:rsid w:val="00A11078"/>
    <w:rsid w:val="00A114B3"/>
    <w:rsid w:val="00A1275B"/>
    <w:rsid w:val="00A13400"/>
    <w:rsid w:val="00A141DC"/>
    <w:rsid w:val="00A14C6A"/>
    <w:rsid w:val="00A21A8D"/>
    <w:rsid w:val="00A236D4"/>
    <w:rsid w:val="00A23E4F"/>
    <w:rsid w:val="00A27975"/>
    <w:rsid w:val="00A33DF4"/>
    <w:rsid w:val="00A37CDB"/>
    <w:rsid w:val="00A45E41"/>
    <w:rsid w:val="00A46B2E"/>
    <w:rsid w:val="00A46B90"/>
    <w:rsid w:val="00A51954"/>
    <w:rsid w:val="00A572AE"/>
    <w:rsid w:val="00A60062"/>
    <w:rsid w:val="00A633D7"/>
    <w:rsid w:val="00A64824"/>
    <w:rsid w:val="00A674D6"/>
    <w:rsid w:val="00A735DA"/>
    <w:rsid w:val="00A75736"/>
    <w:rsid w:val="00A773F1"/>
    <w:rsid w:val="00A80191"/>
    <w:rsid w:val="00A81CF5"/>
    <w:rsid w:val="00A83620"/>
    <w:rsid w:val="00A843F3"/>
    <w:rsid w:val="00A84756"/>
    <w:rsid w:val="00A976D1"/>
    <w:rsid w:val="00AA3ECC"/>
    <w:rsid w:val="00AA66D4"/>
    <w:rsid w:val="00AB259D"/>
    <w:rsid w:val="00AB341E"/>
    <w:rsid w:val="00AB34F1"/>
    <w:rsid w:val="00AB7178"/>
    <w:rsid w:val="00AC299B"/>
    <w:rsid w:val="00AC4DD4"/>
    <w:rsid w:val="00AF0632"/>
    <w:rsid w:val="00B05A56"/>
    <w:rsid w:val="00B05C9B"/>
    <w:rsid w:val="00B06611"/>
    <w:rsid w:val="00B107E5"/>
    <w:rsid w:val="00B11C7E"/>
    <w:rsid w:val="00B13231"/>
    <w:rsid w:val="00B17871"/>
    <w:rsid w:val="00B17B18"/>
    <w:rsid w:val="00B20943"/>
    <w:rsid w:val="00B20D53"/>
    <w:rsid w:val="00B23BBA"/>
    <w:rsid w:val="00B25F9A"/>
    <w:rsid w:val="00B3107D"/>
    <w:rsid w:val="00B310AF"/>
    <w:rsid w:val="00B35F32"/>
    <w:rsid w:val="00B40B22"/>
    <w:rsid w:val="00B427E1"/>
    <w:rsid w:val="00B441DD"/>
    <w:rsid w:val="00B44BEE"/>
    <w:rsid w:val="00B56D1C"/>
    <w:rsid w:val="00B60C9F"/>
    <w:rsid w:val="00B613E0"/>
    <w:rsid w:val="00B63DEB"/>
    <w:rsid w:val="00B655B1"/>
    <w:rsid w:val="00B709D6"/>
    <w:rsid w:val="00B753A3"/>
    <w:rsid w:val="00B75451"/>
    <w:rsid w:val="00B831AB"/>
    <w:rsid w:val="00B836D1"/>
    <w:rsid w:val="00B8381E"/>
    <w:rsid w:val="00B83973"/>
    <w:rsid w:val="00B851C9"/>
    <w:rsid w:val="00B879BC"/>
    <w:rsid w:val="00B87F6B"/>
    <w:rsid w:val="00B9472A"/>
    <w:rsid w:val="00B97561"/>
    <w:rsid w:val="00BA3A1A"/>
    <w:rsid w:val="00BA5D52"/>
    <w:rsid w:val="00BB11AF"/>
    <w:rsid w:val="00BB27B4"/>
    <w:rsid w:val="00BB2A42"/>
    <w:rsid w:val="00BB3BE1"/>
    <w:rsid w:val="00BB6F74"/>
    <w:rsid w:val="00BC027E"/>
    <w:rsid w:val="00BC0981"/>
    <w:rsid w:val="00BC38A5"/>
    <w:rsid w:val="00BC3BEA"/>
    <w:rsid w:val="00BC7EA2"/>
    <w:rsid w:val="00BD02FC"/>
    <w:rsid w:val="00BD126C"/>
    <w:rsid w:val="00BD51BC"/>
    <w:rsid w:val="00BD5994"/>
    <w:rsid w:val="00BE08F4"/>
    <w:rsid w:val="00BE33FF"/>
    <w:rsid w:val="00BE6C5C"/>
    <w:rsid w:val="00BF518F"/>
    <w:rsid w:val="00C01428"/>
    <w:rsid w:val="00C03FF5"/>
    <w:rsid w:val="00C057B7"/>
    <w:rsid w:val="00C0761E"/>
    <w:rsid w:val="00C11348"/>
    <w:rsid w:val="00C12463"/>
    <w:rsid w:val="00C1304C"/>
    <w:rsid w:val="00C20E31"/>
    <w:rsid w:val="00C22E9B"/>
    <w:rsid w:val="00C279AF"/>
    <w:rsid w:val="00C30C8B"/>
    <w:rsid w:val="00C337F3"/>
    <w:rsid w:val="00C55DF1"/>
    <w:rsid w:val="00C65365"/>
    <w:rsid w:val="00C65FA3"/>
    <w:rsid w:val="00C66C2C"/>
    <w:rsid w:val="00C66EEF"/>
    <w:rsid w:val="00C700FC"/>
    <w:rsid w:val="00C754E5"/>
    <w:rsid w:val="00C8039B"/>
    <w:rsid w:val="00C82782"/>
    <w:rsid w:val="00C82E68"/>
    <w:rsid w:val="00C85944"/>
    <w:rsid w:val="00C85E48"/>
    <w:rsid w:val="00C86228"/>
    <w:rsid w:val="00C875F6"/>
    <w:rsid w:val="00C87805"/>
    <w:rsid w:val="00C90430"/>
    <w:rsid w:val="00C92EEE"/>
    <w:rsid w:val="00CA4BB1"/>
    <w:rsid w:val="00CA7266"/>
    <w:rsid w:val="00CB1DD0"/>
    <w:rsid w:val="00CB24AC"/>
    <w:rsid w:val="00CB66E0"/>
    <w:rsid w:val="00CB7369"/>
    <w:rsid w:val="00CC1618"/>
    <w:rsid w:val="00CC5596"/>
    <w:rsid w:val="00CC7569"/>
    <w:rsid w:val="00CD2752"/>
    <w:rsid w:val="00CD447C"/>
    <w:rsid w:val="00CD4F72"/>
    <w:rsid w:val="00CD6B6F"/>
    <w:rsid w:val="00CE0DF1"/>
    <w:rsid w:val="00CF3D93"/>
    <w:rsid w:val="00CF6D7A"/>
    <w:rsid w:val="00D1433D"/>
    <w:rsid w:val="00D15428"/>
    <w:rsid w:val="00D22D44"/>
    <w:rsid w:val="00D25C88"/>
    <w:rsid w:val="00D32B76"/>
    <w:rsid w:val="00D35FC3"/>
    <w:rsid w:val="00D40EA3"/>
    <w:rsid w:val="00D43853"/>
    <w:rsid w:val="00D47B9E"/>
    <w:rsid w:val="00D5213C"/>
    <w:rsid w:val="00D52AAC"/>
    <w:rsid w:val="00D56793"/>
    <w:rsid w:val="00D61A91"/>
    <w:rsid w:val="00D633F8"/>
    <w:rsid w:val="00D71423"/>
    <w:rsid w:val="00D71CBC"/>
    <w:rsid w:val="00D81BE7"/>
    <w:rsid w:val="00D82137"/>
    <w:rsid w:val="00D85062"/>
    <w:rsid w:val="00D8642E"/>
    <w:rsid w:val="00D91D87"/>
    <w:rsid w:val="00D948D4"/>
    <w:rsid w:val="00D95602"/>
    <w:rsid w:val="00D95DC8"/>
    <w:rsid w:val="00D95E24"/>
    <w:rsid w:val="00D96286"/>
    <w:rsid w:val="00DA4D2A"/>
    <w:rsid w:val="00DA6D77"/>
    <w:rsid w:val="00DA7B0E"/>
    <w:rsid w:val="00DB284B"/>
    <w:rsid w:val="00DB6017"/>
    <w:rsid w:val="00DB78EE"/>
    <w:rsid w:val="00DC02D8"/>
    <w:rsid w:val="00DC4C18"/>
    <w:rsid w:val="00DC5FA6"/>
    <w:rsid w:val="00DC6BC8"/>
    <w:rsid w:val="00DD27AC"/>
    <w:rsid w:val="00DD5681"/>
    <w:rsid w:val="00DE0AF2"/>
    <w:rsid w:val="00DE0BB2"/>
    <w:rsid w:val="00DE33BA"/>
    <w:rsid w:val="00DE4445"/>
    <w:rsid w:val="00DE6B9B"/>
    <w:rsid w:val="00DF2A39"/>
    <w:rsid w:val="00E017D1"/>
    <w:rsid w:val="00E05601"/>
    <w:rsid w:val="00E11D20"/>
    <w:rsid w:val="00E1562C"/>
    <w:rsid w:val="00E20307"/>
    <w:rsid w:val="00E21530"/>
    <w:rsid w:val="00E240DB"/>
    <w:rsid w:val="00E31E1D"/>
    <w:rsid w:val="00E3266C"/>
    <w:rsid w:val="00E36BDF"/>
    <w:rsid w:val="00E44F0C"/>
    <w:rsid w:val="00E44F79"/>
    <w:rsid w:val="00E46372"/>
    <w:rsid w:val="00E47C1B"/>
    <w:rsid w:val="00E5132A"/>
    <w:rsid w:val="00E5192C"/>
    <w:rsid w:val="00E5486A"/>
    <w:rsid w:val="00E55ADA"/>
    <w:rsid w:val="00E646FD"/>
    <w:rsid w:val="00E660C2"/>
    <w:rsid w:val="00E66B38"/>
    <w:rsid w:val="00E70351"/>
    <w:rsid w:val="00E7190E"/>
    <w:rsid w:val="00E75853"/>
    <w:rsid w:val="00E76627"/>
    <w:rsid w:val="00E766BC"/>
    <w:rsid w:val="00E802EC"/>
    <w:rsid w:val="00E86358"/>
    <w:rsid w:val="00E9250B"/>
    <w:rsid w:val="00E93DCE"/>
    <w:rsid w:val="00E94C12"/>
    <w:rsid w:val="00E97FD4"/>
    <w:rsid w:val="00EA35F0"/>
    <w:rsid w:val="00EA7DFE"/>
    <w:rsid w:val="00EB0346"/>
    <w:rsid w:val="00EB1ADF"/>
    <w:rsid w:val="00EB208C"/>
    <w:rsid w:val="00EB34C7"/>
    <w:rsid w:val="00EB55EB"/>
    <w:rsid w:val="00EB58CC"/>
    <w:rsid w:val="00EB71AB"/>
    <w:rsid w:val="00EB7EDC"/>
    <w:rsid w:val="00EC4A15"/>
    <w:rsid w:val="00EC6417"/>
    <w:rsid w:val="00EC7563"/>
    <w:rsid w:val="00ED1053"/>
    <w:rsid w:val="00EE2B27"/>
    <w:rsid w:val="00EF0EB7"/>
    <w:rsid w:val="00EF31EF"/>
    <w:rsid w:val="00EF3C1C"/>
    <w:rsid w:val="00EF51DC"/>
    <w:rsid w:val="00F009E6"/>
    <w:rsid w:val="00F00CC5"/>
    <w:rsid w:val="00F00DD0"/>
    <w:rsid w:val="00F01B4B"/>
    <w:rsid w:val="00F03C33"/>
    <w:rsid w:val="00F046C0"/>
    <w:rsid w:val="00F07D44"/>
    <w:rsid w:val="00F12159"/>
    <w:rsid w:val="00F126D3"/>
    <w:rsid w:val="00F164F6"/>
    <w:rsid w:val="00F16B37"/>
    <w:rsid w:val="00F22127"/>
    <w:rsid w:val="00F23749"/>
    <w:rsid w:val="00F3519C"/>
    <w:rsid w:val="00F374F0"/>
    <w:rsid w:val="00F37C8F"/>
    <w:rsid w:val="00F43E4E"/>
    <w:rsid w:val="00F50C0A"/>
    <w:rsid w:val="00F519D5"/>
    <w:rsid w:val="00F5270C"/>
    <w:rsid w:val="00F52E19"/>
    <w:rsid w:val="00F560F0"/>
    <w:rsid w:val="00F5625E"/>
    <w:rsid w:val="00F57CD8"/>
    <w:rsid w:val="00F6138F"/>
    <w:rsid w:val="00F65935"/>
    <w:rsid w:val="00F671E0"/>
    <w:rsid w:val="00F705AA"/>
    <w:rsid w:val="00F71C57"/>
    <w:rsid w:val="00F72DDA"/>
    <w:rsid w:val="00F75531"/>
    <w:rsid w:val="00F82AED"/>
    <w:rsid w:val="00F82B94"/>
    <w:rsid w:val="00F856F4"/>
    <w:rsid w:val="00F86339"/>
    <w:rsid w:val="00F87164"/>
    <w:rsid w:val="00F901A5"/>
    <w:rsid w:val="00F9143A"/>
    <w:rsid w:val="00F95F76"/>
    <w:rsid w:val="00FA2505"/>
    <w:rsid w:val="00FA2B97"/>
    <w:rsid w:val="00FA6918"/>
    <w:rsid w:val="00FA778B"/>
    <w:rsid w:val="00FB20B7"/>
    <w:rsid w:val="00FC00E8"/>
    <w:rsid w:val="00FC72FB"/>
    <w:rsid w:val="00FD0553"/>
    <w:rsid w:val="00FD1B99"/>
    <w:rsid w:val="00FD1E69"/>
    <w:rsid w:val="00FD2B0C"/>
    <w:rsid w:val="00FD3D65"/>
    <w:rsid w:val="00FD4386"/>
    <w:rsid w:val="00FE03E5"/>
    <w:rsid w:val="00FE5BF0"/>
    <w:rsid w:val="00FE5F46"/>
    <w:rsid w:val="00FE6360"/>
    <w:rsid w:val="00FF548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3A"/>
    <w:pPr>
      <w:spacing w:after="200" w:line="276" w:lineRule="auto"/>
    </w:pPr>
    <w:rPr>
      <w:rFonts w:cs="Calibri"/>
      <w:lang w:eastAsia="en-US"/>
    </w:rPr>
  </w:style>
  <w:style w:type="paragraph" w:styleId="Heading1">
    <w:name w:val="heading 1"/>
    <w:basedOn w:val="Normal"/>
    <w:link w:val="Heading1Char"/>
    <w:uiPriority w:val="99"/>
    <w:qFormat/>
    <w:locked/>
    <w:rsid w:val="00BB6F74"/>
    <w:pPr>
      <w:spacing w:before="100" w:beforeAutospacing="1" w:after="100" w:afterAutospacing="1" w:line="240" w:lineRule="auto"/>
      <w:outlineLvl w:val="0"/>
    </w:pPr>
    <w:rPr>
      <w:rFonts w:ascii="Times New Roman" w:hAnsi="Times New Roman" w:cs="Times New Roman"/>
      <w:b/>
      <w:bCs/>
      <w:kern w:val="36"/>
      <w:sz w:val="48"/>
      <w:szCs w:val="48"/>
      <w:lang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0B4E"/>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8F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6E7A"/>
    <w:rPr>
      <w:rFonts w:ascii="Tahoma" w:hAnsi="Tahoma" w:cs="Tahoma"/>
      <w:sz w:val="16"/>
      <w:szCs w:val="16"/>
    </w:rPr>
  </w:style>
  <w:style w:type="paragraph" w:styleId="Footer">
    <w:name w:val="footer"/>
    <w:basedOn w:val="Normal"/>
    <w:link w:val="FooterChar"/>
    <w:uiPriority w:val="99"/>
    <w:rsid w:val="006D5EB1"/>
    <w:pPr>
      <w:tabs>
        <w:tab w:val="center" w:pos="4536"/>
        <w:tab w:val="right" w:pos="9072"/>
      </w:tabs>
    </w:pPr>
  </w:style>
  <w:style w:type="character" w:customStyle="1" w:styleId="FooterChar">
    <w:name w:val="Footer Char"/>
    <w:basedOn w:val="DefaultParagraphFont"/>
    <w:link w:val="Footer"/>
    <w:uiPriority w:val="99"/>
    <w:semiHidden/>
    <w:locked/>
    <w:rsid w:val="00B13231"/>
    <w:rPr>
      <w:rFonts w:cs="Calibri"/>
      <w:lang w:eastAsia="en-US"/>
    </w:rPr>
  </w:style>
  <w:style w:type="character" w:styleId="PageNumber">
    <w:name w:val="page number"/>
    <w:basedOn w:val="DefaultParagraphFont"/>
    <w:uiPriority w:val="99"/>
    <w:rsid w:val="006D5EB1"/>
    <w:rPr>
      <w:rFonts w:cs="Times New Roman"/>
    </w:rPr>
  </w:style>
  <w:style w:type="paragraph" w:styleId="Header">
    <w:name w:val="header"/>
    <w:basedOn w:val="Normal"/>
    <w:link w:val="HeaderChar"/>
    <w:uiPriority w:val="99"/>
    <w:rsid w:val="006D5EB1"/>
    <w:pPr>
      <w:tabs>
        <w:tab w:val="center" w:pos="4536"/>
        <w:tab w:val="right" w:pos="9072"/>
      </w:tabs>
    </w:pPr>
  </w:style>
  <w:style w:type="character" w:customStyle="1" w:styleId="HeaderChar">
    <w:name w:val="Header Char"/>
    <w:basedOn w:val="DefaultParagraphFont"/>
    <w:link w:val="Header"/>
    <w:uiPriority w:val="99"/>
    <w:semiHidden/>
    <w:locked/>
    <w:rsid w:val="00B13231"/>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396</Words>
  <Characters>2736</Characters>
  <Application>Microsoft Office Outlook</Application>
  <DocSecurity>0</DocSecurity>
  <Lines>0</Lines>
  <Paragraphs>0</Paragraphs>
  <ScaleCrop>false</ScaleCrop>
  <Company>Vas Megyei Múzeumok Igazgatósága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Írói gondolatot hívtunk segítségül, amikor úgy döntöttünk: hosszúra nyúló küldetésnyilatkozatot nem kívánunk fogalmazni, mert </dc:title>
  <dc:subject/>
  <dc:creator>ildi</dc:creator>
  <cp:keywords/>
  <dc:description/>
  <cp:lastModifiedBy>Vizi Szilvia</cp:lastModifiedBy>
  <cp:revision>7</cp:revision>
  <cp:lastPrinted>2013-01-21T09:18:00Z</cp:lastPrinted>
  <dcterms:created xsi:type="dcterms:W3CDTF">2013-01-21T09:41:00Z</dcterms:created>
  <dcterms:modified xsi:type="dcterms:W3CDTF">2013-01-21T12:55:00Z</dcterms:modified>
</cp:coreProperties>
</file>