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14" w:rsidRPr="00A70FDE" w:rsidRDefault="004E5E14" w:rsidP="00012BDC">
      <w:pPr>
        <w:ind w:left="4152" w:firstLine="708"/>
        <w:rPr>
          <w:rFonts w:ascii="Arial" w:hAnsi="Arial" w:cs="Arial"/>
          <w:b/>
          <w:sz w:val="22"/>
          <w:szCs w:val="22"/>
          <w:u w:val="single"/>
        </w:rPr>
      </w:pPr>
      <w:r w:rsidRPr="00A70FDE">
        <w:rPr>
          <w:rFonts w:ascii="Arial" w:hAnsi="Arial" w:cs="Arial"/>
          <w:b/>
          <w:sz w:val="22"/>
          <w:szCs w:val="22"/>
          <w:u w:val="single"/>
        </w:rPr>
        <w:t>Az előterjesztést megtárgyalta:</w:t>
      </w:r>
    </w:p>
    <w:p w:rsidR="004E5E14" w:rsidRDefault="004E5E14" w:rsidP="00012BDC">
      <w:pPr>
        <w:ind w:left="4152" w:firstLine="708"/>
        <w:rPr>
          <w:rFonts w:ascii="Arial" w:hAnsi="Arial" w:cs="Arial"/>
          <w:sz w:val="22"/>
          <w:szCs w:val="22"/>
        </w:rPr>
      </w:pPr>
    </w:p>
    <w:p w:rsidR="004E5E14" w:rsidRPr="00A70FDE" w:rsidRDefault="004E5E14" w:rsidP="00012BDC">
      <w:pPr>
        <w:ind w:left="4152" w:firstLine="708"/>
        <w:rPr>
          <w:rFonts w:ascii="Arial" w:hAnsi="Arial" w:cs="Arial"/>
          <w:sz w:val="22"/>
          <w:szCs w:val="22"/>
        </w:rPr>
      </w:pPr>
    </w:p>
    <w:p w:rsidR="004E5E14" w:rsidRPr="00A70FDE" w:rsidRDefault="004E5E14" w:rsidP="004D7BD6">
      <w:pPr>
        <w:ind w:left="4860"/>
        <w:rPr>
          <w:rFonts w:ascii="Arial" w:hAnsi="Arial" w:cs="Arial"/>
          <w:sz w:val="22"/>
          <w:szCs w:val="22"/>
        </w:rPr>
      </w:pPr>
      <w:r w:rsidRPr="00A70FDE">
        <w:rPr>
          <w:rFonts w:ascii="Arial" w:hAnsi="Arial" w:cs="Arial"/>
          <w:sz w:val="22"/>
          <w:szCs w:val="22"/>
        </w:rPr>
        <w:t>- Szociális és Családügyi Bizottság</w:t>
      </w:r>
    </w:p>
    <w:p w:rsidR="004E5E14" w:rsidRDefault="004E5E14">
      <w:pPr>
        <w:ind w:left="4248" w:firstLine="708"/>
        <w:rPr>
          <w:rFonts w:ascii="Arial" w:hAnsi="Arial" w:cs="Arial"/>
          <w:sz w:val="22"/>
          <w:szCs w:val="22"/>
        </w:rPr>
      </w:pPr>
    </w:p>
    <w:p w:rsidR="004E5E14" w:rsidRPr="00A70FDE" w:rsidRDefault="004E5E14">
      <w:pPr>
        <w:ind w:left="4248" w:firstLine="708"/>
        <w:rPr>
          <w:rFonts w:ascii="Arial" w:hAnsi="Arial" w:cs="Arial"/>
          <w:sz w:val="22"/>
          <w:szCs w:val="22"/>
        </w:rPr>
      </w:pPr>
    </w:p>
    <w:p w:rsidR="004E5E14" w:rsidRPr="00A70FDE" w:rsidRDefault="004E5E14">
      <w:pPr>
        <w:ind w:left="4248" w:firstLine="708"/>
        <w:rPr>
          <w:rFonts w:ascii="Arial" w:hAnsi="Arial" w:cs="Arial"/>
          <w:sz w:val="22"/>
          <w:szCs w:val="22"/>
        </w:rPr>
      </w:pPr>
      <w:r w:rsidRPr="00A70FDE">
        <w:rPr>
          <w:rFonts w:ascii="Arial" w:hAnsi="Arial" w:cs="Arial"/>
          <w:sz w:val="22"/>
          <w:szCs w:val="22"/>
        </w:rPr>
        <w:t>A határozati javaslatot törvényesség</w:t>
      </w:r>
      <w:r>
        <w:rPr>
          <w:rFonts w:ascii="Arial" w:hAnsi="Arial" w:cs="Arial"/>
          <w:sz w:val="22"/>
          <w:szCs w:val="22"/>
        </w:rPr>
        <w:t>i</w:t>
      </w:r>
    </w:p>
    <w:p w:rsidR="004E5E14" w:rsidRPr="00A70FDE" w:rsidRDefault="004E5E1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szempontból megvizsgáltam:</w:t>
      </w:r>
    </w:p>
    <w:p w:rsidR="004E5E14" w:rsidRPr="00A70FDE" w:rsidRDefault="004E5E14" w:rsidP="008C09BC">
      <w:pPr>
        <w:tabs>
          <w:tab w:val="left" w:pos="6270"/>
        </w:tabs>
        <w:rPr>
          <w:rFonts w:ascii="Arial" w:hAnsi="Arial" w:cs="Arial"/>
          <w:sz w:val="22"/>
          <w:szCs w:val="22"/>
        </w:rPr>
      </w:pPr>
      <w:r w:rsidRPr="00A70FDE">
        <w:rPr>
          <w:rFonts w:ascii="Arial" w:hAnsi="Arial" w:cs="Arial"/>
          <w:sz w:val="22"/>
          <w:szCs w:val="22"/>
        </w:rPr>
        <w:tab/>
      </w:r>
    </w:p>
    <w:p w:rsidR="004E5E14" w:rsidRPr="00A70FDE" w:rsidRDefault="004E5E14" w:rsidP="008C09BC">
      <w:pPr>
        <w:tabs>
          <w:tab w:val="left" w:pos="6270"/>
        </w:tabs>
        <w:rPr>
          <w:rFonts w:ascii="Arial" w:hAnsi="Arial" w:cs="Arial"/>
          <w:sz w:val="22"/>
          <w:szCs w:val="22"/>
        </w:rPr>
      </w:pPr>
    </w:p>
    <w:p w:rsidR="004E5E14" w:rsidRPr="00A70FDE" w:rsidRDefault="004E5E14" w:rsidP="008C09BC">
      <w:pPr>
        <w:tabs>
          <w:tab w:val="left" w:pos="6270"/>
        </w:tabs>
        <w:rPr>
          <w:rFonts w:ascii="Arial" w:hAnsi="Arial" w:cs="Arial"/>
          <w:sz w:val="22"/>
          <w:szCs w:val="22"/>
        </w:rPr>
      </w:pPr>
    </w:p>
    <w:p w:rsidR="004E5E14" w:rsidRPr="00A70FDE" w:rsidRDefault="004E5E14">
      <w:pPr>
        <w:rPr>
          <w:rFonts w:ascii="Arial" w:hAnsi="Arial" w:cs="Arial"/>
          <w:bCs/>
          <w:sz w:val="22"/>
          <w:szCs w:val="22"/>
        </w:rPr>
      </w:pP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sz w:val="22"/>
          <w:szCs w:val="22"/>
        </w:rPr>
        <w:tab/>
      </w:r>
      <w:r w:rsidRPr="00A70FDE">
        <w:rPr>
          <w:rFonts w:ascii="Arial" w:hAnsi="Arial" w:cs="Arial"/>
          <w:bCs/>
          <w:sz w:val="22"/>
          <w:szCs w:val="22"/>
        </w:rPr>
        <w:t>/: Dr.</w:t>
      </w:r>
      <w:r>
        <w:rPr>
          <w:rFonts w:ascii="Arial" w:hAnsi="Arial" w:cs="Arial"/>
          <w:bCs/>
          <w:sz w:val="22"/>
          <w:szCs w:val="22"/>
        </w:rPr>
        <w:t xml:space="preserve"> Gaál Róbert </w:t>
      </w:r>
      <w:r w:rsidRPr="00A70FDE">
        <w:rPr>
          <w:rFonts w:ascii="Arial" w:hAnsi="Arial" w:cs="Arial"/>
          <w:bCs/>
          <w:sz w:val="22"/>
          <w:szCs w:val="22"/>
        </w:rPr>
        <w:t>:/</w:t>
      </w:r>
    </w:p>
    <w:p w:rsidR="004E5E14" w:rsidRDefault="004E5E14" w:rsidP="00967CED">
      <w:pPr>
        <w:rPr>
          <w:rFonts w:ascii="Arial" w:hAnsi="Arial" w:cs="Arial"/>
          <w:sz w:val="22"/>
          <w:szCs w:val="22"/>
        </w:rPr>
      </w:pP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bCs/>
          <w:sz w:val="22"/>
          <w:szCs w:val="22"/>
        </w:rPr>
        <w:tab/>
      </w:r>
      <w:r w:rsidRPr="00A70FDE">
        <w:rPr>
          <w:rFonts w:ascii="Arial" w:hAnsi="Arial" w:cs="Arial"/>
          <w:sz w:val="22"/>
          <w:szCs w:val="22"/>
        </w:rPr>
        <w:t>jegyző</w:t>
      </w:r>
    </w:p>
    <w:p w:rsidR="004E5E14" w:rsidRDefault="004E5E14" w:rsidP="00967CED">
      <w:pPr>
        <w:rPr>
          <w:rFonts w:ascii="Arial" w:hAnsi="Arial" w:cs="Arial"/>
          <w:sz w:val="22"/>
          <w:szCs w:val="22"/>
        </w:rPr>
      </w:pPr>
    </w:p>
    <w:p w:rsidR="004E5E14" w:rsidRPr="00967CED" w:rsidRDefault="004E5E14" w:rsidP="00967CED">
      <w:pPr>
        <w:rPr>
          <w:rFonts w:ascii="Arial" w:hAnsi="Arial" w:cs="Arial"/>
          <w:sz w:val="22"/>
          <w:szCs w:val="22"/>
        </w:rPr>
      </w:pPr>
    </w:p>
    <w:p w:rsidR="004E5E14" w:rsidRDefault="004E5E14" w:rsidP="004D7BD6">
      <w:pPr>
        <w:spacing w:before="120" w:after="120" w:line="360" w:lineRule="auto"/>
        <w:jc w:val="center"/>
        <w:rPr>
          <w:rFonts w:ascii="Arial" w:hAnsi="Arial" w:cs="Arial"/>
          <w:b/>
          <w:u w:val="single"/>
        </w:rPr>
      </w:pPr>
      <w:r w:rsidRPr="00A70FDE">
        <w:rPr>
          <w:rFonts w:ascii="Arial" w:hAnsi="Arial" w:cs="Arial"/>
          <w:b/>
          <w:u w:val="single"/>
        </w:rPr>
        <w:t>E L Ő T E R J E S Z T É S</w:t>
      </w:r>
    </w:p>
    <w:p w:rsidR="004E5E14" w:rsidRPr="00A70FDE" w:rsidRDefault="004E5E14" w:rsidP="00AE539C">
      <w:pPr>
        <w:spacing w:before="120" w:after="120" w:line="360" w:lineRule="auto"/>
        <w:rPr>
          <w:rFonts w:ascii="Arial" w:hAnsi="Arial" w:cs="Arial"/>
          <w:b/>
        </w:rPr>
      </w:pPr>
    </w:p>
    <w:p w:rsidR="004E5E14" w:rsidRPr="00A70FDE" w:rsidRDefault="004E5E14" w:rsidP="004D7BD6">
      <w:pPr>
        <w:jc w:val="center"/>
        <w:rPr>
          <w:rFonts w:ascii="Arial" w:hAnsi="Arial" w:cs="Arial"/>
          <w:b/>
        </w:rPr>
      </w:pPr>
      <w:r w:rsidRPr="00A70FDE">
        <w:rPr>
          <w:rFonts w:ascii="Arial" w:hAnsi="Arial" w:cs="Arial"/>
          <w:b/>
        </w:rPr>
        <w:t>Szombathely Megyei Jogú Város Közgyűlésének 201</w:t>
      </w:r>
      <w:r>
        <w:rPr>
          <w:rFonts w:ascii="Arial" w:hAnsi="Arial" w:cs="Arial"/>
          <w:b/>
        </w:rPr>
        <w:t>3</w:t>
      </w:r>
      <w:r w:rsidRPr="00A70FDE">
        <w:rPr>
          <w:rFonts w:ascii="Arial" w:hAnsi="Arial" w:cs="Arial"/>
          <w:b/>
        </w:rPr>
        <w:t>. február 2</w:t>
      </w:r>
      <w:r>
        <w:rPr>
          <w:rFonts w:ascii="Arial" w:hAnsi="Arial" w:cs="Arial"/>
          <w:b/>
        </w:rPr>
        <w:t>8</w:t>
      </w:r>
      <w:r w:rsidRPr="00A70FDE">
        <w:rPr>
          <w:rFonts w:ascii="Arial" w:hAnsi="Arial" w:cs="Arial"/>
          <w:b/>
        </w:rPr>
        <w:t>-i ülésére</w:t>
      </w:r>
    </w:p>
    <w:p w:rsidR="004E5E14" w:rsidRPr="00A70FDE" w:rsidRDefault="004E5E14" w:rsidP="004D7BD6">
      <w:pPr>
        <w:jc w:val="center"/>
        <w:rPr>
          <w:rFonts w:ascii="Arial" w:hAnsi="Arial" w:cs="Arial"/>
          <w:b/>
          <w:sz w:val="22"/>
          <w:szCs w:val="22"/>
        </w:rPr>
      </w:pPr>
    </w:p>
    <w:p w:rsidR="004E5E14" w:rsidRDefault="004E5E14" w:rsidP="004D7BD6">
      <w:pPr>
        <w:jc w:val="center"/>
        <w:rPr>
          <w:rFonts w:ascii="Arial" w:hAnsi="Arial" w:cs="Arial"/>
          <w:b/>
        </w:rPr>
      </w:pPr>
      <w:r w:rsidRPr="00A70FDE">
        <w:rPr>
          <w:rFonts w:ascii="Arial" w:hAnsi="Arial" w:cs="Arial"/>
          <w:b/>
        </w:rPr>
        <w:t>Javaslat a 201</w:t>
      </w:r>
      <w:r>
        <w:rPr>
          <w:rFonts w:ascii="Arial" w:hAnsi="Arial" w:cs="Arial"/>
          <w:b/>
        </w:rPr>
        <w:t>2</w:t>
      </w:r>
      <w:r w:rsidRPr="00A70FDE">
        <w:rPr>
          <w:rFonts w:ascii="Arial" w:hAnsi="Arial" w:cs="Arial"/>
          <w:b/>
        </w:rPr>
        <w:t>. évben pénzben és természetben nyújtott szociális ellátásokról szóló beszámoló elfogadására</w:t>
      </w:r>
    </w:p>
    <w:p w:rsidR="004E5E14" w:rsidRPr="00A70FDE" w:rsidRDefault="004E5E14" w:rsidP="004D7BD6">
      <w:pPr>
        <w:jc w:val="center"/>
        <w:rPr>
          <w:rFonts w:ascii="Arial" w:hAnsi="Arial" w:cs="Arial"/>
          <w:b/>
          <w:sz w:val="22"/>
          <w:szCs w:val="22"/>
        </w:rPr>
      </w:pPr>
    </w:p>
    <w:p w:rsidR="004E5E14" w:rsidRPr="00A70FDE" w:rsidRDefault="004E5E14" w:rsidP="00C06227">
      <w:pPr>
        <w:pStyle w:val="BodyText"/>
        <w:jc w:val="both"/>
        <w:rPr>
          <w:rFonts w:ascii="Arial" w:hAnsi="Arial" w:cs="Arial"/>
          <w:sz w:val="24"/>
        </w:rPr>
      </w:pPr>
    </w:p>
    <w:p w:rsidR="004E5E14" w:rsidRDefault="004E5E14" w:rsidP="00A70FDE">
      <w:pPr>
        <w:jc w:val="both"/>
        <w:rPr>
          <w:rFonts w:ascii="Arial" w:hAnsi="Arial" w:cs="Arial"/>
        </w:rPr>
      </w:pPr>
      <w:r>
        <w:rPr>
          <w:rFonts w:ascii="Arial" w:hAnsi="Arial" w:cs="Arial"/>
        </w:rPr>
        <w:t>A megváltozott munkaképességű személyek ellátásairól és egyes törvények módosításáról szóló 2011. évi CXCI. törvény, a Magyarország 2012. évi költségvetését megalapozó egyes törvények módosításáról szóló 2011. évi CLXVI. törvény, valamint a közfoglalkoztatásról és a közfoglalkoztatáshoz kapcsolódó, valamint egyéb törvények módosításáról szóló 2011. évi CVI. törvény módosította 2012. január 1-jei hatállyal a szociális igazgatásról és szociális ellátásokról szóló 1993. évi III. törvényt. A módosításból következő változásokat szükséges volt átvezetni Szombathely Megyei Jogú Város Közgyűlésének a szociális igazgatásról a gyermekek védelméről és az egyes szociális ellátási formák szabályairól szóló 13/1993. (IV.29.) rendeletén is. A szociális törvény 2012. január 1. napjától hatályos módosítása hatályon kívül helyezte a törvény helyi lakásfenntartási támogatásra vonatkozó rendelkezéseit, így a helyi lakásfenntartási támogatás 2012 évtől megszűnt. A rendelet 2012.01.20. napjával történt módosítása megteremtette annak a lehetőségét, hogy a munkaköri alkalmatlanság miatt rendszeres szociális segélyben részesülő személy legkésőbb az ellátásra való jogosultság felülvizsgálatakor visszavezethető legyen a közfoglalkoztatásra köteles, foglalkoztatást helyettesítő támogatásban részesülők közé.</w:t>
      </w:r>
    </w:p>
    <w:p w:rsidR="004E5E14" w:rsidRDefault="004E5E14" w:rsidP="00A70FDE">
      <w:pPr>
        <w:jc w:val="both"/>
        <w:rPr>
          <w:rFonts w:ascii="Arial" w:hAnsi="Arial" w:cs="Arial"/>
        </w:rPr>
      </w:pPr>
      <w:r>
        <w:rPr>
          <w:rFonts w:ascii="Arial" w:hAnsi="Arial" w:cs="Arial"/>
        </w:rPr>
        <w:t>A szociális rendelet 2012.01.20. napjával történt módosítását követően Szombathely Megyei Jogú Városban az alábbi pénzbeli és természetbeni ellátások voltak 2012. évben biztosíthatók:</w:t>
      </w:r>
    </w:p>
    <w:p w:rsidR="004E5E14" w:rsidRDefault="004E5E14" w:rsidP="00A70FDE">
      <w:pPr>
        <w:jc w:val="both"/>
        <w:rPr>
          <w:rFonts w:ascii="Arial" w:hAnsi="Arial" w:cs="Arial"/>
        </w:rPr>
      </w:pPr>
    </w:p>
    <w:p w:rsidR="004E5E14" w:rsidRDefault="004E5E14" w:rsidP="0007542E">
      <w:pPr>
        <w:ind w:left="900" w:hanging="180"/>
        <w:jc w:val="both"/>
        <w:rPr>
          <w:rFonts w:ascii="Arial" w:hAnsi="Arial" w:cs="Arial"/>
        </w:rPr>
      </w:pPr>
      <w:r>
        <w:rPr>
          <w:rFonts w:ascii="Arial" w:hAnsi="Arial" w:cs="Arial"/>
        </w:rPr>
        <w:t xml:space="preserve">- ápolási díj a súlyosan fogyatékos, vagy a 18. életévét be nem töltött tartósan beteg személy ápolásáért, </w:t>
      </w:r>
    </w:p>
    <w:p w:rsidR="004E5E14" w:rsidRDefault="004E5E14" w:rsidP="0007542E">
      <w:pPr>
        <w:ind w:firstLine="708"/>
        <w:jc w:val="both"/>
        <w:rPr>
          <w:rFonts w:ascii="Arial" w:hAnsi="Arial" w:cs="Arial"/>
        </w:rPr>
      </w:pPr>
      <w:r>
        <w:rPr>
          <w:rFonts w:ascii="Arial" w:hAnsi="Arial" w:cs="Arial"/>
        </w:rPr>
        <w:t>- közgyógyellátás,</w:t>
      </w:r>
    </w:p>
    <w:p w:rsidR="004E5E14" w:rsidRDefault="004E5E14" w:rsidP="0007542E">
      <w:pPr>
        <w:ind w:firstLine="708"/>
        <w:jc w:val="both"/>
        <w:rPr>
          <w:rFonts w:ascii="Arial" w:hAnsi="Arial" w:cs="Arial"/>
        </w:rPr>
      </w:pPr>
      <w:r>
        <w:rPr>
          <w:rFonts w:ascii="Arial" w:hAnsi="Arial" w:cs="Arial"/>
        </w:rPr>
        <w:t>- időskorúak járadéka,</w:t>
      </w:r>
    </w:p>
    <w:p w:rsidR="004E5E14" w:rsidRDefault="004E5E14" w:rsidP="0007542E">
      <w:pPr>
        <w:ind w:firstLine="708"/>
        <w:jc w:val="both"/>
        <w:rPr>
          <w:rFonts w:ascii="Arial" w:hAnsi="Arial" w:cs="Arial"/>
        </w:rPr>
      </w:pPr>
      <w:r>
        <w:rPr>
          <w:rFonts w:ascii="Arial" w:hAnsi="Arial" w:cs="Arial"/>
        </w:rPr>
        <w:t xml:space="preserve">- köztemetés, </w:t>
      </w:r>
    </w:p>
    <w:p w:rsidR="004E5E14" w:rsidRDefault="004E5E14" w:rsidP="0007542E">
      <w:pPr>
        <w:ind w:firstLine="708"/>
        <w:jc w:val="both"/>
        <w:rPr>
          <w:rFonts w:ascii="Arial" w:hAnsi="Arial" w:cs="Arial"/>
        </w:rPr>
      </w:pPr>
      <w:r>
        <w:rPr>
          <w:rFonts w:ascii="Arial" w:hAnsi="Arial" w:cs="Arial"/>
        </w:rPr>
        <w:t>- normatív, alanyi jogú lakásfenntartási támogatás,</w:t>
      </w:r>
    </w:p>
    <w:p w:rsidR="004E5E14" w:rsidRDefault="004E5E14" w:rsidP="0007542E">
      <w:pPr>
        <w:ind w:firstLine="708"/>
        <w:jc w:val="both"/>
        <w:rPr>
          <w:rFonts w:ascii="Arial" w:hAnsi="Arial" w:cs="Arial"/>
        </w:rPr>
      </w:pPr>
      <w:r>
        <w:rPr>
          <w:rFonts w:ascii="Arial" w:hAnsi="Arial" w:cs="Arial"/>
        </w:rPr>
        <w:t>- rendszeres szociális segély,</w:t>
      </w:r>
    </w:p>
    <w:p w:rsidR="004E5E14" w:rsidRDefault="004E5E14" w:rsidP="0007542E">
      <w:pPr>
        <w:ind w:firstLine="708"/>
        <w:jc w:val="both"/>
        <w:rPr>
          <w:rFonts w:ascii="Arial" w:hAnsi="Arial" w:cs="Arial"/>
        </w:rPr>
      </w:pPr>
      <w:r>
        <w:rPr>
          <w:rFonts w:ascii="Arial" w:hAnsi="Arial" w:cs="Arial"/>
        </w:rPr>
        <w:t>- foglalkoztatást helyettesítő támogatás,</w:t>
      </w:r>
    </w:p>
    <w:p w:rsidR="004E5E14" w:rsidRDefault="004E5E14" w:rsidP="0007542E">
      <w:pPr>
        <w:ind w:firstLine="708"/>
        <w:jc w:val="both"/>
        <w:rPr>
          <w:rFonts w:ascii="Arial" w:hAnsi="Arial" w:cs="Arial"/>
        </w:rPr>
      </w:pPr>
      <w:r>
        <w:rPr>
          <w:rFonts w:ascii="Arial" w:hAnsi="Arial" w:cs="Arial"/>
        </w:rPr>
        <w:t>- egészségügyi szolgáltatásra való jogosultság,</w:t>
      </w:r>
    </w:p>
    <w:p w:rsidR="004E5E14" w:rsidRDefault="004E5E14" w:rsidP="0007542E">
      <w:pPr>
        <w:ind w:firstLine="708"/>
        <w:jc w:val="both"/>
        <w:rPr>
          <w:rFonts w:ascii="Arial" w:hAnsi="Arial" w:cs="Arial"/>
        </w:rPr>
      </w:pPr>
      <w:r>
        <w:rPr>
          <w:rFonts w:ascii="Arial" w:hAnsi="Arial" w:cs="Arial"/>
        </w:rPr>
        <w:t>- átmeneti segély,</w:t>
      </w:r>
    </w:p>
    <w:p w:rsidR="004E5E14" w:rsidRDefault="004E5E14" w:rsidP="0007542E">
      <w:pPr>
        <w:ind w:firstLine="708"/>
        <w:jc w:val="both"/>
        <w:rPr>
          <w:rFonts w:ascii="Arial" w:hAnsi="Arial" w:cs="Arial"/>
        </w:rPr>
      </w:pPr>
      <w:r>
        <w:rPr>
          <w:rFonts w:ascii="Arial" w:hAnsi="Arial" w:cs="Arial"/>
        </w:rPr>
        <w:t>- temetési segély,</w:t>
      </w:r>
    </w:p>
    <w:p w:rsidR="004E5E14" w:rsidRDefault="004E5E14" w:rsidP="0007542E">
      <w:pPr>
        <w:ind w:firstLine="708"/>
        <w:jc w:val="both"/>
        <w:rPr>
          <w:rFonts w:ascii="Arial" w:hAnsi="Arial" w:cs="Arial"/>
        </w:rPr>
      </w:pPr>
      <w:r>
        <w:rPr>
          <w:rFonts w:ascii="Arial" w:hAnsi="Arial" w:cs="Arial"/>
        </w:rPr>
        <w:t xml:space="preserve">- fűtési támogatás, </w:t>
      </w:r>
    </w:p>
    <w:p w:rsidR="004E5E14" w:rsidRDefault="004E5E14" w:rsidP="0007542E">
      <w:pPr>
        <w:ind w:firstLine="708"/>
        <w:jc w:val="both"/>
        <w:rPr>
          <w:rFonts w:ascii="Arial" w:hAnsi="Arial" w:cs="Arial"/>
        </w:rPr>
      </w:pPr>
      <w:r>
        <w:rPr>
          <w:rFonts w:ascii="Arial" w:hAnsi="Arial" w:cs="Arial"/>
        </w:rPr>
        <w:t>- adósságkezelési szolgáltatás,</w:t>
      </w:r>
    </w:p>
    <w:p w:rsidR="004E5E14" w:rsidRDefault="004E5E14" w:rsidP="00770C32">
      <w:pPr>
        <w:ind w:firstLine="708"/>
        <w:jc w:val="both"/>
        <w:rPr>
          <w:rFonts w:ascii="Arial" w:hAnsi="Arial" w:cs="Arial"/>
        </w:rPr>
      </w:pPr>
      <w:r>
        <w:rPr>
          <w:rFonts w:ascii="Arial" w:hAnsi="Arial" w:cs="Arial"/>
        </w:rPr>
        <w:t>- „baba-mama szoba’’ támogatás,</w:t>
      </w:r>
    </w:p>
    <w:p w:rsidR="004E5E14" w:rsidRDefault="004E5E14" w:rsidP="00AE539C">
      <w:pPr>
        <w:ind w:firstLine="708"/>
        <w:jc w:val="both"/>
        <w:rPr>
          <w:rFonts w:ascii="Arial" w:hAnsi="Arial" w:cs="Arial"/>
        </w:rPr>
      </w:pPr>
      <w:r>
        <w:rPr>
          <w:rFonts w:ascii="Arial" w:hAnsi="Arial" w:cs="Arial"/>
        </w:rPr>
        <w:t>- rendszeres gyermekvédelmi kedvezmény,</w:t>
      </w:r>
    </w:p>
    <w:p w:rsidR="004E5E14" w:rsidRDefault="004E5E14" w:rsidP="00AE539C">
      <w:pPr>
        <w:ind w:firstLine="708"/>
        <w:jc w:val="both"/>
        <w:rPr>
          <w:rFonts w:ascii="Arial" w:hAnsi="Arial" w:cs="Arial"/>
        </w:rPr>
      </w:pPr>
      <w:r>
        <w:rPr>
          <w:rFonts w:ascii="Arial" w:hAnsi="Arial" w:cs="Arial"/>
        </w:rPr>
        <w:t>- kiegészítő gyermekvédelmi támogatás,</w:t>
      </w:r>
    </w:p>
    <w:p w:rsidR="004E5E14" w:rsidRDefault="004E5E14" w:rsidP="00AE539C">
      <w:pPr>
        <w:ind w:firstLine="708"/>
        <w:jc w:val="both"/>
        <w:rPr>
          <w:rFonts w:ascii="Arial" w:hAnsi="Arial" w:cs="Arial"/>
        </w:rPr>
      </w:pPr>
      <w:r>
        <w:rPr>
          <w:rFonts w:ascii="Arial" w:hAnsi="Arial" w:cs="Arial"/>
        </w:rPr>
        <w:t>- óvodáztatási támogatás,</w:t>
      </w:r>
    </w:p>
    <w:p w:rsidR="004E5E14" w:rsidRDefault="004E5E14" w:rsidP="00AE539C">
      <w:pPr>
        <w:ind w:firstLine="708"/>
        <w:jc w:val="both"/>
        <w:rPr>
          <w:rFonts w:ascii="Arial" w:hAnsi="Arial" w:cs="Arial"/>
        </w:rPr>
      </w:pPr>
      <w:r>
        <w:rPr>
          <w:rFonts w:ascii="Arial" w:hAnsi="Arial" w:cs="Arial"/>
        </w:rPr>
        <w:t>- rendkívüli gyermekvédelmi támogatás.</w:t>
      </w:r>
    </w:p>
    <w:p w:rsidR="004E5E14" w:rsidRDefault="004E5E14" w:rsidP="0007542E">
      <w:pPr>
        <w:ind w:firstLine="708"/>
        <w:jc w:val="both"/>
        <w:rPr>
          <w:rFonts w:ascii="Arial" w:hAnsi="Arial" w:cs="Arial"/>
        </w:rPr>
      </w:pPr>
    </w:p>
    <w:p w:rsidR="004E5E14" w:rsidRDefault="004E5E14" w:rsidP="00417E1F">
      <w:pPr>
        <w:jc w:val="both"/>
        <w:rPr>
          <w:rFonts w:ascii="Arial" w:hAnsi="Arial" w:cs="Arial"/>
        </w:rPr>
      </w:pPr>
      <w:r>
        <w:rPr>
          <w:rFonts w:ascii="Arial" w:hAnsi="Arial" w:cs="Arial"/>
        </w:rPr>
        <w:t>Az egyes ellátásokra vonatkozóan az alábbi főbb megállapítások tehetők.</w:t>
      </w:r>
    </w:p>
    <w:p w:rsidR="004E5E14" w:rsidRDefault="004E5E14" w:rsidP="00417E1F">
      <w:pPr>
        <w:jc w:val="both"/>
        <w:rPr>
          <w:rFonts w:ascii="Arial" w:hAnsi="Arial" w:cs="Arial"/>
        </w:rPr>
      </w:pPr>
    </w:p>
    <w:p w:rsidR="004E5E14" w:rsidRDefault="004E5E14" w:rsidP="00417E1F">
      <w:pPr>
        <w:jc w:val="both"/>
        <w:rPr>
          <w:rFonts w:ascii="Arial" w:hAnsi="Arial" w:cs="Arial"/>
        </w:rPr>
      </w:pPr>
    </w:p>
    <w:p w:rsidR="004E5E14" w:rsidRPr="00A70FDE" w:rsidRDefault="004E5E14" w:rsidP="00A70FDE">
      <w:pPr>
        <w:jc w:val="both"/>
        <w:rPr>
          <w:rFonts w:ascii="Arial" w:hAnsi="Arial" w:cs="Arial"/>
          <w:b/>
        </w:rPr>
      </w:pPr>
      <w:r w:rsidRPr="00A70FDE">
        <w:rPr>
          <w:rFonts w:ascii="Arial" w:hAnsi="Arial" w:cs="Arial"/>
          <w:b/>
        </w:rPr>
        <w:t>I. Átmeneti segély</w:t>
      </w:r>
    </w:p>
    <w:p w:rsidR="004E5E14" w:rsidRDefault="004E5E14" w:rsidP="00A70FDE">
      <w:pPr>
        <w:jc w:val="both"/>
        <w:rPr>
          <w:rFonts w:ascii="Arial" w:hAnsi="Arial" w:cs="Arial"/>
        </w:rPr>
      </w:pPr>
    </w:p>
    <w:p w:rsidR="004E5E14" w:rsidRDefault="004E5E14" w:rsidP="00A70FDE">
      <w:pPr>
        <w:jc w:val="both"/>
        <w:rPr>
          <w:rFonts w:ascii="Arial" w:hAnsi="Arial" w:cs="Arial"/>
        </w:rPr>
      </w:pPr>
    </w:p>
    <w:p w:rsidR="004E5E14" w:rsidRDefault="004E5E14" w:rsidP="00B138BC">
      <w:pPr>
        <w:jc w:val="both"/>
        <w:rPr>
          <w:rFonts w:ascii="Arial" w:hAnsi="Arial" w:cs="Arial"/>
        </w:rPr>
      </w:pPr>
      <w:r>
        <w:rPr>
          <w:rFonts w:ascii="Arial" w:hAnsi="Arial" w:cs="Arial"/>
        </w:rPr>
        <w:t xml:space="preserve">A szociális törvény rendelkezései értelmében </w:t>
      </w:r>
      <w:r w:rsidRPr="004F69FE">
        <w:rPr>
          <w:rFonts w:ascii="Arial" w:hAnsi="Arial" w:cs="Arial"/>
          <w:i/>
        </w:rPr>
        <w:t>átmeneti segély</w:t>
      </w:r>
      <w:r>
        <w:rPr>
          <w:rFonts w:ascii="Arial" w:hAnsi="Arial" w:cs="Arial"/>
        </w:rPr>
        <w:t xml:space="preserve"> elsősorban a létfenntartást veszélyeztető rendkívüli élethelyzetbe került vagy tartósan létfenntartási gonddal küzdő személyek/családok részére megállapítható támogatás. A szociális rendelet az </w:t>
      </w:r>
      <w:r w:rsidRPr="00A70FDE">
        <w:rPr>
          <w:rFonts w:ascii="Arial" w:hAnsi="Arial" w:cs="Arial"/>
        </w:rPr>
        <w:t>alkalmankénti átmeneti segélynél a jövedelemhatárt egyedül</w:t>
      </w:r>
      <w:r>
        <w:rPr>
          <w:rFonts w:ascii="Arial" w:hAnsi="Arial" w:cs="Arial"/>
        </w:rPr>
        <w:t xml:space="preserve"> </w:t>
      </w:r>
      <w:r w:rsidRPr="00A70FDE">
        <w:rPr>
          <w:rFonts w:ascii="Arial" w:hAnsi="Arial" w:cs="Arial"/>
        </w:rPr>
        <w:t>élőknél 57.000 Ft-ban, egyéb esetekben 42.750 Ft-ban határoz</w:t>
      </w:r>
      <w:r>
        <w:rPr>
          <w:rFonts w:ascii="Arial" w:hAnsi="Arial" w:cs="Arial"/>
        </w:rPr>
        <w:t xml:space="preserve">ta meg (a szociális törvény </w:t>
      </w:r>
      <w:r w:rsidRPr="00A70FDE">
        <w:rPr>
          <w:rFonts w:ascii="Arial" w:hAnsi="Arial" w:cs="Arial"/>
        </w:rPr>
        <w:t>a jövedelemhatár minimumát egyedül</w:t>
      </w:r>
      <w:r>
        <w:rPr>
          <w:rFonts w:ascii="Arial" w:hAnsi="Arial" w:cs="Arial"/>
        </w:rPr>
        <w:t xml:space="preserve"> </w:t>
      </w:r>
      <w:r w:rsidRPr="00A70FDE">
        <w:rPr>
          <w:rFonts w:ascii="Arial" w:hAnsi="Arial" w:cs="Arial"/>
        </w:rPr>
        <w:t>élőknél: 42.750 Ft-ban, egyéb esetekben 28.50</w:t>
      </w:r>
      <w:r>
        <w:rPr>
          <w:rFonts w:ascii="Arial" w:hAnsi="Arial" w:cs="Arial"/>
        </w:rPr>
        <w:t>0 Ft-ban határozza meg). További előírás volt 2012 évben, hogy</w:t>
      </w:r>
      <w:r w:rsidRPr="00A70FDE">
        <w:rPr>
          <w:rFonts w:ascii="Arial" w:hAnsi="Arial" w:cs="Arial"/>
        </w:rPr>
        <w:t xml:space="preserve"> az alkalmanként megállapított átmeneti segély </w:t>
      </w:r>
      <w:r>
        <w:rPr>
          <w:rFonts w:ascii="Arial" w:hAnsi="Arial" w:cs="Arial"/>
        </w:rPr>
        <w:t xml:space="preserve">legmagasabb éves </w:t>
      </w:r>
      <w:r w:rsidRPr="00A70FDE">
        <w:rPr>
          <w:rFonts w:ascii="Arial" w:hAnsi="Arial" w:cs="Arial"/>
        </w:rPr>
        <w:t>összege az öregségi nyugdíj mindenkori legkisebb összegében kerül</w:t>
      </w:r>
      <w:r>
        <w:rPr>
          <w:rFonts w:ascii="Arial" w:hAnsi="Arial" w:cs="Arial"/>
        </w:rPr>
        <w:t>hetett</w:t>
      </w:r>
      <w:r w:rsidRPr="00A70FDE">
        <w:rPr>
          <w:rFonts w:ascii="Arial" w:hAnsi="Arial" w:cs="Arial"/>
        </w:rPr>
        <w:t xml:space="preserve"> megállapításra</w:t>
      </w:r>
      <w:r>
        <w:rPr>
          <w:rFonts w:ascii="Arial" w:hAnsi="Arial" w:cs="Arial"/>
        </w:rPr>
        <w:t xml:space="preserve"> (2012.évben 28.500,- Ft volt)</w:t>
      </w:r>
      <w:r w:rsidRPr="00A70FDE">
        <w:rPr>
          <w:rFonts w:ascii="Arial" w:hAnsi="Arial" w:cs="Arial"/>
        </w:rPr>
        <w:t xml:space="preserve">, és egy háztartásban évente legfeljebb 4 alkalommal </w:t>
      </w:r>
      <w:r>
        <w:rPr>
          <w:rFonts w:ascii="Arial" w:hAnsi="Arial" w:cs="Arial"/>
        </w:rPr>
        <w:t>volt meg</w:t>
      </w:r>
      <w:r w:rsidRPr="00A70FDE">
        <w:rPr>
          <w:rFonts w:ascii="Arial" w:hAnsi="Arial" w:cs="Arial"/>
        </w:rPr>
        <w:t xml:space="preserve">állapítható </w:t>
      </w:r>
      <w:r>
        <w:rPr>
          <w:rFonts w:ascii="Arial" w:hAnsi="Arial" w:cs="Arial"/>
        </w:rPr>
        <w:t>ezen ellátás</w:t>
      </w:r>
      <w:r w:rsidRPr="00A70FDE">
        <w:rPr>
          <w:rFonts w:ascii="Arial" w:hAnsi="Arial" w:cs="Arial"/>
        </w:rPr>
        <w:t>.</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 xml:space="preserve">A kérelmekből megállapító, hogy az alkalmankénti átmeneti segélyt elsősorban élelmiszer-, gyógyszer - és ruhavásárlás céljára kérik az ügyfelek, valamint közüzemi díjtartozáshoz, s megélhetésre a rezsi költségek kifizetése után. </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2012. évben 2.494 db</w:t>
      </w:r>
      <w:r w:rsidRPr="00A70FDE">
        <w:rPr>
          <w:rFonts w:ascii="Arial" w:hAnsi="Arial" w:cs="Arial"/>
        </w:rPr>
        <w:t xml:space="preserve"> átmeneti segély iránti kérelem került előterjesztésre. 201</w:t>
      </w:r>
      <w:r>
        <w:rPr>
          <w:rFonts w:ascii="Arial" w:hAnsi="Arial" w:cs="Arial"/>
        </w:rPr>
        <w:t>2</w:t>
      </w:r>
      <w:r w:rsidRPr="00A70FDE">
        <w:rPr>
          <w:rFonts w:ascii="Arial" w:hAnsi="Arial" w:cs="Arial"/>
        </w:rPr>
        <w:t xml:space="preserve">. évben Szombathely Megyei Jogú Város Önkormányzata </w:t>
      </w:r>
      <w:r>
        <w:rPr>
          <w:rFonts w:ascii="Arial" w:hAnsi="Arial" w:cs="Arial"/>
        </w:rPr>
        <w:t>-</w:t>
      </w:r>
      <w:r w:rsidRPr="00A70FDE">
        <w:rPr>
          <w:rFonts w:ascii="Arial" w:hAnsi="Arial" w:cs="Arial"/>
        </w:rPr>
        <w:t xml:space="preserve"> különböző formában </w:t>
      </w:r>
      <w:r>
        <w:rPr>
          <w:rFonts w:ascii="Arial" w:hAnsi="Arial" w:cs="Arial"/>
        </w:rPr>
        <w:t>-</w:t>
      </w:r>
      <w:r w:rsidRPr="00A70FDE">
        <w:rPr>
          <w:rFonts w:ascii="Arial" w:hAnsi="Arial" w:cs="Arial"/>
        </w:rPr>
        <w:t xml:space="preserve"> összesen 1</w:t>
      </w:r>
      <w:r>
        <w:rPr>
          <w:rFonts w:ascii="Arial" w:hAnsi="Arial" w:cs="Arial"/>
        </w:rPr>
        <w:t>3.491.030</w:t>
      </w:r>
      <w:r w:rsidRPr="00A70FDE">
        <w:rPr>
          <w:rFonts w:ascii="Arial" w:hAnsi="Arial" w:cs="Arial"/>
        </w:rPr>
        <w:t>,- Ft-ot fizetett ki átmeneti segélyre (kamatmentes kölcsön: 2.4</w:t>
      </w:r>
      <w:r>
        <w:rPr>
          <w:rFonts w:ascii="Arial" w:hAnsi="Arial" w:cs="Arial"/>
        </w:rPr>
        <w:t>44.730</w:t>
      </w:r>
      <w:r w:rsidRPr="00A70FDE">
        <w:rPr>
          <w:rFonts w:ascii="Arial" w:hAnsi="Arial" w:cs="Arial"/>
        </w:rPr>
        <w:t xml:space="preserve">,- Ft, átmeneti segély: </w:t>
      </w:r>
      <w:r>
        <w:rPr>
          <w:rFonts w:ascii="Arial" w:hAnsi="Arial" w:cs="Arial"/>
        </w:rPr>
        <w:t>10.405.300</w:t>
      </w:r>
      <w:r w:rsidRPr="00A70FDE">
        <w:rPr>
          <w:rFonts w:ascii="Arial" w:hAnsi="Arial" w:cs="Arial"/>
        </w:rPr>
        <w:t xml:space="preserve">,- Ft, gyógyszer és tüzelővásárlási utalvány: </w:t>
      </w:r>
      <w:r>
        <w:rPr>
          <w:rFonts w:ascii="Arial" w:hAnsi="Arial" w:cs="Arial"/>
        </w:rPr>
        <w:t>641.000</w:t>
      </w:r>
      <w:r w:rsidRPr="00A70FDE">
        <w:rPr>
          <w:rFonts w:ascii="Arial" w:hAnsi="Arial" w:cs="Arial"/>
        </w:rPr>
        <w:t>,- Ft).</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 xml:space="preserve">Átmeneti segély iránti kérelem 183 esetben került elutasításra, melynek oka jelentős részben az előírt jövedelemhatár túllépése, valamint az volt, hogy a kérelmező háztartása a kérelem benyújtását megelőzően már legalább 4 alkalommal részesült átmeneti segélyben. </w:t>
      </w:r>
    </w:p>
    <w:p w:rsidR="004E5E14" w:rsidRPr="00A70FDE" w:rsidRDefault="004E5E14" w:rsidP="00A70FDE">
      <w:pPr>
        <w:jc w:val="both"/>
        <w:rPr>
          <w:rFonts w:ascii="Arial" w:hAnsi="Arial" w:cs="Arial"/>
        </w:rPr>
      </w:pPr>
    </w:p>
    <w:p w:rsidR="004E5E14" w:rsidRDefault="004E5E14" w:rsidP="00D24136">
      <w:pPr>
        <w:jc w:val="both"/>
        <w:rPr>
          <w:rFonts w:ascii="Arial" w:hAnsi="Arial" w:cs="Arial"/>
        </w:rPr>
      </w:pPr>
      <w:r w:rsidRPr="00A70FDE">
        <w:rPr>
          <w:rFonts w:ascii="Arial" w:hAnsi="Arial" w:cs="Arial"/>
        </w:rPr>
        <w:t>A</w:t>
      </w:r>
      <w:r>
        <w:rPr>
          <w:rFonts w:ascii="Arial" w:hAnsi="Arial" w:cs="Arial"/>
        </w:rPr>
        <w:t xml:space="preserve">z </w:t>
      </w:r>
      <w:smartTag w:uri="urn:schemas-microsoft-com:office:smarttags" w:element="metricconverter">
        <w:smartTagPr>
          <w:attr w:name="ProductID" w:val="71.250 Ft"/>
        </w:smartTagPr>
        <w:r w:rsidRPr="00A70FDE">
          <w:rPr>
            <w:rFonts w:ascii="Arial" w:hAnsi="Arial" w:cs="Arial"/>
          </w:rPr>
          <w:t>57.000 Ft</w:t>
        </w:r>
      </w:smartTag>
      <w:r w:rsidRPr="00A70FDE">
        <w:rPr>
          <w:rFonts w:ascii="Arial" w:hAnsi="Arial" w:cs="Arial"/>
        </w:rPr>
        <w:t xml:space="preserve">, illetve </w:t>
      </w:r>
      <w:smartTag w:uri="urn:schemas-microsoft-com:office:smarttags" w:element="metricconverter">
        <w:smartTagPr>
          <w:attr w:name="ProductID" w:val="71.250 Ft"/>
        </w:smartTagPr>
        <w:r w:rsidRPr="00A70FDE">
          <w:rPr>
            <w:rFonts w:ascii="Arial" w:hAnsi="Arial" w:cs="Arial"/>
          </w:rPr>
          <w:t>42.750 Ft</w:t>
        </w:r>
      </w:smartTag>
      <w:r w:rsidRPr="00A70FDE">
        <w:rPr>
          <w:rFonts w:ascii="Arial" w:hAnsi="Arial" w:cs="Arial"/>
        </w:rPr>
        <w:t xml:space="preserve"> feletti egy főre jutó havi jövedelemmel rendelkező személyek </w:t>
      </w:r>
      <w:r w:rsidRPr="00A70D97">
        <w:rPr>
          <w:rFonts w:ascii="Arial" w:hAnsi="Arial" w:cs="Arial"/>
          <w:i/>
        </w:rPr>
        <w:t>kamatmentes kölcsön</w:t>
      </w:r>
      <w:r w:rsidRPr="00A70FDE">
        <w:rPr>
          <w:rFonts w:ascii="Arial" w:hAnsi="Arial" w:cs="Arial"/>
        </w:rPr>
        <w:t xml:space="preserve"> formájában kaphatna</w:t>
      </w:r>
      <w:r>
        <w:rPr>
          <w:rFonts w:ascii="Arial" w:hAnsi="Arial" w:cs="Arial"/>
        </w:rPr>
        <w:t xml:space="preserve">k segítséget az önkormányzattól, amennyiben jövedelmük nem haladja meg </w:t>
      </w:r>
      <w:r w:rsidRPr="00A70FDE">
        <w:rPr>
          <w:rFonts w:ascii="Arial" w:hAnsi="Arial" w:cs="Arial"/>
        </w:rPr>
        <w:t>egyedül</w:t>
      </w:r>
      <w:r>
        <w:rPr>
          <w:rFonts w:ascii="Arial" w:hAnsi="Arial" w:cs="Arial"/>
        </w:rPr>
        <w:t xml:space="preserve"> </w:t>
      </w:r>
      <w:r w:rsidRPr="00A70FDE">
        <w:rPr>
          <w:rFonts w:ascii="Arial" w:hAnsi="Arial" w:cs="Arial"/>
        </w:rPr>
        <w:t>élőknél</w:t>
      </w:r>
      <w:r>
        <w:rPr>
          <w:rFonts w:ascii="Arial" w:hAnsi="Arial" w:cs="Arial"/>
        </w:rPr>
        <w:t xml:space="preserve"> a  </w:t>
      </w:r>
      <w:smartTag w:uri="urn:schemas-microsoft-com:office:smarttags" w:element="metricconverter">
        <w:smartTagPr>
          <w:attr w:name="ProductID" w:val="71.250 Ft"/>
        </w:smartTagPr>
        <w:r w:rsidRPr="00A70FDE">
          <w:rPr>
            <w:rFonts w:ascii="Arial" w:hAnsi="Arial" w:cs="Arial"/>
          </w:rPr>
          <w:t>85.500 Ft</w:t>
        </w:r>
        <w:r>
          <w:rPr>
            <w:rFonts w:ascii="Arial" w:hAnsi="Arial" w:cs="Arial"/>
          </w:rPr>
          <w:t>-ot</w:t>
        </w:r>
      </w:smartTag>
      <w:r w:rsidRPr="00A70FDE">
        <w:rPr>
          <w:rFonts w:ascii="Arial" w:hAnsi="Arial" w:cs="Arial"/>
        </w:rPr>
        <w:t xml:space="preserve">, egyéb esetekben </w:t>
      </w:r>
      <w:r>
        <w:rPr>
          <w:rFonts w:ascii="Arial" w:hAnsi="Arial" w:cs="Arial"/>
        </w:rPr>
        <w:t xml:space="preserve">a </w:t>
      </w:r>
      <w:r w:rsidRPr="00A70FDE">
        <w:rPr>
          <w:rFonts w:ascii="Arial" w:hAnsi="Arial" w:cs="Arial"/>
        </w:rPr>
        <w:t>71.250</w:t>
      </w:r>
      <w:r>
        <w:rPr>
          <w:rFonts w:ascii="Arial" w:hAnsi="Arial" w:cs="Arial"/>
        </w:rPr>
        <w:t>,- Ft-ot</w:t>
      </w:r>
      <w:r w:rsidRPr="00A70FDE">
        <w:rPr>
          <w:rFonts w:ascii="Arial" w:hAnsi="Arial" w:cs="Arial"/>
        </w:rPr>
        <w:t xml:space="preserve">. </w:t>
      </w:r>
    </w:p>
    <w:p w:rsidR="004E5E14" w:rsidRDefault="004E5E14" w:rsidP="00D24136">
      <w:pPr>
        <w:jc w:val="both"/>
        <w:rPr>
          <w:rFonts w:ascii="Arial" w:hAnsi="Arial" w:cs="Arial"/>
        </w:rPr>
      </w:pPr>
      <w:r>
        <w:rPr>
          <w:rFonts w:ascii="Arial" w:hAnsi="Arial" w:cs="Arial"/>
        </w:rPr>
        <w:t xml:space="preserve">Kamatmentes kölcsön elsősorban rendkívüli élethelyzet bekövetkezésekor, így különösen baleset, súlyos betegség, elemi kár esetén, közüzemi díjhátralék, illetve lakbérhátralék rendezéséhez, egyéb előre nem látható, méltánylást érdemlő helyzet bekövetkezésekor, pénzbeli ellátás megállapítása és folyósítása közötti időszakra állapítható meg. </w:t>
      </w:r>
    </w:p>
    <w:p w:rsidR="004E5E14" w:rsidRDefault="004E5E14" w:rsidP="00D24136">
      <w:pPr>
        <w:jc w:val="both"/>
        <w:rPr>
          <w:rFonts w:ascii="Arial" w:hAnsi="Arial" w:cs="Arial"/>
        </w:rPr>
      </w:pPr>
    </w:p>
    <w:p w:rsidR="004E5E14" w:rsidRDefault="004E5E14" w:rsidP="00D24136">
      <w:pPr>
        <w:jc w:val="both"/>
        <w:rPr>
          <w:rFonts w:ascii="Arial" w:hAnsi="Arial" w:cs="Arial"/>
        </w:rPr>
      </w:pPr>
      <w:r>
        <w:rPr>
          <w:rFonts w:ascii="Arial" w:hAnsi="Arial" w:cs="Arial"/>
        </w:rPr>
        <w:t>A kamatmentes kölcsön felső határa 150.000,- Ft, s legfeljebb 18 hónap időtartamra adható. Kamatmentes kölcsön 2012. évben 41 esetben került megállapításra, átlagosan 59.628,- Ft összegben.</w:t>
      </w:r>
    </w:p>
    <w:p w:rsidR="004E5E14" w:rsidRPr="00A70FDE" w:rsidRDefault="004E5E14" w:rsidP="00A70FDE">
      <w:pPr>
        <w:jc w:val="both"/>
        <w:rPr>
          <w:rFonts w:ascii="Arial" w:hAnsi="Arial" w:cs="Arial"/>
        </w:rPr>
      </w:pPr>
    </w:p>
    <w:p w:rsidR="004E5E14" w:rsidRPr="00A70FDE" w:rsidRDefault="004E5E14" w:rsidP="00A70FDE">
      <w:pPr>
        <w:jc w:val="both"/>
        <w:rPr>
          <w:rFonts w:ascii="Arial" w:hAnsi="Arial" w:cs="Arial"/>
        </w:rPr>
      </w:pPr>
    </w:p>
    <w:p w:rsidR="004E5E14" w:rsidRPr="00A70FDE" w:rsidRDefault="004E5E14" w:rsidP="00A70FDE">
      <w:pPr>
        <w:jc w:val="both"/>
        <w:rPr>
          <w:rFonts w:ascii="Arial" w:hAnsi="Arial" w:cs="Arial"/>
          <w:b/>
        </w:rPr>
      </w:pPr>
      <w:r w:rsidRPr="00A70FDE">
        <w:rPr>
          <w:rFonts w:ascii="Arial" w:hAnsi="Arial" w:cs="Arial"/>
          <w:b/>
        </w:rPr>
        <w:t>II. Aktív korúak ellátása</w:t>
      </w: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rPr>
      </w:pPr>
      <w:r w:rsidRPr="008B70E0">
        <w:rPr>
          <w:rFonts w:ascii="Arial" w:hAnsi="Arial" w:cs="Arial"/>
        </w:rPr>
        <w:t xml:space="preserve">Az </w:t>
      </w:r>
      <w:r>
        <w:rPr>
          <w:rFonts w:ascii="Arial" w:hAnsi="Arial" w:cs="Arial"/>
        </w:rPr>
        <w:t xml:space="preserve">aktív korúak ellátása a hátrányos munkaerő-piaci helyzetű aktív korú személyek és családjuk részére nyújtott ellátás. </w:t>
      </w:r>
    </w:p>
    <w:p w:rsidR="004E5E14" w:rsidRDefault="004E5E14" w:rsidP="00A70FDE">
      <w:pPr>
        <w:jc w:val="both"/>
        <w:rPr>
          <w:rFonts w:ascii="Arial" w:hAnsi="Arial" w:cs="Arial"/>
        </w:rPr>
      </w:pPr>
    </w:p>
    <w:p w:rsidR="004E5E14" w:rsidRDefault="004E5E14" w:rsidP="00A70FDE">
      <w:pPr>
        <w:jc w:val="both"/>
        <w:rPr>
          <w:rFonts w:ascii="Arial" w:hAnsi="Arial" w:cs="Arial"/>
        </w:rPr>
      </w:pPr>
      <w:r w:rsidRPr="004F69FE">
        <w:rPr>
          <w:rFonts w:ascii="Arial" w:hAnsi="Arial" w:cs="Arial"/>
          <w:i/>
        </w:rPr>
        <w:t>Aktív korúak ellátása</w:t>
      </w:r>
      <w:r>
        <w:rPr>
          <w:rFonts w:ascii="Arial" w:hAnsi="Arial" w:cs="Arial"/>
        </w:rPr>
        <w:t xml:space="preserve"> állapítható meg annak a személynek:</w:t>
      </w:r>
    </w:p>
    <w:p w:rsidR="004E5E14" w:rsidRDefault="004E5E14" w:rsidP="00A70FDE">
      <w:pPr>
        <w:jc w:val="both"/>
        <w:rPr>
          <w:rFonts w:ascii="Arial" w:hAnsi="Arial" w:cs="Arial"/>
        </w:rPr>
      </w:pPr>
    </w:p>
    <w:p w:rsidR="004E5E14" w:rsidRDefault="004E5E14" w:rsidP="00F73F04">
      <w:pPr>
        <w:numPr>
          <w:ilvl w:val="0"/>
          <w:numId w:val="3"/>
        </w:numPr>
        <w:jc w:val="both"/>
        <w:rPr>
          <w:rFonts w:ascii="Arial" w:hAnsi="Arial" w:cs="Arial"/>
        </w:rPr>
      </w:pPr>
      <w:r>
        <w:rPr>
          <w:rFonts w:ascii="Arial" w:hAnsi="Arial" w:cs="Arial"/>
        </w:rPr>
        <w:t>aki munkaképességét legalább 67%-ban elvesztette, aki legalább 50%-os mértékű egészségkárosodást szenvedett, vagy akinek az egészségi állapota a rehabilitációs hatóság komplex minősítése alapján nem haladja meg az 50%-os mértéket, vagy</w:t>
      </w:r>
    </w:p>
    <w:p w:rsidR="004E5E14" w:rsidRDefault="004E5E14" w:rsidP="00F73F04">
      <w:pPr>
        <w:numPr>
          <w:ilvl w:val="0"/>
          <w:numId w:val="3"/>
        </w:numPr>
        <w:jc w:val="both"/>
        <w:rPr>
          <w:rFonts w:ascii="Arial" w:hAnsi="Arial" w:cs="Arial"/>
        </w:rPr>
      </w:pPr>
      <w:r>
        <w:rPr>
          <w:rFonts w:ascii="Arial" w:hAnsi="Arial" w:cs="Arial"/>
        </w:rPr>
        <w:t>aki vakok személyi járadékában részesül, vagy</w:t>
      </w:r>
    </w:p>
    <w:p w:rsidR="004E5E14" w:rsidRDefault="004E5E14" w:rsidP="00F73F04">
      <w:pPr>
        <w:numPr>
          <w:ilvl w:val="0"/>
          <w:numId w:val="3"/>
        </w:numPr>
        <w:jc w:val="both"/>
        <w:rPr>
          <w:rFonts w:ascii="Arial" w:hAnsi="Arial" w:cs="Arial"/>
        </w:rPr>
      </w:pPr>
      <w:r>
        <w:rPr>
          <w:rFonts w:ascii="Arial" w:hAnsi="Arial" w:cs="Arial"/>
        </w:rPr>
        <w:t>aki fogyatékossági támogatásban részesül, vagy</w:t>
      </w:r>
    </w:p>
    <w:p w:rsidR="004E5E14" w:rsidRDefault="004E5E14" w:rsidP="00F73F04">
      <w:pPr>
        <w:numPr>
          <w:ilvl w:val="0"/>
          <w:numId w:val="3"/>
        </w:numPr>
        <w:jc w:val="both"/>
        <w:rPr>
          <w:rFonts w:ascii="Arial" w:hAnsi="Arial" w:cs="Arial"/>
        </w:rPr>
      </w:pPr>
      <w:r>
        <w:rPr>
          <w:rFonts w:ascii="Arial" w:hAnsi="Arial" w:cs="Arial"/>
        </w:rPr>
        <w:t>akinek esetében a munkanélküli-járadék, álláskeresési járadék, álláskeresési segély, vállalkozói járadék (együtt: álláskeresési támogatás) folyósítási időtartama lejárt, vagy</w:t>
      </w:r>
    </w:p>
    <w:p w:rsidR="004E5E14" w:rsidRDefault="004E5E14" w:rsidP="00F73F04">
      <w:pPr>
        <w:numPr>
          <w:ilvl w:val="0"/>
          <w:numId w:val="3"/>
        </w:numPr>
        <w:jc w:val="both"/>
        <w:rPr>
          <w:rFonts w:ascii="Arial" w:hAnsi="Arial" w:cs="Arial"/>
        </w:rPr>
      </w:pPr>
      <w:r>
        <w:rPr>
          <w:rFonts w:ascii="Arial" w:hAnsi="Arial" w:cs="Arial"/>
        </w:rPr>
        <w:t>akinek esetében az álláskeresési támogatás folyósítását keresőtevékenység folytatása miatt a folyósítási idő lejártát megelőzően szüntették meg, és a keresőtevékenységet követően álláskeresési ellátásra nem szerez jogosultságot, vagy</w:t>
      </w:r>
    </w:p>
    <w:p w:rsidR="004E5E14" w:rsidRDefault="004E5E14" w:rsidP="00F73F04">
      <w:pPr>
        <w:numPr>
          <w:ilvl w:val="0"/>
          <w:numId w:val="3"/>
        </w:numPr>
        <w:jc w:val="both"/>
        <w:rPr>
          <w:rFonts w:ascii="Arial" w:hAnsi="Arial" w:cs="Arial"/>
        </w:rPr>
      </w:pPr>
      <w:r>
        <w:rPr>
          <w:rFonts w:ascii="Arial" w:hAnsi="Arial" w:cs="Arial"/>
        </w:rPr>
        <w:t>aki az aktív korúak ellátása iránti kérelem benyújtását megelőző két évben az állami foglalkoztatási szervvel legalább egy év időtartamig együttműködött, vagy</w:t>
      </w:r>
    </w:p>
    <w:p w:rsidR="004E5E14" w:rsidRDefault="004E5E14" w:rsidP="00F73F04">
      <w:pPr>
        <w:numPr>
          <w:ilvl w:val="0"/>
          <w:numId w:val="3"/>
        </w:numPr>
        <w:jc w:val="both"/>
        <w:rPr>
          <w:rFonts w:ascii="Arial" w:hAnsi="Arial" w:cs="Arial"/>
        </w:rPr>
      </w:pPr>
      <w:r>
        <w:rPr>
          <w:rFonts w:ascii="Arial" w:hAnsi="Arial" w:cs="Arial"/>
        </w:rPr>
        <w:t>akinek esetében az ápolási díj, gyermekgondozási segély, gyermeknevelési támogatás, rendszeres szociális járadék, bányász dolgozók egészségkárosodási járadéka, az átmeneti járadék, rehabilitációs járadék, rokkantsági nyugdíj, baleseti rokkantsági nyugdíj, megváltozott munkaképességű személyek ellátása, ideiglenes özvegyi nyugdíj folyósítása megszűnt, és közvetlenül a kérelem benyújtását megelőzően az állami foglalkoztatási szervvel legalább három hónapig együttműködött</w:t>
      </w:r>
      <w:r w:rsidRPr="00B46A6C">
        <w:rPr>
          <w:rFonts w:ascii="Arial" w:hAnsi="Arial" w:cs="Arial"/>
        </w:rPr>
        <w:t xml:space="preserve">, </w:t>
      </w:r>
      <w:r w:rsidRPr="00B46A6C">
        <w:rPr>
          <w:rFonts w:ascii="Arial" w:hAnsi="Arial" w:cs="Arial"/>
          <w:u w:val="single"/>
        </w:rPr>
        <w:t>feltéve</w:t>
      </w:r>
      <w:r w:rsidRPr="00B46A6C">
        <w:rPr>
          <w:rFonts w:ascii="Arial" w:hAnsi="Arial" w:cs="Arial"/>
        </w:rPr>
        <w:t xml:space="preserve">, </w:t>
      </w:r>
      <w:r>
        <w:rPr>
          <w:rFonts w:ascii="Arial" w:hAnsi="Arial" w:cs="Arial"/>
        </w:rPr>
        <w:t>a kérelmezőnek saját magának  és családjának a megélhetése más módon nem biztosított, illetve kereső tevékenységet nem folytat. A megélhetés akkor nem biztosított, ha a családnak az egy fogyasztási egységre jutó havi jövedelme nem haladja meg az öregségi nyugdíj mindenkori legkisebb összegének 90%-át és vagyona nincs.</w:t>
      </w:r>
    </w:p>
    <w:p w:rsidR="004E5E14" w:rsidRDefault="004E5E14" w:rsidP="00D7117F">
      <w:pPr>
        <w:jc w:val="both"/>
        <w:rPr>
          <w:rFonts w:ascii="Arial" w:hAnsi="Arial" w:cs="Arial"/>
        </w:rPr>
      </w:pPr>
    </w:p>
    <w:p w:rsidR="004E5E14" w:rsidRDefault="004E5E14" w:rsidP="00D7117F">
      <w:pPr>
        <w:jc w:val="both"/>
        <w:rPr>
          <w:rFonts w:ascii="Arial" w:hAnsi="Arial" w:cs="Arial"/>
        </w:rPr>
      </w:pPr>
      <w:r>
        <w:rPr>
          <w:rFonts w:ascii="Arial" w:hAnsi="Arial" w:cs="Arial"/>
        </w:rPr>
        <w:t>A foglalkoztatást helyettesítő támogatásra való jogosultságot évente felül kell vizsgálni, s az ellátás továbbfolyósításához szükséges a jogosultság fennállása alatt legalább 30 nap időtartamban az alábbiak közül valamelyik követelményt teljesíteni:</w:t>
      </w:r>
    </w:p>
    <w:p w:rsidR="004E5E14" w:rsidRDefault="004E5E14" w:rsidP="00D7117F">
      <w:pPr>
        <w:jc w:val="both"/>
        <w:rPr>
          <w:rFonts w:ascii="Arial" w:hAnsi="Arial" w:cs="Arial"/>
        </w:rPr>
      </w:pPr>
    </w:p>
    <w:p w:rsidR="004E5E14" w:rsidRDefault="004E5E14" w:rsidP="00D7117F">
      <w:pPr>
        <w:numPr>
          <w:ilvl w:val="0"/>
          <w:numId w:val="9"/>
        </w:numPr>
        <w:jc w:val="both"/>
        <w:rPr>
          <w:rFonts w:ascii="Arial" w:hAnsi="Arial" w:cs="Arial"/>
        </w:rPr>
      </w:pPr>
      <w:r>
        <w:rPr>
          <w:rFonts w:ascii="Arial" w:hAnsi="Arial" w:cs="Arial"/>
        </w:rPr>
        <w:t>közfoglalkoztatásban részvétel,</w:t>
      </w:r>
    </w:p>
    <w:p w:rsidR="004E5E14" w:rsidRDefault="004E5E14" w:rsidP="00D7117F">
      <w:pPr>
        <w:numPr>
          <w:ilvl w:val="0"/>
          <w:numId w:val="9"/>
        </w:numPr>
        <w:jc w:val="both"/>
        <w:rPr>
          <w:rFonts w:ascii="Arial" w:hAnsi="Arial" w:cs="Arial"/>
        </w:rPr>
      </w:pPr>
      <w:r>
        <w:rPr>
          <w:rFonts w:ascii="Arial" w:hAnsi="Arial" w:cs="Arial"/>
        </w:rPr>
        <w:t>kereső tevékenység, ide értve az egyszerűsített foglalkoztatás, vagy a háztartási munka,</w:t>
      </w:r>
    </w:p>
    <w:p w:rsidR="004E5E14" w:rsidRDefault="004E5E14" w:rsidP="00D7117F">
      <w:pPr>
        <w:numPr>
          <w:ilvl w:val="0"/>
          <w:numId w:val="9"/>
        </w:numPr>
        <w:jc w:val="both"/>
        <w:rPr>
          <w:rFonts w:ascii="Arial" w:hAnsi="Arial" w:cs="Arial"/>
        </w:rPr>
      </w:pPr>
      <w:r>
        <w:rPr>
          <w:rFonts w:ascii="Arial" w:hAnsi="Arial" w:cs="Arial"/>
        </w:rPr>
        <w:t>legalább hat hónap időtartamban meghirdetett képzés, vagy</w:t>
      </w:r>
    </w:p>
    <w:p w:rsidR="004E5E14" w:rsidRDefault="004E5E14" w:rsidP="00D7117F">
      <w:pPr>
        <w:numPr>
          <w:ilvl w:val="0"/>
          <w:numId w:val="9"/>
        </w:numPr>
        <w:jc w:val="both"/>
        <w:rPr>
          <w:rFonts w:ascii="Arial" w:hAnsi="Arial" w:cs="Arial"/>
        </w:rPr>
      </w:pPr>
      <w:r>
        <w:rPr>
          <w:rFonts w:ascii="Arial" w:hAnsi="Arial" w:cs="Arial"/>
        </w:rPr>
        <w:t>közérdekű önkéntes tevékenység.</w:t>
      </w:r>
    </w:p>
    <w:p w:rsidR="004E5E14" w:rsidRDefault="004E5E14" w:rsidP="003A7D26">
      <w:pPr>
        <w:jc w:val="both"/>
        <w:rPr>
          <w:rFonts w:ascii="Arial" w:hAnsi="Arial" w:cs="Arial"/>
        </w:rPr>
      </w:pPr>
    </w:p>
    <w:p w:rsidR="004E5E14" w:rsidRPr="00A70FDE" w:rsidRDefault="004E5E14" w:rsidP="003A7D26">
      <w:pPr>
        <w:jc w:val="both"/>
        <w:rPr>
          <w:rFonts w:ascii="Arial" w:hAnsi="Arial" w:cs="Arial"/>
        </w:rPr>
      </w:pPr>
      <w:r w:rsidRPr="00A70FDE">
        <w:rPr>
          <w:rFonts w:ascii="Arial" w:hAnsi="Arial" w:cs="Arial"/>
        </w:rPr>
        <w:t>A Vas Megyei Kormányhivatal Munkaügyi Központja Szombathelyi Kirendeltség és Szolgáltató Központja nyilvántartása szerint 201</w:t>
      </w:r>
      <w:r>
        <w:rPr>
          <w:rFonts w:ascii="Arial" w:hAnsi="Arial" w:cs="Arial"/>
        </w:rPr>
        <w:t>2</w:t>
      </w:r>
      <w:r w:rsidRPr="00A70FDE">
        <w:rPr>
          <w:rFonts w:ascii="Arial" w:hAnsi="Arial" w:cs="Arial"/>
        </w:rPr>
        <w:t>. évben a Munkaügyi Központnál nyilvántartott szombathelyi álláskeresők száma havi bontásban a</w:t>
      </w:r>
      <w:r>
        <w:rPr>
          <w:rFonts w:ascii="Arial" w:hAnsi="Arial" w:cs="Arial"/>
        </w:rPr>
        <w:t>z alábbiak szerint alakult</w:t>
      </w:r>
      <w:r w:rsidRPr="00A70FDE">
        <w:rPr>
          <w:rFonts w:ascii="Arial" w:hAnsi="Arial" w:cs="Arial"/>
        </w:rPr>
        <w:t>:</w:t>
      </w:r>
    </w:p>
    <w:p w:rsidR="004E5E14" w:rsidRDefault="004E5E14" w:rsidP="003A7D26">
      <w:pPr>
        <w:jc w:val="both"/>
        <w:rPr>
          <w:rFonts w:ascii="Arial" w:hAnsi="Arial" w:cs="Arial"/>
        </w:rPr>
      </w:pPr>
    </w:p>
    <w:p w:rsidR="004E5E14" w:rsidRPr="00A70FDE" w:rsidRDefault="004E5E14" w:rsidP="003A7D26">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817"/>
      </w:tblGrid>
      <w:tr w:rsidR="004E5E14" w:rsidRPr="00A70FDE" w:rsidTr="001E601A">
        <w:trPr>
          <w:jc w:val="center"/>
        </w:trPr>
        <w:tc>
          <w:tcPr>
            <w:tcW w:w="0" w:type="auto"/>
          </w:tcPr>
          <w:p w:rsidR="004E5E14" w:rsidRPr="00F2087B" w:rsidRDefault="004E5E14" w:rsidP="001C0BE1">
            <w:pPr>
              <w:jc w:val="both"/>
              <w:rPr>
                <w:rFonts w:ascii="Arial" w:hAnsi="Arial" w:cs="Arial"/>
                <w:b/>
              </w:rPr>
            </w:pPr>
            <w:r w:rsidRPr="00F2087B">
              <w:rPr>
                <w:rFonts w:ascii="Arial" w:hAnsi="Arial" w:cs="Arial"/>
                <w:b/>
              </w:rPr>
              <w:t>201</w:t>
            </w:r>
            <w:r>
              <w:rPr>
                <w:rFonts w:ascii="Arial" w:hAnsi="Arial" w:cs="Arial"/>
                <w:b/>
              </w:rPr>
              <w:t>2</w:t>
            </w:r>
            <w:r w:rsidRPr="00F2087B">
              <w:rPr>
                <w:rFonts w:ascii="Arial" w:hAnsi="Arial" w:cs="Arial"/>
                <w:b/>
              </w:rPr>
              <w:t>.év</w:t>
            </w:r>
          </w:p>
        </w:tc>
        <w:tc>
          <w:tcPr>
            <w:tcW w:w="0" w:type="auto"/>
          </w:tcPr>
          <w:p w:rsidR="004E5E14" w:rsidRPr="00F2087B" w:rsidRDefault="004E5E14" w:rsidP="001C0BE1">
            <w:pPr>
              <w:jc w:val="both"/>
              <w:rPr>
                <w:rFonts w:ascii="Arial" w:hAnsi="Arial" w:cs="Arial"/>
                <w:b/>
              </w:rPr>
            </w:pPr>
            <w:r w:rsidRPr="00F2087B">
              <w:rPr>
                <w:rFonts w:ascii="Arial" w:hAnsi="Arial" w:cs="Arial"/>
                <w:b/>
              </w:rPr>
              <w:t>fő</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január</w:t>
            </w:r>
          </w:p>
        </w:tc>
        <w:tc>
          <w:tcPr>
            <w:tcW w:w="0" w:type="auto"/>
          </w:tcPr>
          <w:p w:rsidR="004E5E14" w:rsidRPr="00F2087B" w:rsidRDefault="004E5E14" w:rsidP="001C0BE1">
            <w:pPr>
              <w:jc w:val="both"/>
              <w:rPr>
                <w:rFonts w:ascii="Arial" w:hAnsi="Arial" w:cs="Arial"/>
              </w:rPr>
            </w:pPr>
            <w:r>
              <w:rPr>
                <w:rFonts w:ascii="Arial" w:hAnsi="Arial" w:cs="Arial"/>
              </w:rPr>
              <w:t>3.426</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február</w:t>
            </w:r>
          </w:p>
        </w:tc>
        <w:tc>
          <w:tcPr>
            <w:tcW w:w="0" w:type="auto"/>
          </w:tcPr>
          <w:p w:rsidR="004E5E14" w:rsidRPr="00F2087B" w:rsidRDefault="004E5E14" w:rsidP="001C0BE1">
            <w:pPr>
              <w:jc w:val="both"/>
              <w:rPr>
                <w:rFonts w:ascii="Arial" w:hAnsi="Arial" w:cs="Arial"/>
              </w:rPr>
            </w:pPr>
            <w:r>
              <w:rPr>
                <w:rFonts w:ascii="Arial" w:hAnsi="Arial" w:cs="Arial"/>
              </w:rPr>
              <w:t>3.460</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március</w:t>
            </w:r>
          </w:p>
        </w:tc>
        <w:tc>
          <w:tcPr>
            <w:tcW w:w="0" w:type="auto"/>
          </w:tcPr>
          <w:p w:rsidR="004E5E14" w:rsidRPr="00F2087B" w:rsidRDefault="004E5E14" w:rsidP="001C0BE1">
            <w:pPr>
              <w:jc w:val="both"/>
              <w:rPr>
                <w:rFonts w:ascii="Arial" w:hAnsi="Arial" w:cs="Arial"/>
              </w:rPr>
            </w:pPr>
            <w:r>
              <w:rPr>
                <w:rFonts w:ascii="Arial" w:hAnsi="Arial" w:cs="Arial"/>
              </w:rPr>
              <w:t>3.268</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április</w:t>
            </w:r>
          </w:p>
        </w:tc>
        <w:tc>
          <w:tcPr>
            <w:tcW w:w="0" w:type="auto"/>
          </w:tcPr>
          <w:p w:rsidR="004E5E14" w:rsidRPr="00F2087B" w:rsidRDefault="004E5E14" w:rsidP="001C0BE1">
            <w:pPr>
              <w:jc w:val="both"/>
              <w:rPr>
                <w:rFonts w:ascii="Arial" w:hAnsi="Arial" w:cs="Arial"/>
              </w:rPr>
            </w:pPr>
            <w:r>
              <w:rPr>
                <w:rFonts w:ascii="Arial" w:hAnsi="Arial" w:cs="Arial"/>
              </w:rPr>
              <w:t>3.046</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május</w:t>
            </w:r>
          </w:p>
        </w:tc>
        <w:tc>
          <w:tcPr>
            <w:tcW w:w="0" w:type="auto"/>
          </w:tcPr>
          <w:p w:rsidR="004E5E14" w:rsidRPr="00F2087B" w:rsidRDefault="004E5E14" w:rsidP="001C0BE1">
            <w:pPr>
              <w:jc w:val="both"/>
              <w:rPr>
                <w:rFonts w:ascii="Arial" w:hAnsi="Arial" w:cs="Arial"/>
              </w:rPr>
            </w:pPr>
            <w:r>
              <w:rPr>
                <w:rFonts w:ascii="Arial" w:hAnsi="Arial" w:cs="Arial"/>
              </w:rPr>
              <w:t>2.878</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június</w:t>
            </w:r>
          </w:p>
        </w:tc>
        <w:tc>
          <w:tcPr>
            <w:tcW w:w="0" w:type="auto"/>
          </w:tcPr>
          <w:p w:rsidR="004E5E14" w:rsidRPr="00F2087B" w:rsidRDefault="004E5E14" w:rsidP="001C0BE1">
            <w:pPr>
              <w:jc w:val="both"/>
              <w:rPr>
                <w:rFonts w:ascii="Arial" w:hAnsi="Arial" w:cs="Arial"/>
              </w:rPr>
            </w:pPr>
            <w:r>
              <w:rPr>
                <w:rFonts w:ascii="Arial" w:hAnsi="Arial" w:cs="Arial"/>
              </w:rPr>
              <w:t>2.846</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július</w:t>
            </w:r>
          </w:p>
        </w:tc>
        <w:tc>
          <w:tcPr>
            <w:tcW w:w="0" w:type="auto"/>
          </w:tcPr>
          <w:p w:rsidR="004E5E14" w:rsidRPr="00F2087B" w:rsidRDefault="004E5E14" w:rsidP="001C0BE1">
            <w:pPr>
              <w:jc w:val="both"/>
              <w:rPr>
                <w:rFonts w:ascii="Arial" w:hAnsi="Arial" w:cs="Arial"/>
              </w:rPr>
            </w:pPr>
            <w:r>
              <w:rPr>
                <w:rFonts w:ascii="Arial" w:hAnsi="Arial" w:cs="Arial"/>
              </w:rPr>
              <w:t>2.894</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augusztus</w:t>
            </w:r>
          </w:p>
        </w:tc>
        <w:tc>
          <w:tcPr>
            <w:tcW w:w="0" w:type="auto"/>
          </w:tcPr>
          <w:p w:rsidR="004E5E14" w:rsidRPr="00F2087B" w:rsidRDefault="004E5E14" w:rsidP="001C0BE1">
            <w:pPr>
              <w:jc w:val="both"/>
              <w:rPr>
                <w:rFonts w:ascii="Arial" w:hAnsi="Arial" w:cs="Arial"/>
              </w:rPr>
            </w:pPr>
            <w:r>
              <w:rPr>
                <w:rFonts w:ascii="Arial" w:hAnsi="Arial" w:cs="Arial"/>
              </w:rPr>
              <w:t>2.841</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szeptember</w:t>
            </w:r>
          </w:p>
        </w:tc>
        <w:tc>
          <w:tcPr>
            <w:tcW w:w="0" w:type="auto"/>
          </w:tcPr>
          <w:p w:rsidR="004E5E14" w:rsidRPr="00F2087B" w:rsidRDefault="004E5E14" w:rsidP="001C0BE1">
            <w:pPr>
              <w:jc w:val="both"/>
              <w:rPr>
                <w:rFonts w:ascii="Arial" w:hAnsi="Arial" w:cs="Arial"/>
              </w:rPr>
            </w:pPr>
            <w:r>
              <w:rPr>
                <w:rFonts w:ascii="Arial" w:hAnsi="Arial" w:cs="Arial"/>
              </w:rPr>
              <w:t>2.868</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október</w:t>
            </w:r>
          </w:p>
        </w:tc>
        <w:tc>
          <w:tcPr>
            <w:tcW w:w="0" w:type="auto"/>
          </w:tcPr>
          <w:p w:rsidR="004E5E14" w:rsidRPr="00F2087B" w:rsidRDefault="004E5E14" w:rsidP="001C0BE1">
            <w:pPr>
              <w:jc w:val="both"/>
              <w:rPr>
                <w:rFonts w:ascii="Arial" w:hAnsi="Arial" w:cs="Arial"/>
              </w:rPr>
            </w:pPr>
            <w:r>
              <w:rPr>
                <w:rFonts w:ascii="Arial" w:hAnsi="Arial" w:cs="Arial"/>
              </w:rPr>
              <w:t>2.895</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november</w:t>
            </w:r>
          </w:p>
        </w:tc>
        <w:tc>
          <w:tcPr>
            <w:tcW w:w="0" w:type="auto"/>
          </w:tcPr>
          <w:p w:rsidR="004E5E14" w:rsidRPr="00F2087B" w:rsidRDefault="004E5E14" w:rsidP="001C0BE1">
            <w:pPr>
              <w:jc w:val="both"/>
              <w:rPr>
                <w:rFonts w:ascii="Arial" w:hAnsi="Arial" w:cs="Arial"/>
              </w:rPr>
            </w:pPr>
            <w:r>
              <w:rPr>
                <w:rFonts w:ascii="Arial" w:hAnsi="Arial" w:cs="Arial"/>
              </w:rPr>
              <w:t>2.946</w:t>
            </w:r>
          </w:p>
        </w:tc>
      </w:tr>
      <w:tr w:rsidR="004E5E14" w:rsidRPr="00A70FDE" w:rsidTr="001E601A">
        <w:trPr>
          <w:jc w:val="center"/>
        </w:trPr>
        <w:tc>
          <w:tcPr>
            <w:tcW w:w="0" w:type="auto"/>
          </w:tcPr>
          <w:p w:rsidR="004E5E14" w:rsidRPr="00F2087B" w:rsidRDefault="004E5E14" w:rsidP="001C0BE1">
            <w:pPr>
              <w:jc w:val="both"/>
              <w:rPr>
                <w:rFonts w:ascii="Arial" w:hAnsi="Arial" w:cs="Arial"/>
              </w:rPr>
            </w:pPr>
            <w:r w:rsidRPr="00F2087B">
              <w:rPr>
                <w:rFonts w:ascii="Arial" w:hAnsi="Arial" w:cs="Arial"/>
              </w:rPr>
              <w:t>december</w:t>
            </w:r>
          </w:p>
        </w:tc>
        <w:tc>
          <w:tcPr>
            <w:tcW w:w="0" w:type="auto"/>
          </w:tcPr>
          <w:p w:rsidR="004E5E14" w:rsidRPr="00F2087B" w:rsidRDefault="004E5E14" w:rsidP="001C0BE1">
            <w:pPr>
              <w:jc w:val="both"/>
              <w:rPr>
                <w:rFonts w:ascii="Arial" w:hAnsi="Arial" w:cs="Arial"/>
              </w:rPr>
            </w:pPr>
            <w:r>
              <w:rPr>
                <w:rFonts w:ascii="Arial" w:hAnsi="Arial" w:cs="Arial"/>
              </w:rPr>
              <w:t>3.272</w:t>
            </w:r>
          </w:p>
        </w:tc>
      </w:tr>
    </w:tbl>
    <w:p w:rsidR="004E5E14" w:rsidRDefault="004E5E14" w:rsidP="003A7D26">
      <w:pPr>
        <w:jc w:val="both"/>
        <w:rPr>
          <w:rFonts w:ascii="Arial" w:hAnsi="Arial" w:cs="Arial"/>
        </w:rPr>
      </w:pPr>
    </w:p>
    <w:p w:rsidR="004E5E14" w:rsidRDefault="004E5E14" w:rsidP="003A7D26">
      <w:pPr>
        <w:jc w:val="both"/>
        <w:rPr>
          <w:rFonts w:ascii="Arial" w:hAnsi="Arial" w:cs="Arial"/>
        </w:rPr>
      </w:pPr>
    </w:p>
    <w:p w:rsidR="004E5E14" w:rsidRDefault="004E5E14" w:rsidP="003A7D26">
      <w:pPr>
        <w:jc w:val="both"/>
        <w:rPr>
          <w:rFonts w:ascii="Arial" w:hAnsi="Arial" w:cs="Arial"/>
        </w:rPr>
      </w:pPr>
      <w:r>
        <w:rPr>
          <w:rFonts w:ascii="Arial" w:hAnsi="Arial" w:cs="Arial"/>
        </w:rPr>
        <w:t>Azon aktív korúak ellátására jogosult személy:</w:t>
      </w:r>
    </w:p>
    <w:p w:rsidR="004E5E14" w:rsidRDefault="004E5E14" w:rsidP="003A7D26">
      <w:pPr>
        <w:jc w:val="both"/>
        <w:rPr>
          <w:rFonts w:ascii="Arial" w:hAnsi="Arial" w:cs="Arial"/>
        </w:rPr>
      </w:pPr>
    </w:p>
    <w:p w:rsidR="004E5E14" w:rsidRDefault="004E5E14" w:rsidP="003A7D26">
      <w:pPr>
        <w:numPr>
          <w:ilvl w:val="0"/>
          <w:numId w:val="8"/>
        </w:numPr>
        <w:jc w:val="both"/>
        <w:rPr>
          <w:rFonts w:ascii="Arial" w:hAnsi="Arial" w:cs="Arial"/>
        </w:rPr>
      </w:pPr>
      <w:r>
        <w:rPr>
          <w:rFonts w:ascii="Arial" w:hAnsi="Arial" w:cs="Arial"/>
        </w:rPr>
        <w:t xml:space="preserve">aki egészségkárosodottnak minősül, </w:t>
      </w:r>
    </w:p>
    <w:p w:rsidR="004E5E14" w:rsidRDefault="004E5E14" w:rsidP="003A7D26">
      <w:pPr>
        <w:numPr>
          <w:ilvl w:val="0"/>
          <w:numId w:val="8"/>
        </w:numPr>
        <w:jc w:val="both"/>
        <w:rPr>
          <w:rFonts w:ascii="Arial" w:hAnsi="Arial" w:cs="Arial"/>
        </w:rPr>
      </w:pPr>
      <w:r>
        <w:rPr>
          <w:rFonts w:ascii="Arial" w:hAnsi="Arial" w:cs="Arial"/>
        </w:rPr>
        <w:t xml:space="preserve">a rá irányadó nyugdíjkorhatárt öt éven belül betölti, vagy </w:t>
      </w:r>
    </w:p>
    <w:p w:rsidR="004E5E14" w:rsidRDefault="004E5E14" w:rsidP="003A7D26">
      <w:pPr>
        <w:numPr>
          <w:ilvl w:val="0"/>
          <w:numId w:val="8"/>
        </w:numPr>
        <w:jc w:val="both"/>
        <w:rPr>
          <w:rFonts w:ascii="Arial" w:hAnsi="Arial" w:cs="Arial"/>
        </w:rPr>
      </w:pPr>
      <w:r>
        <w:rPr>
          <w:rFonts w:ascii="Arial" w:hAnsi="Arial" w:cs="Arial"/>
        </w:rPr>
        <w:t xml:space="preserve">14 éven aluli kiskorút nevel és a gyermek ellátását napközbeni ellátást biztosító intézményben nem tudják biztosítani, vagy </w:t>
      </w:r>
    </w:p>
    <w:p w:rsidR="004E5E14" w:rsidRDefault="004E5E14" w:rsidP="003A7D26">
      <w:pPr>
        <w:numPr>
          <w:ilvl w:val="0"/>
          <w:numId w:val="8"/>
        </w:numPr>
        <w:jc w:val="both"/>
        <w:rPr>
          <w:rFonts w:ascii="Arial" w:hAnsi="Arial" w:cs="Arial"/>
        </w:rPr>
      </w:pPr>
      <w:r>
        <w:rPr>
          <w:rFonts w:ascii="Arial" w:hAnsi="Arial" w:cs="Arial"/>
        </w:rPr>
        <w:t>az önkormányzat rendeletében meghatározott egyéb feltételeknek - tekintettel családi körülményeire, egészségi vagy mentális állapotára - megfelel,</w:t>
      </w:r>
    </w:p>
    <w:p w:rsidR="004E5E14" w:rsidRDefault="004E5E14" w:rsidP="00B46A6C">
      <w:pPr>
        <w:ind w:left="420"/>
        <w:jc w:val="both"/>
        <w:rPr>
          <w:rFonts w:ascii="Arial" w:hAnsi="Arial" w:cs="Arial"/>
        </w:rPr>
      </w:pPr>
    </w:p>
    <w:p w:rsidR="004E5E14" w:rsidRDefault="004E5E14" w:rsidP="003A7D26">
      <w:pPr>
        <w:jc w:val="both"/>
        <w:rPr>
          <w:rFonts w:ascii="Arial" w:hAnsi="Arial" w:cs="Arial"/>
        </w:rPr>
      </w:pPr>
      <w:r w:rsidRPr="003A7D26">
        <w:rPr>
          <w:rFonts w:ascii="Arial" w:hAnsi="Arial" w:cs="Arial"/>
          <w:i/>
        </w:rPr>
        <w:t>rendszeres szociális segélyre</w:t>
      </w:r>
      <w:r>
        <w:rPr>
          <w:rFonts w:ascii="Arial" w:hAnsi="Arial" w:cs="Arial"/>
        </w:rPr>
        <w:t xml:space="preserve"> jogosult.</w:t>
      </w:r>
    </w:p>
    <w:p w:rsidR="004E5E14" w:rsidRPr="008B70E0" w:rsidRDefault="004E5E14" w:rsidP="003A7D26">
      <w:pPr>
        <w:jc w:val="both"/>
        <w:rPr>
          <w:rFonts w:ascii="Arial" w:hAnsi="Arial" w:cs="Arial"/>
        </w:rPr>
      </w:pPr>
    </w:p>
    <w:p w:rsidR="004E5E14" w:rsidRDefault="004E5E14" w:rsidP="00C126DF">
      <w:pPr>
        <w:jc w:val="both"/>
        <w:rPr>
          <w:rFonts w:ascii="Arial" w:hAnsi="Arial" w:cs="Arial"/>
        </w:rPr>
      </w:pPr>
      <w:r>
        <w:rPr>
          <w:rFonts w:ascii="Arial" w:hAnsi="Arial" w:cs="Arial"/>
        </w:rPr>
        <w:t>Annak érdekében, hogy minél kevesebben kerüljenek ki az ellátotti körből a szociális rendelet 2011.évi márciusi módosításába bekerült az a rendelkezés, hogy aki a közfoglalkoztatást megelőző munkaköri alkalmassági vizsgálaton két alkalommal munkavégzésre alkalmatlannak minősül, vagy gyermeket vár, vagy a Nemzeti Rehabilitációs és Szociális Hivatal szakvéleménye szerint legalább 25 %-os mértékű egészségkárosodást szenvedett, foglalkoztatást helyettesítő támogatás helyett rendszeres szociális segélyre legyen jogosult. Előzőek alapján 122 fő volt az, aki foglalkoztatást helyettesítő támogatás helyett rendszeres szociális segélyre lett jogosult.</w:t>
      </w:r>
    </w:p>
    <w:p w:rsidR="004E5E14" w:rsidRPr="00A70FDE" w:rsidRDefault="004E5E14" w:rsidP="00C126DF">
      <w:pPr>
        <w:jc w:val="both"/>
        <w:rPr>
          <w:rFonts w:ascii="Arial" w:hAnsi="Arial" w:cs="Arial"/>
        </w:rPr>
      </w:pPr>
    </w:p>
    <w:p w:rsidR="004E5E14" w:rsidRPr="00A70FDE" w:rsidRDefault="004E5E14" w:rsidP="00A70FDE">
      <w:pPr>
        <w:jc w:val="both"/>
        <w:rPr>
          <w:rFonts w:ascii="Arial" w:hAnsi="Arial" w:cs="Arial"/>
        </w:rPr>
      </w:pPr>
      <w:r w:rsidRPr="00A70FDE">
        <w:rPr>
          <w:rFonts w:ascii="Arial" w:hAnsi="Arial" w:cs="Arial"/>
        </w:rPr>
        <w:t>201</w:t>
      </w:r>
      <w:r>
        <w:rPr>
          <w:rFonts w:ascii="Arial" w:hAnsi="Arial" w:cs="Arial"/>
        </w:rPr>
        <w:t>2</w:t>
      </w:r>
      <w:r w:rsidRPr="00A70FDE">
        <w:rPr>
          <w:rFonts w:ascii="Arial" w:hAnsi="Arial" w:cs="Arial"/>
        </w:rPr>
        <w:t>. december 31</w:t>
      </w:r>
      <w:r>
        <w:rPr>
          <w:rFonts w:ascii="Arial" w:hAnsi="Arial" w:cs="Arial"/>
        </w:rPr>
        <w:t>. napján</w:t>
      </w:r>
      <w:r w:rsidRPr="00A70FDE">
        <w:rPr>
          <w:rFonts w:ascii="Arial" w:hAnsi="Arial" w:cs="Arial"/>
        </w:rPr>
        <w:t xml:space="preserve"> Szombathely Megyei Jogú Város Önkormányzatától aktív korúak ellátásában (rendszeres szociális segélyben, foglalkoztatást helyettesítő támogatásban) </w:t>
      </w:r>
      <w:r>
        <w:rPr>
          <w:rFonts w:ascii="Arial" w:hAnsi="Arial" w:cs="Arial"/>
        </w:rPr>
        <w:t>754</w:t>
      </w:r>
      <w:r w:rsidRPr="00A70FDE">
        <w:rPr>
          <w:rFonts w:ascii="Arial" w:hAnsi="Arial" w:cs="Arial"/>
        </w:rPr>
        <w:t xml:space="preserve"> fő részesült. </w:t>
      </w:r>
    </w:p>
    <w:p w:rsidR="004E5E14" w:rsidRDefault="004E5E14" w:rsidP="00A70FDE">
      <w:pPr>
        <w:jc w:val="both"/>
        <w:rPr>
          <w:rFonts w:ascii="Arial" w:hAnsi="Arial" w:cs="Arial"/>
        </w:rPr>
      </w:pPr>
      <w:r w:rsidRPr="00A70FDE">
        <w:rPr>
          <w:rFonts w:ascii="Arial" w:hAnsi="Arial" w:cs="Arial"/>
        </w:rPr>
        <w:t xml:space="preserve">A </w:t>
      </w:r>
      <w:r>
        <w:rPr>
          <w:rFonts w:ascii="Arial" w:hAnsi="Arial" w:cs="Arial"/>
        </w:rPr>
        <w:t>754</w:t>
      </w:r>
      <w:r w:rsidRPr="00A70FDE">
        <w:rPr>
          <w:rFonts w:ascii="Arial" w:hAnsi="Arial" w:cs="Arial"/>
        </w:rPr>
        <w:t xml:space="preserve"> főből </w:t>
      </w:r>
      <w:r>
        <w:rPr>
          <w:rFonts w:ascii="Arial" w:hAnsi="Arial" w:cs="Arial"/>
        </w:rPr>
        <w:t>199</w:t>
      </w:r>
      <w:r w:rsidRPr="00A70FDE">
        <w:rPr>
          <w:rFonts w:ascii="Arial" w:hAnsi="Arial" w:cs="Arial"/>
        </w:rPr>
        <w:t xml:space="preserve"> fő részesült rendszeres szociális segélyben, </w:t>
      </w:r>
      <w:r>
        <w:rPr>
          <w:rFonts w:ascii="Arial" w:hAnsi="Arial" w:cs="Arial"/>
        </w:rPr>
        <w:t>555</w:t>
      </w:r>
      <w:r w:rsidRPr="00A70FDE">
        <w:rPr>
          <w:rFonts w:ascii="Arial" w:hAnsi="Arial" w:cs="Arial"/>
        </w:rPr>
        <w:t xml:space="preserve"> fő foglalkoztatást helyettesítő támogatásban.</w:t>
      </w:r>
      <w:r>
        <w:rPr>
          <w:rFonts w:ascii="Arial" w:hAnsi="Arial" w:cs="Arial"/>
        </w:rPr>
        <w:t xml:space="preserve"> A foglalkoztatást helyettesítő támogatás havi összege 2012. évben 22.800,- Ft volt, a rendszeres szociális segély összege 2012. évben 25.650,- Ft-tól 42.326,- Ft-ig terjedhetett, átlagosan havi 25.942 Ft került kifizetésre e jogcímen egy család részére.</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A közfoglalkoztatást szervező Savaria Rehab-Team Nonprofit Kft. tájékoztatása szerint 2012. évben 78 esetben foglalkoztattak közfoglalkoztatás keretében aktív korú személyeket.</w:t>
      </w:r>
    </w:p>
    <w:p w:rsidR="004E5E14" w:rsidRDefault="004E5E14" w:rsidP="00A70FDE">
      <w:pPr>
        <w:jc w:val="both"/>
        <w:rPr>
          <w:rFonts w:ascii="Arial" w:hAnsi="Arial" w:cs="Arial"/>
        </w:rPr>
      </w:pPr>
    </w:p>
    <w:p w:rsidR="004E5E14" w:rsidRPr="009923AD" w:rsidRDefault="004E5E14" w:rsidP="00A70FDE">
      <w:pPr>
        <w:jc w:val="both"/>
        <w:rPr>
          <w:rFonts w:ascii="Arial" w:hAnsi="Arial" w:cs="Arial"/>
          <w:color w:val="000000"/>
        </w:rPr>
      </w:pPr>
      <w:r w:rsidRPr="009923AD">
        <w:rPr>
          <w:rFonts w:ascii="Arial" w:hAnsi="Arial" w:cs="Arial"/>
          <w:color w:val="000000"/>
        </w:rPr>
        <w:t>2012. évben 541 esetben lett megszüntetve a foglalkoztatást helyettesítő támogatása, az alábbi indokok alapján:</w:t>
      </w:r>
    </w:p>
    <w:p w:rsidR="004E5E14" w:rsidRPr="009923AD" w:rsidRDefault="004E5E14" w:rsidP="00A70FDE">
      <w:pPr>
        <w:jc w:val="both"/>
        <w:rPr>
          <w:rFonts w:ascii="Arial" w:hAnsi="Arial" w:cs="Arial"/>
          <w:color w:val="000000"/>
        </w:rPr>
      </w:pP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308 fő elhelyezkedett,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4 fő a felajánlott munkát nem fogadta el,</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6 főnek rendkívüli felmondással szüntették meg a munkaviszonyát a közfoglalkoztatás időtartama alatt,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60 főt az állami foglalkoztatási szerv törölt a nyilvántartásából együttműködés hiánya miatt,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14 fő akadályozta a jogosultság felülvizsgálatát,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6 fő szabadságvesztés büntetését tölti,</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11 főnek megváltozott a lakcíme,</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54 főnek kérelmére,</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 xml:space="preserve">9 fő </w:t>
      </w:r>
      <w:r>
        <w:rPr>
          <w:rFonts w:ascii="Arial" w:hAnsi="Arial" w:cs="Arial"/>
          <w:color w:val="000000"/>
        </w:rPr>
        <w:t>g</w:t>
      </w:r>
      <w:r w:rsidRPr="009923AD">
        <w:rPr>
          <w:rFonts w:ascii="Arial" w:hAnsi="Arial" w:cs="Arial"/>
          <w:color w:val="000000"/>
        </w:rPr>
        <w:t>ye</w:t>
      </w:r>
      <w:r>
        <w:rPr>
          <w:rFonts w:ascii="Arial" w:hAnsi="Arial" w:cs="Arial"/>
          <w:color w:val="000000"/>
        </w:rPr>
        <w:t xml:space="preserve">rmekgondozási segélyre </w:t>
      </w:r>
      <w:r w:rsidRPr="009923AD">
        <w:rPr>
          <w:rFonts w:ascii="Arial" w:hAnsi="Arial" w:cs="Arial"/>
          <w:color w:val="000000"/>
        </w:rPr>
        <w:t>lett jogosult,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32 fő álláskeresési ellátásra lett jogosult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12 fő elhunyt,</w:t>
      </w:r>
    </w:p>
    <w:p w:rsidR="004E5E14" w:rsidRPr="009923AD" w:rsidRDefault="004E5E14" w:rsidP="007A08B6">
      <w:pPr>
        <w:numPr>
          <w:ilvl w:val="0"/>
          <w:numId w:val="7"/>
        </w:numPr>
        <w:jc w:val="both"/>
        <w:rPr>
          <w:rFonts w:ascii="Arial" w:hAnsi="Arial" w:cs="Arial"/>
          <w:color w:val="000000"/>
        </w:rPr>
      </w:pPr>
      <w:r w:rsidRPr="009923AD">
        <w:rPr>
          <w:rFonts w:ascii="Arial" w:hAnsi="Arial" w:cs="Arial"/>
          <w:color w:val="000000"/>
        </w:rPr>
        <w:t>25 fő egyéb ok miatt.</w:t>
      </w:r>
    </w:p>
    <w:p w:rsidR="004E5E14" w:rsidRPr="00187513" w:rsidRDefault="004E5E14" w:rsidP="007A08B6">
      <w:pPr>
        <w:ind w:left="360"/>
        <w:jc w:val="both"/>
        <w:rPr>
          <w:rFonts w:ascii="Arial" w:hAnsi="Arial" w:cs="Arial"/>
          <w:color w:val="0000FF"/>
        </w:rPr>
      </w:pPr>
    </w:p>
    <w:p w:rsidR="004E5E14" w:rsidRPr="00CD4005" w:rsidRDefault="004E5E14" w:rsidP="00A70FDE">
      <w:pPr>
        <w:jc w:val="both"/>
        <w:rPr>
          <w:rFonts w:ascii="Arial" w:hAnsi="Arial" w:cs="Arial"/>
          <w:color w:val="000000"/>
        </w:rPr>
      </w:pPr>
      <w:r w:rsidRPr="00CD4005">
        <w:rPr>
          <w:rFonts w:ascii="Arial" w:hAnsi="Arial" w:cs="Arial"/>
          <w:color w:val="000000"/>
        </w:rPr>
        <w:t>2012. évben aktív korúak ellátására mindösszesen 200.244.680,- Ft került kifizetésre, ebből Szombathely Megyei Jogú Város Önkormányzatának pénzügyi terhe 33.402.561,- Ft volt.</w:t>
      </w:r>
    </w:p>
    <w:p w:rsidR="004E5E14" w:rsidRDefault="004E5E14" w:rsidP="00A70FDE">
      <w:pPr>
        <w:jc w:val="both"/>
        <w:rPr>
          <w:rFonts w:ascii="Arial" w:hAnsi="Arial" w:cs="Arial"/>
        </w:rPr>
      </w:pP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rPr>
      </w:pPr>
      <w:r w:rsidRPr="006A3BBC">
        <w:rPr>
          <w:rFonts w:ascii="Arial" w:hAnsi="Arial" w:cs="Arial"/>
          <w:b/>
        </w:rPr>
        <w:t>III. Időskorúak járadéka</w:t>
      </w:r>
    </w:p>
    <w:p w:rsidR="004E5E14" w:rsidRDefault="004E5E14" w:rsidP="00A70FDE">
      <w:pPr>
        <w:jc w:val="both"/>
        <w:rPr>
          <w:rFonts w:ascii="Arial" w:hAnsi="Arial" w:cs="Arial"/>
        </w:rPr>
      </w:pP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 xml:space="preserve">Az </w:t>
      </w:r>
      <w:r w:rsidRPr="001E4F8D">
        <w:rPr>
          <w:rFonts w:ascii="Arial" w:hAnsi="Arial" w:cs="Arial"/>
          <w:i/>
        </w:rPr>
        <w:t>időskorúak járadéka</w:t>
      </w:r>
      <w:r>
        <w:rPr>
          <w:rFonts w:ascii="Arial" w:hAnsi="Arial" w:cs="Arial"/>
        </w:rPr>
        <w:t xml:space="preserve"> a megélhetést biztosító jövedelemmel nem rendelkező időskorú személyek részére nyújtott támogatás. Időskorúak járadékában részesülhet az:</w:t>
      </w:r>
    </w:p>
    <w:p w:rsidR="004E5E14" w:rsidRDefault="004E5E14" w:rsidP="006A3BBC">
      <w:pPr>
        <w:numPr>
          <w:ilvl w:val="0"/>
          <w:numId w:val="3"/>
        </w:numPr>
        <w:jc w:val="both"/>
        <w:rPr>
          <w:rFonts w:ascii="Arial" w:hAnsi="Arial" w:cs="Arial"/>
        </w:rPr>
      </w:pPr>
      <w:r>
        <w:rPr>
          <w:rFonts w:ascii="Arial" w:hAnsi="Arial" w:cs="Arial"/>
        </w:rPr>
        <w:t>a reá irányadó nyugdíjkorhatárt betöltött személy, akinek saját és vele együtt lakó házastársa, élettársa jövedelme alapján számított egy főre jutó havi jövedelme nem haladja meg az öregségi nyugdíj mindenkori legkisebb összegének 80%-át (22.800,- Ft-ot),</w:t>
      </w:r>
    </w:p>
    <w:p w:rsidR="004E5E14" w:rsidRPr="003E785D" w:rsidRDefault="004E5E14" w:rsidP="003E785D">
      <w:pPr>
        <w:numPr>
          <w:ilvl w:val="0"/>
          <w:numId w:val="3"/>
        </w:numPr>
        <w:jc w:val="both"/>
        <w:rPr>
          <w:rFonts w:ascii="Arial" w:hAnsi="Arial" w:cs="Arial"/>
        </w:rPr>
      </w:pPr>
      <w:r>
        <w:rPr>
          <w:rFonts w:ascii="Arial" w:hAnsi="Arial" w:cs="Arial"/>
        </w:rPr>
        <w:t>az egyedülálló, a reá irányadó nyugdíjkorhatárt betöltött, de 75 évesnél fiatalabb személyt, akinek havi jövedelme nem haladja meg az öregségi nyugdíj mindenkori legkisebb összegének 95 %-át (27.075,- Ft-ot)</w:t>
      </w:r>
      <w:r w:rsidRPr="003E785D">
        <w:rPr>
          <w:rFonts w:ascii="Arial" w:hAnsi="Arial" w:cs="Arial"/>
        </w:rPr>
        <w:t>,</w:t>
      </w:r>
    </w:p>
    <w:p w:rsidR="004E5E14" w:rsidRDefault="004E5E14" w:rsidP="006A3BBC">
      <w:pPr>
        <w:numPr>
          <w:ilvl w:val="0"/>
          <w:numId w:val="3"/>
        </w:numPr>
        <w:jc w:val="both"/>
        <w:rPr>
          <w:rFonts w:ascii="Arial" w:hAnsi="Arial" w:cs="Arial"/>
        </w:rPr>
      </w:pPr>
      <w:r>
        <w:rPr>
          <w:rFonts w:ascii="Arial" w:hAnsi="Arial" w:cs="Arial"/>
        </w:rPr>
        <w:t>az egyedülálló, 75. életévét betöltött személyt, akinek havi jövedelme nem haladja meg az öregségi nyugdíj mindenkori legkisebb összegének 130 %-át (37.050,- Ft-ot).</w:t>
      </w:r>
    </w:p>
    <w:p w:rsidR="004E5E14" w:rsidRDefault="004E5E14" w:rsidP="006F58FC">
      <w:pPr>
        <w:jc w:val="both"/>
        <w:rPr>
          <w:rFonts w:ascii="Arial" w:hAnsi="Arial" w:cs="Arial"/>
        </w:rPr>
      </w:pPr>
    </w:p>
    <w:p w:rsidR="004E5E14" w:rsidRDefault="004E5E14" w:rsidP="006F58FC">
      <w:pPr>
        <w:jc w:val="both"/>
        <w:rPr>
          <w:rFonts w:ascii="Arial" w:hAnsi="Arial" w:cs="Arial"/>
        </w:rPr>
      </w:pPr>
      <w:r>
        <w:rPr>
          <w:rFonts w:ascii="Arial" w:hAnsi="Arial" w:cs="Arial"/>
        </w:rPr>
        <w:t>Szombathelyen 2012. december 31. napján időskorúak járadékában 17 személy részesült. 2012. évben időskorúak járadékára 6.220.935</w:t>
      </w:r>
      <w:r w:rsidRPr="00187513">
        <w:rPr>
          <w:rFonts w:ascii="Arial" w:hAnsi="Arial" w:cs="Arial"/>
          <w:color w:val="0000FF"/>
        </w:rPr>
        <w:t>,-</w:t>
      </w:r>
      <w:r>
        <w:rPr>
          <w:rFonts w:ascii="Arial" w:hAnsi="Arial" w:cs="Arial"/>
        </w:rPr>
        <w:t xml:space="preserve"> Ft került kifizetésre, ebből az önkormányzatot terhelő rész 404.784</w:t>
      </w:r>
      <w:r w:rsidRPr="00187513">
        <w:rPr>
          <w:rFonts w:ascii="Arial" w:hAnsi="Arial" w:cs="Arial"/>
          <w:color w:val="0000FF"/>
        </w:rPr>
        <w:t>,-</w:t>
      </w:r>
      <w:r>
        <w:rPr>
          <w:rFonts w:ascii="Arial" w:hAnsi="Arial" w:cs="Arial"/>
        </w:rPr>
        <w:t xml:space="preserve"> Ft volt.</w:t>
      </w:r>
    </w:p>
    <w:p w:rsidR="004E5E14" w:rsidRDefault="004E5E14" w:rsidP="006F58FC">
      <w:pPr>
        <w:jc w:val="both"/>
        <w:rPr>
          <w:rFonts w:ascii="Arial" w:hAnsi="Arial" w:cs="Arial"/>
        </w:rPr>
      </w:pPr>
    </w:p>
    <w:p w:rsidR="004E5E14" w:rsidRDefault="004E5E14" w:rsidP="006F58FC">
      <w:pPr>
        <w:jc w:val="both"/>
        <w:rPr>
          <w:rFonts w:ascii="Arial" w:hAnsi="Arial" w:cs="Arial"/>
        </w:rPr>
      </w:pPr>
    </w:p>
    <w:p w:rsidR="004E5E14" w:rsidRDefault="004E5E14" w:rsidP="006F58FC">
      <w:pPr>
        <w:jc w:val="both"/>
        <w:rPr>
          <w:rFonts w:ascii="Arial" w:hAnsi="Arial" w:cs="Arial"/>
        </w:rPr>
      </w:pPr>
      <w:r w:rsidRPr="00741C48">
        <w:rPr>
          <w:rFonts w:ascii="Arial" w:hAnsi="Arial" w:cs="Arial"/>
          <w:b/>
        </w:rPr>
        <w:t>IV. Temetési segély, köztemetés</w:t>
      </w:r>
    </w:p>
    <w:p w:rsidR="004E5E14" w:rsidRDefault="004E5E14" w:rsidP="006F58FC">
      <w:pPr>
        <w:jc w:val="both"/>
        <w:rPr>
          <w:rFonts w:ascii="Arial" w:hAnsi="Arial" w:cs="Arial"/>
        </w:rPr>
      </w:pPr>
    </w:p>
    <w:p w:rsidR="004E5E14" w:rsidRDefault="004E5E14" w:rsidP="006F58FC">
      <w:pPr>
        <w:jc w:val="both"/>
        <w:rPr>
          <w:rFonts w:ascii="Arial" w:hAnsi="Arial" w:cs="Arial"/>
        </w:rPr>
      </w:pPr>
    </w:p>
    <w:p w:rsidR="004E5E14" w:rsidRDefault="004E5E14" w:rsidP="006F58FC">
      <w:pPr>
        <w:jc w:val="both"/>
        <w:rPr>
          <w:rFonts w:ascii="Arial" w:hAnsi="Arial" w:cs="Arial"/>
        </w:rPr>
      </w:pPr>
      <w:r>
        <w:rPr>
          <w:rFonts w:ascii="Arial" w:hAnsi="Arial" w:cs="Arial"/>
        </w:rPr>
        <w:t xml:space="preserve">A szociális törvény rendelkezései értelmében a haláleset helye szerint illetékes települési önkormányzat polgármestere önkormányzati hatáskörben gondoskodik az elhunyt személy </w:t>
      </w:r>
      <w:r w:rsidRPr="001E4F8D">
        <w:rPr>
          <w:rFonts w:ascii="Arial" w:hAnsi="Arial" w:cs="Arial"/>
          <w:i/>
        </w:rPr>
        <w:t>közköltségen történő eltemettetéséről,</w:t>
      </w:r>
      <w:r>
        <w:rPr>
          <w:rFonts w:ascii="Arial" w:hAnsi="Arial" w:cs="Arial"/>
        </w:rPr>
        <w:t xml:space="preserve"> ha nincs, vagy nem lelhető fel az eltemettetésre köteles személy, vagy az eltemettetésre köteles személy az eltemettetésről nem gondoskodik.</w:t>
      </w:r>
    </w:p>
    <w:p w:rsidR="004E5E14" w:rsidRDefault="004E5E14" w:rsidP="006F58FC">
      <w:pPr>
        <w:jc w:val="both"/>
        <w:rPr>
          <w:rFonts w:ascii="Arial" w:hAnsi="Arial" w:cs="Arial"/>
        </w:rPr>
      </w:pPr>
    </w:p>
    <w:p w:rsidR="004E5E14" w:rsidRDefault="004E5E14" w:rsidP="006F58FC">
      <w:pPr>
        <w:jc w:val="both"/>
        <w:rPr>
          <w:rFonts w:ascii="Arial" w:hAnsi="Arial" w:cs="Arial"/>
        </w:rPr>
      </w:pPr>
      <w:r w:rsidRPr="001E4F8D">
        <w:rPr>
          <w:rFonts w:ascii="Arial" w:hAnsi="Arial" w:cs="Arial"/>
          <w:i/>
        </w:rPr>
        <w:t>Temetési segélyt</w:t>
      </w:r>
      <w:r>
        <w:rPr>
          <w:rFonts w:ascii="Arial" w:hAnsi="Arial" w:cs="Arial"/>
        </w:rPr>
        <w:t xml:space="preserve"> pedig az önkormányzat – rendeletében meghatározottak szerint - annak állapíthat meg, aki a meghalt személy eltemettetéséről gondoskodott annak ellenére, hogy arra nem volt köteles, vagy tartásra köteles hozzátartozó volt ugyan, de a temetési költségek viselése saját, illetve családja létfenntartását veszélyezteti.</w:t>
      </w:r>
    </w:p>
    <w:p w:rsidR="004E5E14" w:rsidRDefault="004E5E14" w:rsidP="006F58FC">
      <w:pPr>
        <w:jc w:val="both"/>
        <w:rPr>
          <w:rFonts w:ascii="Arial" w:hAnsi="Arial" w:cs="Arial"/>
        </w:rPr>
      </w:pPr>
    </w:p>
    <w:p w:rsidR="004E5E14" w:rsidRDefault="004E5E14" w:rsidP="00526131">
      <w:pPr>
        <w:jc w:val="both"/>
        <w:rPr>
          <w:rFonts w:ascii="Arial" w:hAnsi="Arial" w:cs="Arial"/>
        </w:rPr>
      </w:pPr>
      <w:r w:rsidRPr="00A70FDE">
        <w:rPr>
          <w:rFonts w:ascii="Arial" w:hAnsi="Arial" w:cs="Arial"/>
        </w:rPr>
        <w:t xml:space="preserve">A temetési segélyre vonatkozóan megállapított jövedelemhatár </w:t>
      </w:r>
      <w:r>
        <w:rPr>
          <w:rFonts w:ascii="Arial" w:hAnsi="Arial" w:cs="Arial"/>
        </w:rPr>
        <w:t xml:space="preserve">Szombathelyen </w:t>
      </w:r>
      <w:r w:rsidRPr="00A70FDE">
        <w:rPr>
          <w:rFonts w:ascii="Arial" w:hAnsi="Arial" w:cs="Arial"/>
        </w:rPr>
        <w:t>71.250</w:t>
      </w:r>
      <w:r>
        <w:rPr>
          <w:rFonts w:ascii="Arial" w:hAnsi="Arial" w:cs="Arial"/>
        </w:rPr>
        <w:t xml:space="preserve">,- </w:t>
      </w:r>
      <w:r w:rsidRPr="00A70FDE">
        <w:rPr>
          <w:rFonts w:ascii="Arial" w:hAnsi="Arial" w:cs="Arial"/>
        </w:rPr>
        <w:t>Ft-ban került meghatározásra (</w:t>
      </w:r>
      <w:r>
        <w:rPr>
          <w:rFonts w:ascii="Arial" w:hAnsi="Arial" w:cs="Arial"/>
        </w:rPr>
        <w:t>a szociális törvény</w:t>
      </w:r>
      <w:r w:rsidRPr="00A70FDE">
        <w:rPr>
          <w:rFonts w:ascii="Arial" w:hAnsi="Arial" w:cs="Arial"/>
        </w:rPr>
        <w:t xml:space="preserve"> által előírt minimális jövedelemhatár egyedül</w:t>
      </w:r>
      <w:r>
        <w:rPr>
          <w:rFonts w:ascii="Arial" w:hAnsi="Arial" w:cs="Arial"/>
        </w:rPr>
        <w:t xml:space="preserve"> </w:t>
      </w:r>
      <w:r w:rsidRPr="00A70FDE">
        <w:rPr>
          <w:rFonts w:ascii="Arial" w:hAnsi="Arial" w:cs="Arial"/>
        </w:rPr>
        <w:t>élőknél 42.750</w:t>
      </w:r>
      <w:r>
        <w:rPr>
          <w:rFonts w:ascii="Arial" w:hAnsi="Arial" w:cs="Arial"/>
        </w:rPr>
        <w:t>,-</w:t>
      </w:r>
      <w:r w:rsidRPr="00A70FDE">
        <w:rPr>
          <w:rFonts w:ascii="Arial" w:hAnsi="Arial" w:cs="Arial"/>
        </w:rPr>
        <w:t xml:space="preserve"> Ft, egyéb esetekben 28.500</w:t>
      </w:r>
      <w:r>
        <w:rPr>
          <w:rFonts w:ascii="Arial" w:hAnsi="Arial" w:cs="Arial"/>
        </w:rPr>
        <w:t>,-</w:t>
      </w:r>
      <w:r w:rsidRPr="00A70FDE">
        <w:rPr>
          <w:rFonts w:ascii="Arial" w:hAnsi="Arial" w:cs="Arial"/>
        </w:rPr>
        <w:t xml:space="preserve"> Ft), </w:t>
      </w:r>
      <w:r>
        <w:rPr>
          <w:rFonts w:ascii="Arial" w:hAnsi="Arial" w:cs="Arial"/>
        </w:rPr>
        <w:t>azzal, hogy</w:t>
      </w:r>
      <w:r w:rsidRPr="00A70FDE">
        <w:rPr>
          <w:rFonts w:ascii="Arial" w:hAnsi="Arial" w:cs="Arial"/>
        </w:rPr>
        <w:t xml:space="preserve"> bizonyos összeget (300.000</w:t>
      </w:r>
      <w:r>
        <w:rPr>
          <w:rFonts w:ascii="Arial" w:hAnsi="Arial" w:cs="Arial"/>
        </w:rPr>
        <w:t xml:space="preserve">,- </w:t>
      </w:r>
      <w:r w:rsidRPr="00A70FDE">
        <w:rPr>
          <w:rFonts w:ascii="Arial" w:hAnsi="Arial" w:cs="Arial"/>
        </w:rPr>
        <w:t>Ft</w:t>
      </w:r>
      <w:r>
        <w:rPr>
          <w:rFonts w:ascii="Arial" w:hAnsi="Arial" w:cs="Arial"/>
        </w:rPr>
        <w:t>-ot</w:t>
      </w:r>
      <w:r w:rsidRPr="00A70FDE">
        <w:rPr>
          <w:rFonts w:ascii="Arial" w:hAnsi="Arial" w:cs="Arial"/>
        </w:rPr>
        <w:t xml:space="preserve">) meghaladó temetési kiadás vagy a szociális rendeletben előírt határidő </w:t>
      </w:r>
      <w:r>
        <w:rPr>
          <w:rFonts w:ascii="Arial" w:hAnsi="Arial" w:cs="Arial"/>
        </w:rPr>
        <w:t xml:space="preserve">(több mint 3 hónappal a temetés után) </w:t>
      </w:r>
      <w:r w:rsidRPr="00A70FDE">
        <w:rPr>
          <w:rFonts w:ascii="Arial" w:hAnsi="Arial" w:cs="Arial"/>
        </w:rPr>
        <w:t>elmulasztása esetén temetési segély nem állapítható meg.</w:t>
      </w:r>
    </w:p>
    <w:p w:rsidR="004E5E14" w:rsidRPr="00741C48" w:rsidRDefault="004E5E14" w:rsidP="006F58FC">
      <w:pPr>
        <w:jc w:val="both"/>
        <w:rPr>
          <w:rFonts w:ascii="Arial" w:hAnsi="Arial" w:cs="Arial"/>
        </w:rPr>
      </w:pPr>
    </w:p>
    <w:p w:rsidR="004E5E14" w:rsidRDefault="004E5E14" w:rsidP="000A553A">
      <w:pPr>
        <w:jc w:val="both"/>
        <w:rPr>
          <w:rFonts w:ascii="Arial" w:hAnsi="Arial" w:cs="Arial"/>
        </w:rPr>
      </w:pPr>
      <w:r w:rsidRPr="00A70FDE">
        <w:rPr>
          <w:rFonts w:ascii="Arial" w:hAnsi="Arial" w:cs="Arial"/>
        </w:rPr>
        <w:t xml:space="preserve">Sajnálatos, hogy egyre több család nem tud gondoskodni a hozzátartozója eltemettetéséről, </w:t>
      </w:r>
      <w:r>
        <w:rPr>
          <w:rFonts w:ascii="Arial" w:hAnsi="Arial" w:cs="Arial"/>
        </w:rPr>
        <w:t xml:space="preserve">így </w:t>
      </w:r>
      <w:r w:rsidRPr="00A70FDE">
        <w:rPr>
          <w:rFonts w:ascii="Arial" w:hAnsi="Arial" w:cs="Arial"/>
        </w:rPr>
        <w:t>a temetési segélyek, s a köztemetések száma is jelentős. 201</w:t>
      </w:r>
      <w:r>
        <w:rPr>
          <w:rFonts w:ascii="Arial" w:hAnsi="Arial" w:cs="Arial"/>
        </w:rPr>
        <w:t>2</w:t>
      </w:r>
      <w:r w:rsidRPr="00A70FDE">
        <w:rPr>
          <w:rFonts w:ascii="Arial" w:hAnsi="Arial" w:cs="Arial"/>
        </w:rPr>
        <w:t xml:space="preserve">. évben </w:t>
      </w:r>
      <w:r>
        <w:rPr>
          <w:rFonts w:ascii="Arial" w:hAnsi="Arial" w:cs="Arial"/>
        </w:rPr>
        <w:t>80</w:t>
      </w:r>
      <w:r w:rsidRPr="00A70FDE">
        <w:rPr>
          <w:rFonts w:ascii="Arial" w:hAnsi="Arial" w:cs="Arial"/>
        </w:rPr>
        <w:t xml:space="preserve"> temetési segély iránti kérelem került elbírálásra, s 6</w:t>
      </w:r>
      <w:r>
        <w:rPr>
          <w:rFonts w:ascii="Arial" w:hAnsi="Arial" w:cs="Arial"/>
        </w:rPr>
        <w:t>3</w:t>
      </w:r>
      <w:r w:rsidRPr="00A70FDE">
        <w:rPr>
          <w:rFonts w:ascii="Arial" w:hAnsi="Arial" w:cs="Arial"/>
        </w:rPr>
        <w:t xml:space="preserve"> esetben kellett köztemetést elrendelni</w:t>
      </w:r>
      <w:r>
        <w:rPr>
          <w:rFonts w:ascii="Arial" w:hAnsi="Arial" w:cs="Arial"/>
        </w:rPr>
        <w:t xml:space="preserve"> (2010. évben 49 esetben, 2011.évben 66 esetben)</w:t>
      </w:r>
      <w:r w:rsidRPr="00A70FDE">
        <w:rPr>
          <w:rFonts w:ascii="Arial" w:hAnsi="Arial" w:cs="Arial"/>
        </w:rPr>
        <w:t xml:space="preserve">. </w:t>
      </w:r>
    </w:p>
    <w:p w:rsidR="004E5E14" w:rsidRDefault="004E5E14" w:rsidP="000A553A">
      <w:pPr>
        <w:jc w:val="both"/>
        <w:rPr>
          <w:rFonts w:ascii="Arial" w:hAnsi="Arial" w:cs="Arial"/>
        </w:rPr>
      </w:pPr>
    </w:p>
    <w:p w:rsidR="004E5E14" w:rsidRDefault="004E5E14" w:rsidP="000A553A">
      <w:pPr>
        <w:jc w:val="both"/>
        <w:rPr>
          <w:rFonts w:ascii="Arial" w:hAnsi="Arial" w:cs="Arial"/>
        </w:rPr>
      </w:pPr>
      <w:r w:rsidRPr="00A70FDE">
        <w:rPr>
          <w:rFonts w:ascii="Arial" w:hAnsi="Arial" w:cs="Arial"/>
        </w:rPr>
        <w:t>A köztemetések költsége 1</w:t>
      </w:r>
      <w:r>
        <w:rPr>
          <w:rFonts w:ascii="Arial" w:hAnsi="Arial" w:cs="Arial"/>
        </w:rPr>
        <w:t>1.723.406</w:t>
      </w:r>
      <w:r w:rsidRPr="00A70FDE">
        <w:rPr>
          <w:rFonts w:ascii="Arial" w:hAnsi="Arial" w:cs="Arial"/>
        </w:rPr>
        <w:t>,- Ft-tal terhelte az önkormányzat segélyezési kiadásait</w:t>
      </w:r>
      <w:r>
        <w:rPr>
          <w:rFonts w:ascii="Arial" w:hAnsi="Arial" w:cs="Arial"/>
        </w:rPr>
        <w:t>, a temetési segély pedig 1.848.050,- Ft-tal</w:t>
      </w:r>
      <w:r w:rsidRPr="00A70FDE">
        <w:rPr>
          <w:rFonts w:ascii="Arial" w:hAnsi="Arial" w:cs="Arial"/>
        </w:rPr>
        <w:t>. Nem csupán az igénylők száma növ</w:t>
      </w:r>
      <w:r>
        <w:rPr>
          <w:rFonts w:ascii="Arial" w:hAnsi="Arial" w:cs="Arial"/>
        </w:rPr>
        <w:t>ekedett ezeknél az ellátásoknál,</w:t>
      </w:r>
      <w:r w:rsidRPr="00A70FDE">
        <w:rPr>
          <w:rFonts w:ascii="Arial" w:hAnsi="Arial" w:cs="Arial"/>
        </w:rPr>
        <w:t xml:space="preserve"> hanem </w:t>
      </w:r>
      <w:r>
        <w:rPr>
          <w:rFonts w:ascii="Arial" w:hAnsi="Arial" w:cs="Arial"/>
        </w:rPr>
        <w:t>magas</w:t>
      </w:r>
      <w:r w:rsidRPr="00A70FDE">
        <w:rPr>
          <w:rFonts w:ascii="Arial" w:hAnsi="Arial" w:cs="Arial"/>
        </w:rPr>
        <w:t xml:space="preserve"> a városban a közköltségen történő eltemetés költsége is, mely jelentősen </w:t>
      </w:r>
      <w:r>
        <w:rPr>
          <w:rFonts w:ascii="Arial" w:hAnsi="Arial" w:cs="Arial"/>
        </w:rPr>
        <w:t>emeli</w:t>
      </w:r>
      <w:r w:rsidRPr="00A70FDE">
        <w:rPr>
          <w:rFonts w:ascii="Arial" w:hAnsi="Arial" w:cs="Arial"/>
        </w:rPr>
        <w:t xml:space="preserve"> a köztemetésre fordított kiadásokat.</w:t>
      </w:r>
      <w:r>
        <w:rPr>
          <w:rFonts w:ascii="Arial" w:hAnsi="Arial" w:cs="Arial"/>
        </w:rPr>
        <w:t xml:space="preserve"> A köztemetések költsége átlagosan 186.086,- Ft volt.</w:t>
      </w:r>
    </w:p>
    <w:p w:rsidR="004E5E14" w:rsidRDefault="004E5E14" w:rsidP="000A553A">
      <w:pPr>
        <w:jc w:val="both"/>
        <w:rPr>
          <w:rFonts w:ascii="Arial" w:hAnsi="Arial" w:cs="Arial"/>
        </w:rPr>
      </w:pPr>
    </w:p>
    <w:p w:rsidR="004E5E14" w:rsidRDefault="004E5E14" w:rsidP="000A553A">
      <w:pPr>
        <w:jc w:val="both"/>
        <w:rPr>
          <w:rFonts w:ascii="Arial" w:hAnsi="Arial" w:cs="Arial"/>
        </w:rPr>
      </w:pPr>
    </w:p>
    <w:p w:rsidR="004E5E14" w:rsidRDefault="004E5E14" w:rsidP="000A553A">
      <w:pPr>
        <w:jc w:val="both"/>
        <w:rPr>
          <w:rFonts w:ascii="Arial" w:hAnsi="Arial" w:cs="Arial"/>
        </w:rPr>
      </w:pPr>
    </w:p>
    <w:p w:rsidR="004E5E14" w:rsidRDefault="004E5E14" w:rsidP="000A553A">
      <w:pPr>
        <w:jc w:val="both"/>
        <w:rPr>
          <w:rFonts w:ascii="Arial" w:hAnsi="Arial" w:cs="Arial"/>
          <w:b/>
        </w:rPr>
      </w:pPr>
      <w:r w:rsidRPr="00A841D7">
        <w:rPr>
          <w:rFonts w:ascii="Arial" w:hAnsi="Arial" w:cs="Arial"/>
          <w:b/>
        </w:rPr>
        <w:t>V. Ápolási díj, közgyógyellátás</w:t>
      </w:r>
    </w:p>
    <w:p w:rsidR="004E5E14" w:rsidRDefault="004E5E14" w:rsidP="000A553A">
      <w:pPr>
        <w:jc w:val="both"/>
        <w:rPr>
          <w:rFonts w:ascii="Arial" w:hAnsi="Arial" w:cs="Arial"/>
          <w:b/>
        </w:rPr>
      </w:pPr>
    </w:p>
    <w:p w:rsidR="004E5E14" w:rsidRDefault="004E5E14" w:rsidP="000A553A">
      <w:pPr>
        <w:jc w:val="both"/>
        <w:rPr>
          <w:rFonts w:ascii="Arial" w:hAnsi="Arial" w:cs="Arial"/>
          <w:b/>
        </w:rPr>
      </w:pPr>
    </w:p>
    <w:p w:rsidR="004E5E14" w:rsidRPr="009024DC" w:rsidRDefault="004E5E14" w:rsidP="009024DC">
      <w:pPr>
        <w:jc w:val="both"/>
        <w:rPr>
          <w:rFonts w:ascii="Arial" w:hAnsi="Arial" w:cs="Arial"/>
        </w:rPr>
      </w:pPr>
      <w:r w:rsidRPr="009024DC">
        <w:rPr>
          <w:rFonts w:ascii="Arial" w:hAnsi="Arial" w:cs="Arial"/>
        </w:rPr>
        <w:t xml:space="preserve">Az </w:t>
      </w:r>
      <w:r w:rsidRPr="009024DC">
        <w:rPr>
          <w:rFonts w:ascii="Arial" w:hAnsi="Arial" w:cs="Arial"/>
          <w:i/>
        </w:rPr>
        <w:t>ápolási díj</w:t>
      </w:r>
      <w:r w:rsidRPr="009024DC">
        <w:rPr>
          <w:rFonts w:ascii="Arial" w:hAnsi="Arial" w:cs="Arial"/>
        </w:rPr>
        <w:t xml:space="preserve"> a tartósan</w:t>
      </w:r>
      <w:r>
        <w:rPr>
          <w:rFonts w:ascii="Arial" w:hAnsi="Arial" w:cs="Arial"/>
        </w:rPr>
        <w:t xml:space="preserve"> gondozásra szoruló személy otthoni ápolását ellátó nagykorú hozzátartozó részére biztosított anyagi hozzájárulás. Ápolási díjra jogosult a hozzátartozó, ha állandó és tartós gondozásra szoruló súlyosan fogyatékos, vagy tartósan beteg 18 év alatti személy gondozását, ápolását végzi. Fokozott ápolási díjat kell megállapítani a szociális törvény szerint, ha az ápolt </w:t>
      </w:r>
      <w:r w:rsidRPr="009024DC">
        <w:rPr>
          <w:rFonts w:ascii="Arial" w:hAnsi="Arial" w:cs="Arial"/>
        </w:rPr>
        <w:t>mások személyes segítsége nélkül önállóan nem képes</w:t>
      </w:r>
      <w:r>
        <w:rPr>
          <w:rFonts w:ascii="Arial" w:hAnsi="Arial" w:cs="Arial"/>
        </w:rPr>
        <w:t>:</w:t>
      </w:r>
    </w:p>
    <w:p w:rsidR="004E5E14" w:rsidRPr="009024DC" w:rsidRDefault="004E5E14" w:rsidP="009024DC">
      <w:pPr>
        <w:autoSpaceDE w:val="0"/>
        <w:autoSpaceDN w:val="0"/>
        <w:adjustRightInd w:val="0"/>
        <w:ind w:firstLine="204"/>
        <w:jc w:val="both"/>
        <w:rPr>
          <w:rFonts w:ascii="Arial" w:hAnsi="Arial" w:cs="Arial"/>
        </w:rPr>
      </w:pPr>
      <w:r w:rsidRPr="009024DC">
        <w:rPr>
          <w:rFonts w:ascii="Arial" w:hAnsi="Arial" w:cs="Arial"/>
          <w:i/>
          <w:iCs/>
        </w:rPr>
        <w:t xml:space="preserve">a) </w:t>
      </w:r>
      <w:r w:rsidRPr="009024DC">
        <w:rPr>
          <w:rFonts w:ascii="Arial" w:hAnsi="Arial" w:cs="Arial"/>
        </w:rPr>
        <w:t>étkezni, vagy</w:t>
      </w:r>
    </w:p>
    <w:p w:rsidR="004E5E14" w:rsidRPr="009024DC" w:rsidRDefault="004E5E14" w:rsidP="009024DC">
      <w:pPr>
        <w:autoSpaceDE w:val="0"/>
        <w:autoSpaceDN w:val="0"/>
        <w:adjustRightInd w:val="0"/>
        <w:ind w:firstLine="204"/>
        <w:jc w:val="both"/>
        <w:rPr>
          <w:rFonts w:ascii="Arial" w:hAnsi="Arial" w:cs="Arial"/>
        </w:rPr>
      </w:pPr>
      <w:r w:rsidRPr="009024DC">
        <w:rPr>
          <w:rFonts w:ascii="Arial" w:hAnsi="Arial" w:cs="Arial"/>
          <w:i/>
          <w:iCs/>
        </w:rPr>
        <w:t xml:space="preserve">b) </w:t>
      </w:r>
      <w:r w:rsidRPr="009024DC">
        <w:rPr>
          <w:rFonts w:ascii="Arial" w:hAnsi="Arial" w:cs="Arial"/>
        </w:rPr>
        <w:t>tisztálkodni, vagy</w:t>
      </w:r>
    </w:p>
    <w:p w:rsidR="004E5E14" w:rsidRPr="009024DC" w:rsidRDefault="004E5E14" w:rsidP="009024DC">
      <w:pPr>
        <w:autoSpaceDE w:val="0"/>
        <w:autoSpaceDN w:val="0"/>
        <w:adjustRightInd w:val="0"/>
        <w:ind w:firstLine="204"/>
        <w:jc w:val="both"/>
        <w:rPr>
          <w:rFonts w:ascii="Arial" w:hAnsi="Arial" w:cs="Arial"/>
        </w:rPr>
      </w:pPr>
      <w:r w:rsidRPr="009024DC">
        <w:rPr>
          <w:rFonts w:ascii="Arial" w:hAnsi="Arial" w:cs="Arial"/>
          <w:i/>
          <w:iCs/>
        </w:rPr>
        <w:t xml:space="preserve">c) </w:t>
      </w:r>
      <w:r w:rsidRPr="009024DC">
        <w:rPr>
          <w:rFonts w:ascii="Arial" w:hAnsi="Arial" w:cs="Arial"/>
        </w:rPr>
        <w:t>öltözködni, vagy</w:t>
      </w:r>
    </w:p>
    <w:p w:rsidR="004E5E14" w:rsidRPr="009024DC" w:rsidRDefault="004E5E14" w:rsidP="009024DC">
      <w:pPr>
        <w:autoSpaceDE w:val="0"/>
        <w:autoSpaceDN w:val="0"/>
        <w:adjustRightInd w:val="0"/>
        <w:ind w:firstLine="204"/>
        <w:jc w:val="both"/>
        <w:rPr>
          <w:rFonts w:ascii="Arial" w:hAnsi="Arial" w:cs="Arial"/>
        </w:rPr>
      </w:pPr>
      <w:r w:rsidRPr="009024DC">
        <w:rPr>
          <w:rFonts w:ascii="Arial" w:hAnsi="Arial" w:cs="Arial"/>
          <w:i/>
          <w:iCs/>
        </w:rPr>
        <w:t xml:space="preserve">d) </w:t>
      </w:r>
      <w:r w:rsidRPr="009024DC">
        <w:rPr>
          <w:rFonts w:ascii="Arial" w:hAnsi="Arial" w:cs="Arial"/>
        </w:rPr>
        <w:t>illemhelyet használni, vagy</w:t>
      </w:r>
    </w:p>
    <w:p w:rsidR="004E5E14" w:rsidRPr="009024DC" w:rsidRDefault="004E5E14" w:rsidP="009024DC">
      <w:pPr>
        <w:autoSpaceDE w:val="0"/>
        <w:autoSpaceDN w:val="0"/>
        <w:adjustRightInd w:val="0"/>
        <w:ind w:firstLine="204"/>
        <w:jc w:val="both"/>
        <w:rPr>
          <w:rFonts w:ascii="Arial" w:hAnsi="Arial" w:cs="Arial"/>
        </w:rPr>
      </w:pPr>
      <w:r w:rsidRPr="009024DC">
        <w:rPr>
          <w:rFonts w:ascii="Arial" w:hAnsi="Arial" w:cs="Arial"/>
          <w:i/>
          <w:iCs/>
        </w:rPr>
        <w:t xml:space="preserve">e) </w:t>
      </w:r>
      <w:r w:rsidRPr="009024DC">
        <w:rPr>
          <w:rFonts w:ascii="Arial" w:hAnsi="Arial" w:cs="Arial"/>
        </w:rPr>
        <w:t>lakáson belül - segédeszköz igénybevételével sem - közlekedni,</w:t>
      </w:r>
    </w:p>
    <w:p w:rsidR="004E5E14" w:rsidRPr="009024DC" w:rsidRDefault="004E5E14" w:rsidP="009024DC">
      <w:pPr>
        <w:autoSpaceDE w:val="0"/>
        <w:autoSpaceDN w:val="0"/>
        <w:adjustRightInd w:val="0"/>
        <w:jc w:val="both"/>
        <w:rPr>
          <w:rFonts w:ascii="Arial" w:hAnsi="Arial" w:cs="Arial"/>
        </w:rPr>
      </w:pPr>
      <w:r w:rsidRPr="009024DC">
        <w:rPr>
          <w:rFonts w:ascii="Arial" w:hAnsi="Arial" w:cs="Arial"/>
        </w:rPr>
        <w:t>feltéve, hogy esetében a fentiek közül legalább három egyidejűleg fennáll.</w:t>
      </w:r>
    </w:p>
    <w:p w:rsidR="004E5E14" w:rsidRDefault="004E5E14" w:rsidP="000A553A">
      <w:pPr>
        <w:jc w:val="both"/>
        <w:rPr>
          <w:rFonts w:ascii="Arial" w:hAnsi="Arial" w:cs="Arial"/>
        </w:rPr>
      </w:pPr>
    </w:p>
    <w:p w:rsidR="004E5E14" w:rsidRDefault="004E5E14" w:rsidP="000A553A">
      <w:pPr>
        <w:jc w:val="both"/>
        <w:rPr>
          <w:rFonts w:ascii="Arial" w:hAnsi="Arial" w:cs="Arial"/>
        </w:rPr>
      </w:pPr>
      <w:r>
        <w:rPr>
          <w:rFonts w:ascii="Arial" w:hAnsi="Arial" w:cs="Arial"/>
        </w:rPr>
        <w:t>Fentieken túlmenően a települési önkormányzat képviselő-testülete - az önkormányzat rendeletében meghatározott feltételek fennállása esetén - ápolási díjat állapíthat meg annak a hozzátartozónak, aki 18. életévét betöltött tartósan beteg személy ápolását, gondozását végzi (önkormányzati ápolási díj). 2011.március 1-jét követően önkormányzati ápolási díj megállapítására Szombathely Megyei Jogú Városban nincs lehetőség.</w:t>
      </w:r>
    </w:p>
    <w:p w:rsidR="004E5E14" w:rsidRDefault="004E5E14" w:rsidP="00A841D7">
      <w:pPr>
        <w:jc w:val="both"/>
        <w:rPr>
          <w:rFonts w:ascii="Arial" w:hAnsi="Arial" w:cs="Arial"/>
        </w:rPr>
      </w:pPr>
    </w:p>
    <w:p w:rsidR="004E5E14" w:rsidRDefault="004E5E14" w:rsidP="00C75394">
      <w:pPr>
        <w:jc w:val="both"/>
        <w:rPr>
          <w:rFonts w:ascii="Arial" w:hAnsi="Arial" w:cs="Arial"/>
        </w:rPr>
      </w:pPr>
      <w:r w:rsidRPr="00A70FDE">
        <w:rPr>
          <w:rFonts w:ascii="Arial" w:hAnsi="Arial" w:cs="Arial"/>
        </w:rPr>
        <w:t>201</w:t>
      </w:r>
      <w:r>
        <w:rPr>
          <w:rFonts w:ascii="Arial" w:hAnsi="Arial" w:cs="Arial"/>
        </w:rPr>
        <w:t>2</w:t>
      </w:r>
      <w:r w:rsidRPr="00A70FDE">
        <w:rPr>
          <w:rFonts w:ascii="Arial" w:hAnsi="Arial" w:cs="Arial"/>
        </w:rPr>
        <w:t xml:space="preserve">. </w:t>
      </w:r>
      <w:r>
        <w:rPr>
          <w:rFonts w:ascii="Arial" w:hAnsi="Arial" w:cs="Arial"/>
        </w:rPr>
        <w:t>december 31. napján 228</w:t>
      </w:r>
      <w:r w:rsidRPr="00A70FDE">
        <w:rPr>
          <w:rFonts w:ascii="Arial" w:hAnsi="Arial" w:cs="Arial"/>
        </w:rPr>
        <w:t xml:space="preserve"> fő részesül</w:t>
      </w:r>
      <w:r>
        <w:rPr>
          <w:rFonts w:ascii="Arial" w:hAnsi="Arial" w:cs="Arial"/>
        </w:rPr>
        <w:t>t</w:t>
      </w:r>
      <w:r w:rsidRPr="00A70FDE">
        <w:rPr>
          <w:rFonts w:ascii="Arial" w:hAnsi="Arial" w:cs="Arial"/>
        </w:rPr>
        <w:t xml:space="preserve"> ápolási díjban, ebből 2</w:t>
      </w:r>
      <w:r>
        <w:rPr>
          <w:rFonts w:ascii="Arial" w:hAnsi="Arial" w:cs="Arial"/>
        </w:rPr>
        <w:t>0</w:t>
      </w:r>
      <w:r w:rsidRPr="00A70FDE">
        <w:rPr>
          <w:rFonts w:ascii="Arial" w:hAnsi="Arial" w:cs="Arial"/>
        </w:rPr>
        <w:t xml:space="preserve"> fő, akinek még önkormányzati ápolási díj van megállapítva.</w:t>
      </w:r>
    </w:p>
    <w:p w:rsidR="004E5E14" w:rsidRPr="00A70FDE" w:rsidRDefault="004E5E14" w:rsidP="00C75394">
      <w:pPr>
        <w:jc w:val="both"/>
        <w:rPr>
          <w:rFonts w:ascii="Arial" w:hAnsi="Arial" w:cs="Arial"/>
        </w:rPr>
      </w:pPr>
    </w:p>
    <w:p w:rsidR="004E5E14" w:rsidRPr="00CD4005" w:rsidRDefault="004E5E14" w:rsidP="00A70FDE">
      <w:pPr>
        <w:jc w:val="both"/>
        <w:rPr>
          <w:rFonts w:ascii="Arial" w:hAnsi="Arial" w:cs="Arial"/>
          <w:color w:val="000000"/>
        </w:rPr>
      </w:pPr>
      <w:r w:rsidRPr="00CD4005">
        <w:rPr>
          <w:rFonts w:ascii="Arial" w:hAnsi="Arial" w:cs="Arial"/>
          <w:color w:val="000000"/>
        </w:rPr>
        <w:t xml:space="preserve">Az alanyi és fokozott ápolási díjra 2012. évben az összes kifizetés 73.835.148,- Ft volt, ebből az önkormányzati rész 18.458.786,- Ft volt. Az önkormányzati ápolási díj 2012. évben 7.889.239,- Ft-os tételt jelentett a városnak. </w:t>
      </w:r>
    </w:p>
    <w:p w:rsidR="004E5E14" w:rsidRDefault="004E5E14" w:rsidP="00A70FDE">
      <w:pPr>
        <w:jc w:val="both"/>
        <w:rPr>
          <w:rFonts w:ascii="Arial" w:hAnsi="Arial" w:cs="Arial"/>
        </w:rPr>
      </w:pPr>
    </w:p>
    <w:p w:rsidR="004E5E14" w:rsidRPr="00F0106A" w:rsidRDefault="004E5E14" w:rsidP="00F0106A">
      <w:pPr>
        <w:jc w:val="both"/>
        <w:rPr>
          <w:rFonts w:ascii="Arial" w:hAnsi="Arial" w:cs="Arial"/>
        </w:rPr>
      </w:pPr>
      <w:r w:rsidRPr="00F0106A">
        <w:rPr>
          <w:rFonts w:ascii="Arial" w:hAnsi="Arial" w:cs="Arial"/>
        </w:rPr>
        <w:t xml:space="preserve">A </w:t>
      </w:r>
      <w:r w:rsidRPr="00F0106A">
        <w:rPr>
          <w:rFonts w:ascii="Arial" w:hAnsi="Arial" w:cs="Arial"/>
          <w:i/>
        </w:rPr>
        <w:t>közgyógyellátás</w:t>
      </w:r>
      <w:r>
        <w:rPr>
          <w:rFonts w:ascii="Arial" w:hAnsi="Arial" w:cs="Arial"/>
        </w:rPr>
        <w:t xml:space="preserve"> a szociálisan rászorult személy részére az egészségi állapota megőrzéséhez és helyreállításához kapcsolódó kiadásainak csökkentése érdekében biztosított hozzájárulás. </w:t>
      </w:r>
      <w:r w:rsidRPr="00F0106A">
        <w:rPr>
          <w:rFonts w:ascii="Arial" w:hAnsi="Arial" w:cs="Arial"/>
        </w:rPr>
        <w:t xml:space="preserve">A közgyógyellátási igazolvánnyal </w:t>
      </w:r>
      <w:r>
        <w:rPr>
          <w:rFonts w:ascii="Arial" w:hAnsi="Arial" w:cs="Arial"/>
        </w:rPr>
        <w:t>rendelkező személy</w:t>
      </w:r>
      <w:r w:rsidRPr="00F0106A">
        <w:rPr>
          <w:rFonts w:ascii="Arial" w:hAnsi="Arial" w:cs="Arial"/>
        </w:rPr>
        <w:t xml:space="preserve"> térítésmentesen jogosult a társadalombiztosítási támogatásba befogadott</w:t>
      </w:r>
    </w:p>
    <w:p w:rsidR="004E5E14" w:rsidRPr="00F0106A" w:rsidRDefault="004E5E14" w:rsidP="00F0106A">
      <w:pPr>
        <w:autoSpaceDE w:val="0"/>
        <w:autoSpaceDN w:val="0"/>
        <w:adjustRightInd w:val="0"/>
        <w:ind w:firstLine="204"/>
        <w:jc w:val="both"/>
        <w:rPr>
          <w:rFonts w:ascii="Arial" w:hAnsi="Arial" w:cs="Arial"/>
        </w:rPr>
      </w:pPr>
      <w:r w:rsidRPr="00F0106A">
        <w:rPr>
          <w:rFonts w:ascii="Arial" w:hAnsi="Arial" w:cs="Arial"/>
          <w:iCs/>
        </w:rPr>
        <w:t xml:space="preserve">a) </w:t>
      </w:r>
      <w:r w:rsidRPr="00F0106A">
        <w:rPr>
          <w:rFonts w:ascii="Arial" w:hAnsi="Arial" w:cs="Arial"/>
        </w:rPr>
        <w:t xml:space="preserve">járóbeteg-ellátás keretében rendelhető egyes, </w:t>
      </w:r>
      <w:r>
        <w:rPr>
          <w:rFonts w:ascii="Arial" w:hAnsi="Arial" w:cs="Arial"/>
        </w:rPr>
        <w:t xml:space="preserve">külön </w:t>
      </w:r>
      <w:r w:rsidRPr="00F0106A">
        <w:rPr>
          <w:rFonts w:ascii="Arial" w:hAnsi="Arial" w:cs="Arial"/>
        </w:rPr>
        <w:t>jogszabályban meghatározott gyógyszerekre - ideértve a különleges táplálkozási igényt kielégítő tápszereket is - gyógyszerkerete erejéig,</w:t>
      </w:r>
    </w:p>
    <w:p w:rsidR="004E5E14" w:rsidRPr="00F0106A" w:rsidRDefault="004E5E14" w:rsidP="00F0106A">
      <w:pPr>
        <w:autoSpaceDE w:val="0"/>
        <w:autoSpaceDN w:val="0"/>
        <w:adjustRightInd w:val="0"/>
        <w:ind w:firstLine="204"/>
        <w:jc w:val="both"/>
        <w:rPr>
          <w:rFonts w:ascii="Arial" w:hAnsi="Arial" w:cs="Arial"/>
        </w:rPr>
      </w:pPr>
      <w:r w:rsidRPr="00F0106A">
        <w:rPr>
          <w:rFonts w:ascii="Arial" w:hAnsi="Arial" w:cs="Arial"/>
          <w:iCs/>
        </w:rPr>
        <w:t xml:space="preserve">b) </w:t>
      </w:r>
      <w:r w:rsidRPr="00F0106A">
        <w:rPr>
          <w:rFonts w:ascii="Arial" w:hAnsi="Arial" w:cs="Arial"/>
        </w:rPr>
        <w:t xml:space="preserve">egyes, </w:t>
      </w:r>
      <w:r>
        <w:rPr>
          <w:rFonts w:ascii="Arial" w:hAnsi="Arial" w:cs="Arial"/>
        </w:rPr>
        <w:t>külön</w:t>
      </w:r>
      <w:r w:rsidRPr="00F0106A">
        <w:rPr>
          <w:rFonts w:ascii="Arial" w:hAnsi="Arial" w:cs="Arial"/>
        </w:rPr>
        <w:t xml:space="preserve"> jogszabályban meghatározott gyógyászati segédeszközökre, ideértve a protetikai és fogszabályozó eszközöket is, valamint azok javítására és kölcsönzésére, továbbá</w:t>
      </w:r>
    </w:p>
    <w:p w:rsidR="004E5E14" w:rsidRPr="00F0106A" w:rsidRDefault="004E5E14" w:rsidP="00F0106A">
      <w:pPr>
        <w:autoSpaceDE w:val="0"/>
        <w:autoSpaceDN w:val="0"/>
        <w:adjustRightInd w:val="0"/>
        <w:ind w:firstLine="204"/>
        <w:jc w:val="both"/>
        <w:rPr>
          <w:rFonts w:ascii="Arial" w:hAnsi="Arial" w:cs="Arial"/>
        </w:rPr>
      </w:pPr>
      <w:r w:rsidRPr="00F0106A">
        <w:rPr>
          <w:rFonts w:ascii="Arial" w:hAnsi="Arial" w:cs="Arial"/>
          <w:iCs/>
        </w:rPr>
        <w:t xml:space="preserve">c) </w:t>
      </w:r>
      <w:r w:rsidRPr="00F0106A">
        <w:rPr>
          <w:rFonts w:ascii="Arial" w:hAnsi="Arial" w:cs="Arial"/>
        </w:rPr>
        <w:t>az orvosi rehabilitáció céljából igénybe vehető gyógyászati ellátásokra</w:t>
      </w:r>
      <w:r>
        <w:rPr>
          <w:rFonts w:ascii="Arial" w:hAnsi="Arial" w:cs="Arial"/>
        </w:rPr>
        <w:t>.</w:t>
      </w:r>
    </w:p>
    <w:p w:rsidR="004E5E14" w:rsidRDefault="004E5E14" w:rsidP="00A70FDE">
      <w:pPr>
        <w:jc w:val="both"/>
        <w:rPr>
          <w:rFonts w:ascii="Arial" w:hAnsi="Arial" w:cs="Arial"/>
        </w:rPr>
      </w:pP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Közgyógyellátásra jogosult alanyi jogcímen:</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 xml:space="preserve">     -    az intézeti elhelyezett, az intézeti és állami nevelt kiskorú,</w:t>
      </w:r>
    </w:p>
    <w:p w:rsidR="004E5E14" w:rsidRDefault="004E5E14" w:rsidP="00F449AD">
      <w:pPr>
        <w:numPr>
          <w:ilvl w:val="0"/>
          <w:numId w:val="3"/>
        </w:numPr>
        <w:jc w:val="both"/>
        <w:rPr>
          <w:rFonts w:ascii="Arial" w:hAnsi="Arial" w:cs="Arial"/>
        </w:rPr>
      </w:pPr>
      <w:r>
        <w:rPr>
          <w:rFonts w:ascii="Arial" w:hAnsi="Arial" w:cs="Arial"/>
        </w:rPr>
        <w:t>a rendszeres szociális segélyben részesülő egészségkárosodott személy,</w:t>
      </w:r>
    </w:p>
    <w:p w:rsidR="004E5E14" w:rsidRDefault="004E5E14" w:rsidP="00F449AD">
      <w:pPr>
        <w:numPr>
          <w:ilvl w:val="0"/>
          <w:numId w:val="3"/>
        </w:numPr>
        <w:jc w:val="both"/>
        <w:rPr>
          <w:rFonts w:ascii="Arial" w:hAnsi="Arial" w:cs="Arial"/>
        </w:rPr>
      </w:pPr>
      <w:r>
        <w:rPr>
          <w:rFonts w:ascii="Arial" w:hAnsi="Arial" w:cs="Arial"/>
        </w:rPr>
        <w:t xml:space="preserve">a pénzellátásban részesülő hadigondozott és nemzeti gondozott, a központi szociális segélyben részesülő, </w:t>
      </w:r>
    </w:p>
    <w:p w:rsidR="004E5E14" w:rsidRDefault="004E5E14" w:rsidP="00F449AD">
      <w:pPr>
        <w:numPr>
          <w:ilvl w:val="0"/>
          <w:numId w:val="3"/>
        </w:numPr>
        <w:jc w:val="both"/>
        <w:rPr>
          <w:rFonts w:ascii="Arial" w:hAnsi="Arial" w:cs="Arial"/>
        </w:rPr>
      </w:pPr>
      <w:r>
        <w:rPr>
          <w:rFonts w:ascii="Arial" w:hAnsi="Arial" w:cs="Arial"/>
        </w:rPr>
        <w:t>a rokkantsági járadékos, aki I. vagy II. csoportú rokkantsága alapján részesül(t) nyugellátásban,</w:t>
      </w:r>
    </w:p>
    <w:p w:rsidR="004E5E14" w:rsidRDefault="004E5E14" w:rsidP="00F449AD">
      <w:pPr>
        <w:numPr>
          <w:ilvl w:val="0"/>
          <w:numId w:val="3"/>
        </w:numPr>
        <w:jc w:val="both"/>
        <w:rPr>
          <w:rFonts w:ascii="Arial" w:hAnsi="Arial" w:cs="Arial"/>
        </w:rPr>
      </w:pPr>
      <w:r>
        <w:rPr>
          <w:rFonts w:ascii="Arial" w:hAnsi="Arial" w:cs="Arial"/>
        </w:rPr>
        <w:t>az, aki után szülője vagy eltartója magasabb összegű családi pótlékban részesül.</w:t>
      </w:r>
    </w:p>
    <w:p w:rsidR="004E5E14" w:rsidRDefault="004E5E14" w:rsidP="00F449AD">
      <w:pPr>
        <w:numPr>
          <w:ilvl w:val="0"/>
          <w:numId w:val="3"/>
        </w:numPr>
        <w:jc w:val="both"/>
        <w:rPr>
          <w:rFonts w:ascii="Arial" w:hAnsi="Arial" w:cs="Arial"/>
        </w:rPr>
      </w:pPr>
    </w:p>
    <w:p w:rsidR="004E5E14" w:rsidRDefault="004E5E14" w:rsidP="00AD3C83">
      <w:pPr>
        <w:jc w:val="both"/>
        <w:rPr>
          <w:rFonts w:ascii="Arial" w:hAnsi="Arial" w:cs="Arial"/>
        </w:rPr>
      </w:pPr>
      <w:r>
        <w:rPr>
          <w:rFonts w:ascii="Arial" w:hAnsi="Arial" w:cs="Arial"/>
        </w:rPr>
        <w:t xml:space="preserve">Közgyógyellátásra jogosult az a személy is, akinek esetében a havi rendszeres gyógyító ellátás költsége az öregségi nyugdíj mindenkori legkisebb összegének  10 %-át meghaladja (2850,- Ft), feltéve, hogy családjában az egy főre jutó havi jövedelem nem éri el az öregségi nyugdíj mindenkori legkisebb összegét (28.500,- Ft) , egyedül élő esetén 150 %-át (42.750,- Ft) ( </w:t>
      </w:r>
      <w:r w:rsidRPr="001E4F8D">
        <w:rPr>
          <w:rFonts w:ascii="Arial" w:hAnsi="Arial" w:cs="Arial"/>
          <w:i/>
        </w:rPr>
        <w:t>normatív közgyógyellátás</w:t>
      </w:r>
      <w:r>
        <w:rPr>
          <w:rFonts w:ascii="Arial" w:hAnsi="Arial" w:cs="Arial"/>
          <w:i/>
        </w:rPr>
        <w:t>)</w:t>
      </w:r>
      <w:r>
        <w:rPr>
          <w:rFonts w:ascii="Arial" w:hAnsi="Arial" w:cs="Arial"/>
        </w:rPr>
        <w:t>.</w:t>
      </w:r>
    </w:p>
    <w:p w:rsidR="004E5E14" w:rsidRDefault="004E5E14" w:rsidP="00AD3C83">
      <w:pPr>
        <w:jc w:val="both"/>
        <w:rPr>
          <w:rFonts w:ascii="Arial" w:hAnsi="Arial" w:cs="Arial"/>
        </w:rPr>
      </w:pPr>
    </w:p>
    <w:p w:rsidR="004E5E14" w:rsidRDefault="004E5E14" w:rsidP="00AD3C83">
      <w:pPr>
        <w:jc w:val="both"/>
        <w:rPr>
          <w:rFonts w:ascii="Arial" w:hAnsi="Arial" w:cs="Arial"/>
        </w:rPr>
      </w:pPr>
      <w:r>
        <w:rPr>
          <w:rFonts w:ascii="Arial" w:hAnsi="Arial" w:cs="Arial"/>
        </w:rPr>
        <w:t>A 2012. évben hatályos szociális rendelet értelmében közgyógyellátásra való jogosultság volt megállapítható annak a kérelmezőnek, ahol az egy főre jutó havi jövedelem nem haladta meg egyedül élő esetén az öregségi nyugdíj mindenkori legkisebb összegének két és félszeresét (71.250,- Ft), családban élő esetén a másfélszeresét (42.750,- Ft), s a gyógyító ellátás havi költsége meghaladta az öregségi nyugdíj legkisebb összegének 10%-át (2.850,- Ft) („</w:t>
      </w:r>
      <w:r w:rsidRPr="001E4F8D">
        <w:rPr>
          <w:rFonts w:ascii="Arial" w:hAnsi="Arial" w:cs="Arial"/>
          <w:i/>
        </w:rPr>
        <w:t>méltányos</w:t>
      </w:r>
      <w:r>
        <w:rPr>
          <w:rFonts w:ascii="Arial" w:hAnsi="Arial" w:cs="Arial"/>
          <w:i/>
        </w:rPr>
        <w:t>’’</w:t>
      </w:r>
      <w:r w:rsidRPr="001E4F8D">
        <w:rPr>
          <w:rFonts w:ascii="Arial" w:hAnsi="Arial" w:cs="Arial"/>
          <w:i/>
        </w:rPr>
        <w:t xml:space="preserve"> közgyógyellátás</w:t>
      </w:r>
      <w:r>
        <w:rPr>
          <w:rFonts w:ascii="Arial" w:hAnsi="Arial" w:cs="Arial"/>
          <w:i/>
        </w:rPr>
        <w:t>)</w:t>
      </w:r>
      <w:r>
        <w:rPr>
          <w:rFonts w:ascii="Arial" w:hAnsi="Arial" w:cs="Arial"/>
        </w:rPr>
        <w:t>.</w:t>
      </w:r>
    </w:p>
    <w:p w:rsidR="004E5E14" w:rsidRDefault="004E5E14" w:rsidP="00AD3C83">
      <w:pPr>
        <w:jc w:val="both"/>
        <w:rPr>
          <w:rFonts w:ascii="Arial" w:hAnsi="Arial" w:cs="Arial"/>
        </w:rPr>
      </w:pPr>
    </w:p>
    <w:p w:rsidR="004E5E14" w:rsidRDefault="004E5E14" w:rsidP="00F449AD">
      <w:pPr>
        <w:jc w:val="both"/>
        <w:rPr>
          <w:rFonts w:ascii="Arial" w:hAnsi="Arial" w:cs="Arial"/>
        </w:rPr>
      </w:pPr>
      <w:r>
        <w:rPr>
          <w:rFonts w:ascii="Arial" w:hAnsi="Arial" w:cs="Arial"/>
        </w:rPr>
        <w:t xml:space="preserve">A </w:t>
      </w:r>
      <w:r w:rsidRPr="00CB1C74">
        <w:rPr>
          <w:rFonts w:ascii="Arial" w:hAnsi="Arial" w:cs="Arial"/>
          <w:i/>
        </w:rPr>
        <w:t>gyógyszerkeret</w:t>
      </w:r>
      <w:r>
        <w:rPr>
          <w:rFonts w:ascii="Arial" w:hAnsi="Arial" w:cs="Arial"/>
        </w:rPr>
        <w:t xml:space="preserve"> a rendszeres gyógyszerszükséglet támogatását szolgáló egyéni gyógyszerkeretből és az akut megbetegedésből eredő gyógyszerszükséglet támogatását szolgáló eseti keretből tevődik össze. Az egyéni gyógyszerkeret összege a jogosult egyéni havi rendszeres gyógyszerköltsége, de legfeljebb havi 12.000,- Ft lehet. Az eseti keret éves összege 6000,- Ft.</w:t>
      </w:r>
    </w:p>
    <w:p w:rsidR="004E5E14" w:rsidRDefault="004E5E14" w:rsidP="00F449AD">
      <w:pPr>
        <w:jc w:val="both"/>
        <w:rPr>
          <w:rFonts w:ascii="Arial" w:hAnsi="Arial" w:cs="Arial"/>
        </w:rPr>
      </w:pPr>
    </w:p>
    <w:p w:rsidR="004E5E14" w:rsidRDefault="004E5E14" w:rsidP="00F449AD">
      <w:pPr>
        <w:jc w:val="both"/>
        <w:rPr>
          <w:rFonts w:ascii="Arial" w:hAnsi="Arial" w:cs="Arial"/>
        </w:rPr>
      </w:pP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Fenti jogcímeken 2012. évben 1.270 személy részesült közgyógyellátásban. Az alanyi és a normatív jogcímeken megállapított közgyógyellátás az önkormányzatra nem ró pénzügyi terhet, míg a szociális rendelet alapján kiállított közgyógyellátási igazolványok 6.718.338,- Ft-tal terhelték a város költségvetését.</w:t>
      </w:r>
    </w:p>
    <w:p w:rsidR="004E5E14" w:rsidRDefault="004E5E14" w:rsidP="00A70FDE">
      <w:pPr>
        <w:jc w:val="both"/>
        <w:rPr>
          <w:rFonts w:ascii="Arial" w:hAnsi="Arial" w:cs="Arial"/>
        </w:rPr>
      </w:pPr>
    </w:p>
    <w:p w:rsidR="004E5E14" w:rsidRDefault="004E5E14" w:rsidP="00A70FDE">
      <w:pPr>
        <w:jc w:val="both"/>
        <w:rPr>
          <w:rFonts w:ascii="Arial" w:hAnsi="Arial" w:cs="Arial"/>
        </w:rPr>
      </w:pPr>
    </w:p>
    <w:p w:rsidR="004E5E14" w:rsidRDefault="004E5E14" w:rsidP="00A70FDE">
      <w:pPr>
        <w:jc w:val="both"/>
        <w:rPr>
          <w:rFonts w:ascii="Arial" w:hAnsi="Arial" w:cs="Arial"/>
          <w:b/>
        </w:rPr>
      </w:pPr>
      <w:r w:rsidRPr="00E00BF7">
        <w:rPr>
          <w:rFonts w:ascii="Arial" w:hAnsi="Arial" w:cs="Arial"/>
          <w:b/>
        </w:rPr>
        <w:t>VI. Lakásfenntartási támogatás</w:t>
      </w: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rPr>
      </w:pPr>
      <w:r w:rsidRPr="00EE6383">
        <w:rPr>
          <w:rFonts w:ascii="Arial" w:hAnsi="Arial" w:cs="Arial"/>
        </w:rPr>
        <w:t xml:space="preserve">A </w:t>
      </w:r>
      <w:r w:rsidRPr="001E4F8D">
        <w:rPr>
          <w:rFonts w:ascii="Arial" w:hAnsi="Arial" w:cs="Arial"/>
          <w:i/>
        </w:rPr>
        <w:t>lakásfenntartási támogatás</w:t>
      </w:r>
      <w:r w:rsidRPr="00EE6383">
        <w:rPr>
          <w:rFonts w:ascii="Arial" w:hAnsi="Arial" w:cs="Arial"/>
        </w:rPr>
        <w:t xml:space="preserve"> a szociálisan rászoruló </w:t>
      </w:r>
      <w:r>
        <w:rPr>
          <w:rFonts w:ascii="Arial" w:hAnsi="Arial" w:cs="Arial"/>
        </w:rPr>
        <w:t>háztartások részére a háztartás tagjai által lakott lakás fenntartásával kapcsolatos rendszeres kiadások (villanyáram, víz, gáz, távhő, csatornadíj, szemétszállítás díja, lakbér, albérleti díj, lakáscélú pénzintézeti kölcsön, közös költség, tüzelő) viseléséhez nyújtott hozzájárulás.</w:t>
      </w:r>
    </w:p>
    <w:p w:rsidR="004E5E14" w:rsidRPr="00EE6383"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Normatív lakásfenntartási támogatásra jogosult az a személy, akinek háztartásában az egy fogyasztási egységre jutó havi jövedelem nem haladja meg az öregségi nyugdíj legkisebb összegének 250 %-át (2012-ben 71.250,- Ft), és a háztartás tagjai egyikének sincs vagyona. Az adósságkezelési szolgáltatásban részesülő személy pedig a szolgáltatás időtartama alatt lakásfenntartási támogatásra jogosult (alanyi lakásfenntartási támogatás).</w:t>
      </w:r>
    </w:p>
    <w:p w:rsidR="004E5E14" w:rsidRPr="00BD3620" w:rsidRDefault="004E5E14" w:rsidP="00A70FDE">
      <w:pPr>
        <w:jc w:val="both"/>
        <w:rPr>
          <w:rFonts w:ascii="Arial" w:hAnsi="Arial" w:cs="Arial"/>
        </w:rPr>
      </w:pPr>
    </w:p>
    <w:p w:rsidR="004E5E14" w:rsidRPr="00A70FDE" w:rsidRDefault="004E5E14" w:rsidP="00A25C4B">
      <w:pPr>
        <w:jc w:val="both"/>
        <w:rPr>
          <w:rFonts w:ascii="Arial" w:hAnsi="Arial" w:cs="Arial"/>
        </w:rPr>
      </w:pPr>
      <w:r w:rsidRPr="00A70FDE">
        <w:rPr>
          <w:rFonts w:ascii="Arial" w:hAnsi="Arial" w:cs="Arial"/>
        </w:rPr>
        <w:t xml:space="preserve">A </w:t>
      </w:r>
      <w:r>
        <w:rPr>
          <w:rFonts w:ascii="Arial" w:hAnsi="Arial" w:cs="Arial"/>
        </w:rPr>
        <w:t xml:space="preserve">normatív </w:t>
      </w:r>
      <w:r w:rsidRPr="00A70FDE">
        <w:rPr>
          <w:rFonts w:ascii="Arial" w:hAnsi="Arial" w:cs="Arial"/>
        </w:rPr>
        <w:t>lakásfenntartási támogatásra fordított önkormányzati kifizetés összege 201</w:t>
      </w:r>
      <w:r>
        <w:rPr>
          <w:rFonts w:ascii="Arial" w:hAnsi="Arial" w:cs="Arial"/>
        </w:rPr>
        <w:t>2</w:t>
      </w:r>
      <w:r w:rsidRPr="00A70FDE">
        <w:rPr>
          <w:rFonts w:ascii="Arial" w:hAnsi="Arial" w:cs="Arial"/>
        </w:rPr>
        <w:t xml:space="preserve">. évben </w:t>
      </w:r>
      <w:r>
        <w:rPr>
          <w:rFonts w:ascii="Arial" w:hAnsi="Arial" w:cs="Arial"/>
        </w:rPr>
        <w:t>8.776.270</w:t>
      </w:r>
      <w:r w:rsidRPr="00A70FDE">
        <w:rPr>
          <w:rFonts w:ascii="Arial" w:hAnsi="Arial" w:cs="Arial"/>
        </w:rPr>
        <w:t>,- Ft vol</w:t>
      </w:r>
      <w:r>
        <w:rPr>
          <w:rFonts w:ascii="Arial" w:hAnsi="Arial" w:cs="Arial"/>
        </w:rPr>
        <w:t>t, az alanyi lakásfenntartási támogatásra fordított kifizetés pedig 527.770,- Ft</w:t>
      </w:r>
      <w:r w:rsidRPr="00A70FDE">
        <w:rPr>
          <w:rFonts w:ascii="Arial" w:hAnsi="Arial" w:cs="Arial"/>
        </w:rPr>
        <w:t>.</w:t>
      </w:r>
      <w:r>
        <w:rPr>
          <w:rFonts w:ascii="Arial" w:hAnsi="Arial" w:cs="Arial"/>
        </w:rPr>
        <w:t xml:space="preserve"> </w:t>
      </w:r>
    </w:p>
    <w:p w:rsidR="004E5E14" w:rsidRPr="0049553D" w:rsidRDefault="004E5E14" w:rsidP="00A70FDE">
      <w:pPr>
        <w:jc w:val="both"/>
        <w:rPr>
          <w:rFonts w:ascii="Arial" w:hAnsi="Arial" w:cs="Arial"/>
        </w:rPr>
      </w:pPr>
      <w:r w:rsidRPr="0049553D">
        <w:rPr>
          <w:rFonts w:ascii="Arial" w:hAnsi="Arial" w:cs="Arial"/>
        </w:rPr>
        <w:t>2012</w:t>
      </w:r>
      <w:r>
        <w:rPr>
          <w:rFonts w:ascii="Arial" w:hAnsi="Arial" w:cs="Arial"/>
        </w:rPr>
        <w:t>. december 31. napján 1.832 fő részesült lakásfenntartási támogatásban, 1772 fő normatív, 60 fő pedig alanyi jogcímen.</w:t>
      </w:r>
    </w:p>
    <w:p w:rsidR="004E5E14" w:rsidRPr="00E00BF7" w:rsidRDefault="004E5E14" w:rsidP="00A70FDE">
      <w:pPr>
        <w:jc w:val="both"/>
        <w:rPr>
          <w:rFonts w:ascii="Arial" w:hAnsi="Arial" w:cs="Arial"/>
          <w:b/>
        </w:rPr>
      </w:pPr>
    </w:p>
    <w:p w:rsidR="004E5E14" w:rsidRPr="00E00BF7" w:rsidRDefault="004E5E14" w:rsidP="00A70FDE">
      <w:pPr>
        <w:jc w:val="both"/>
        <w:rPr>
          <w:rFonts w:ascii="Arial" w:hAnsi="Arial" w:cs="Arial"/>
        </w:rPr>
      </w:pPr>
      <w:r>
        <w:rPr>
          <w:rFonts w:ascii="Arial" w:hAnsi="Arial" w:cs="Arial"/>
          <w:b/>
        </w:rPr>
        <w:t>VII</w:t>
      </w:r>
      <w:r w:rsidRPr="00A70FDE">
        <w:rPr>
          <w:rFonts w:ascii="Arial" w:hAnsi="Arial" w:cs="Arial"/>
          <w:b/>
        </w:rPr>
        <w:t xml:space="preserve">. </w:t>
      </w:r>
      <w:r>
        <w:rPr>
          <w:rFonts w:ascii="Arial" w:hAnsi="Arial" w:cs="Arial"/>
          <w:b/>
        </w:rPr>
        <w:t>Adósságkezelés</w:t>
      </w:r>
    </w:p>
    <w:p w:rsidR="004E5E14" w:rsidRDefault="004E5E14" w:rsidP="00A70FDE">
      <w:pPr>
        <w:jc w:val="both"/>
        <w:rPr>
          <w:rFonts w:ascii="Arial" w:hAnsi="Arial" w:cs="Arial"/>
          <w:b/>
        </w:rPr>
      </w:pPr>
    </w:p>
    <w:p w:rsidR="004E5E14" w:rsidRDefault="004E5E14" w:rsidP="00A70FDE">
      <w:pPr>
        <w:jc w:val="both"/>
        <w:rPr>
          <w:rFonts w:ascii="Arial" w:hAnsi="Arial" w:cs="Arial"/>
          <w:b/>
        </w:rPr>
      </w:pPr>
    </w:p>
    <w:p w:rsidR="004E5E14" w:rsidRDefault="004E5E14" w:rsidP="00A70FDE">
      <w:pPr>
        <w:jc w:val="both"/>
        <w:rPr>
          <w:rFonts w:ascii="Arial" w:hAnsi="Arial" w:cs="Arial"/>
        </w:rPr>
      </w:pPr>
      <w:r w:rsidRPr="00070B37">
        <w:rPr>
          <w:rFonts w:ascii="Arial" w:hAnsi="Arial" w:cs="Arial"/>
        </w:rPr>
        <w:t xml:space="preserve">Az </w:t>
      </w:r>
      <w:r w:rsidRPr="001E4F8D">
        <w:rPr>
          <w:rFonts w:ascii="Arial" w:hAnsi="Arial" w:cs="Arial"/>
          <w:i/>
        </w:rPr>
        <w:t>adósságkezelési szolgáltatás</w:t>
      </w:r>
      <w:r w:rsidRPr="00070B37">
        <w:rPr>
          <w:rFonts w:ascii="Arial" w:hAnsi="Arial" w:cs="Arial"/>
        </w:rPr>
        <w:t xml:space="preserve"> a szociálisan rászorult személyek részére nyújtott</w:t>
      </w:r>
      <w:r>
        <w:rPr>
          <w:rFonts w:ascii="Arial" w:hAnsi="Arial" w:cs="Arial"/>
        </w:rPr>
        <w:t xml:space="preserve">, lakhatást segítő ellátás. Szombathely Megyei Jogú Város Önkormányzata a  szociálisan hátrányos helyzetben lévők részére adósságkezelési szolgáltatás működtetéséről szóló 27/2003. (VI.19.) önkormányzati rendeletben szabályozta az adósságkezelés feltételeit. </w:t>
      </w:r>
    </w:p>
    <w:p w:rsidR="004E5E14" w:rsidRPr="00070B37" w:rsidRDefault="004E5E14" w:rsidP="00A70FDE">
      <w:pPr>
        <w:jc w:val="both"/>
        <w:rPr>
          <w:rFonts w:ascii="Arial" w:hAnsi="Arial" w:cs="Arial"/>
        </w:rPr>
      </w:pPr>
    </w:p>
    <w:p w:rsidR="004E5E14" w:rsidRDefault="004E5E14" w:rsidP="00A70FDE">
      <w:pPr>
        <w:jc w:val="both"/>
        <w:rPr>
          <w:rFonts w:ascii="Arial" w:hAnsi="Arial" w:cs="Arial"/>
        </w:rPr>
      </w:pPr>
      <w:r w:rsidRPr="00A70FDE">
        <w:rPr>
          <w:rFonts w:ascii="Arial" w:hAnsi="Arial" w:cs="Arial"/>
        </w:rPr>
        <w:t>201</w:t>
      </w:r>
      <w:r>
        <w:rPr>
          <w:rFonts w:ascii="Arial" w:hAnsi="Arial" w:cs="Arial"/>
        </w:rPr>
        <w:t>2</w:t>
      </w:r>
      <w:r w:rsidRPr="00A70FDE">
        <w:rPr>
          <w:rFonts w:ascii="Arial" w:hAnsi="Arial" w:cs="Arial"/>
        </w:rPr>
        <w:t xml:space="preserve">. évben adósságcsökkentési támogatás </w:t>
      </w:r>
      <w:r>
        <w:rPr>
          <w:rFonts w:ascii="Arial" w:hAnsi="Arial" w:cs="Arial"/>
        </w:rPr>
        <w:t>69</w:t>
      </w:r>
      <w:r w:rsidRPr="00A70FDE">
        <w:rPr>
          <w:rFonts w:ascii="Arial" w:hAnsi="Arial" w:cs="Arial"/>
        </w:rPr>
        <w:t xml:space="preserve"> főnek került megállapításra</w:t>
      </w:r>
      <w:r>
        <w:rPr>
          <w:rFonts w:ascii="Arial" w:hAnsi="Arial" w:cs="Arial"/>
        </w:rPr>
        <w:t>. Az adósságcsökkentés címén nyújtott támogatás vissza nem térítendő szociális támogatásnak minősül, melynek legmagasabb összege az adósság 75%-a, de legfeljebb 300.000,- Ft. A támogatás annak kerülhet megállapításra, akinek jövedelme, s lakásának nagysága nem haladja meg az önkormányzati rendeletben foglaltakat, kezelhető adóssága meghaladja az ötvenezer, de nem haladja meg az ötszázezer forintot és együttműködik az adósságkezelési szolgálattal.  A rendelet alkalmazásában adósságnak minősül a lakhatási költségek körébe tartozó közüzemi díjtartozás (vezetékes gáz, áram, távhő, víz-és csatorna, szemétdíj), közös költség hátralék, lakbérhátralék, hitelintézettel kötött lakáscélú kölcsönszerződésből, illetve abból átváltott szabad felhasználású kölcsönszerződésből fennálló hátralék.</w:t>
      </w:r>
    </w:p>
    <w:p w:rsidR="004E5E14" w:rsidRDefault="004E5E14" w:rsidP="00A70FDE">
      <w:pPr>
        <w:jc w:val="both"/>
        <w:rPr>
          <w:rFonts w:ascii="Arial" w:hAnsi="Arial" w:cs="Arial"/>
        </w:rPr>
      </w:pPr>
    </w:p>
    <w:p w:rsidR="004E5E14" w:rsidRDefault="004E5E14" w:rsidP="00A70FDE">
      <w:pPr>
        <w:jc w:val="both"/>
        <w:rPr>
          <w:rFonts w:ascii="Arial" w:hAnsi="Arial" w:cs="Arial"/>
        </w:rPr>
      </w:pPr>
      <w:r>
        <w:rPr>
          <w:rFonts w:ascii="Arial" w:hAnsi="Arial" w:cs="Arial"/>
        </w:rPr>
        <w:t>Az ellátást 23 esetben kellett megszüntetni, mert az ügyfél nem volt együttműködő a Pálos Károly Szociális Szolgáltató Központ és Gyermekjóléti Szolgálat Adósságkezelési Szolgálatával, vagyis:</w:t>
      </w:r>
    </w:p>
    <w:p w:rsidR="004E5E14" w:rsidRDefault="004E5E14" w:rsidP="00E135D5">
      <w:pPr>
        <w:numPr>
          <w:ilvl w:val="0"/>
          <w:numId w:val="6"/>
        </w:numPr>
        <w:jc w:val="both"/>
        <w:rPr>
          <w:rFonts w:ascii="Arial" w:hAnsi="Arial" w:cs="Arial"/>
        </w:rPr>
      </w:pPr>
      <w:r>
        <w:rPr>
          <w:rFonts w:ascii="Arial" w:hAnsi="Arial" w:cs="Arial"/>
        </w:rPr>
        <w:t>az adósságkezelési tanácsadást nem vette igénybe, vagy</w:t>
      </w:r>
    </w:p>
    <w:p w:rsidR="004E5E14" w:rsidRDefault="004E5E14" w:rsidP="00E135D5">
      <w:pPr>
        <w:numPr>
          <w:ilvl w:val="0"/>
          <w:numId w:val="6"/>
        </w:numPr>
        <w:jc w:val="both"/>
        <w:rPr>
          <w:rFonts w:ascii="Arial" w:hAnsi="Arial" w:cs="Arial"/>
        </w:rPr>
      </w:pPr>
      <w:r>
        <w:rPr>
          <w:rFonts w:ascii="Arial" w:hAnsi="Arial" w:cs="Arial"/>
        </w:rPr>
        <w:t>az általa vállalt adósságtörlesztés 3 havi részletét nem teljesítette,</w:t>
      </w:r>
    </w:p>
    <w:p w:rsidR="004E5E14" w:rsidRDefault="004E5E14" w:rsidP="00E135D5">
      <w:pPr>
        <w:numPr>
          <w:ilvl w:val="0"/>
          <w:numId w:val="6"/>
        </w:numPr>
        <w:jc w:val="both"/>
        <w:rPr>
          <w:rFonts w:ascii="Arial" w:hAnsi="Arial" w:cs="Arial"/>
        </w:rPr>
      </w:pPr>
      <w:r>
        <w:rPr>
          <w:rFonts w:ascii="Arial" w:hAnsi="Arial" w:cs="Arial"/>
        </w:rPr>
        <w:t>az adósságkezelési szolgáltatás időtartama alatt a lakásfenntartási kiadásokkal kapcsolatos fizetési kötelezettségének 3 hónapig nem tett eleget,</w:t>
      </w:r>
    </w:p>
    <w:p w:rsidR="004E5E14" w:rsidRDefault="004E5E14" w:rsidP="00E135D5">
      <w:pPr>
        <w:numPr>
          <w:ilvl w:val="0"/>
          <w:numId w:val="6"/>
        </w:numPr>
        <w:jc w:val="both"/>
        <w:rPr>
          <w:rFonts w:ascii="Arial" w:hAnsi="Arial" w:cs="Arial"/>
        </w:rPr>
      </w:pPr>
      <w:r>
        <w:rPr>
          <w:rFonts w:ascii="Arial" w:hAnsi="Arial" w:cs="Arial"/>
        </w:rPr>
        <w:t>a szolgáltatásra való jogosultság megállapításakor, vagy a szolgáltatás tartama alatt valótlan adatokat közölt.</w:t>
      </w:r>
    </w:p>
    <w:p w:rsidR="004E5E14" w:rsidRDefault="004E5E14" w:rsidP="00E05829">
      <w:pPr>
        <w:ind w:left="360"/>
        <w:jc w:val="both"/>
        <w:rPr>
          <w:rFonts w:ascii="Arial" w:hAnsi="Arial" w:cs="Arial"/>
        </w:rPr>
      </w:pPr>
    </w:p>
    <w:p w:rsidR="004E5E14" w:rsidRPr="00A70FDE" w:rsidRDefault="004E5E14" w:rsidP="00E05829">
      <w:pPr>
        <w:jc w:val="both"/>
        <w:rPr>
          <w:rFonts w:ascii="Arial" w:hAnsi="Arial" w:cs="Arial"/>
        </w:rPr>
      </w:pPr>
      <w:r>
        <w:rPr>
          <w:rFonts w:ascii="Arial" w:hAnsi="Arial" w:cs="Arial"/>
        </w:rPr>
        <w:t>A</w:t>
      </w:r>
      <w:r w:rsidRPr="00A70FDE">
        <w:rPr>
          <w:rFonts w:ascii="Arial" w:hAnsi="Arial" w:cs="Arial"/>
        </w:rPr>
        <w:t xml:space="preserve">z adósságcsökkentési támogatás 90 százalékát a központi költségvetés finanszírozza, így önkormányzatot terhelő tételként </w:t>
      </w:r>
      <w:r>
        <w:rPr>
          <w:rFonts w:ascii="Arial" w:hAnsi="Arial" w:cs="Arial"/>
        </w:rPr>
        <w:t>e jogcímen 1.985.713</w:t>
      </w:r>
      <w:r w:rsidRPr="00A70FDE">
        <w:rPr>
          <w:rFonts w:ascii="Arial" w:hAnsi="Arial" w:cs="Arial"/>
        </w:rPr>
        <w:t>,- Ft került kifizetésre.</w:t>
      </w:r>
    </w:p>
    <w:p w:rsidR="004E5E14" w:rsidRDefault="004E5E14" w:rsidP="0065274C">
      <w:pPr>
        <w:ind w:firstLine="708"/>
        <w:rPr>
          <w:rFonts w:ascii="Arial" w:hAnsi="Arial" w:cs="Arial"/>
        </w:rPr>
      </w:pPr>
    </w:p>
    <w:p w:rsidR="004E5E14" w:rsidRDefault="004E5E14" w:rsidP="0065274C">
      <w:pPr>
        <w:ind w:firstLine="708"/>
        <w:rPr>
          <w:rFonts w:ascii="Arial" w:hAnsi="Arial" w:cs="Arial"/>
        </w:rPr>
      </w:pPr>
    </w:p>
    <w:p w:rsidR="004E5E14" w:rsidRDefault="004E5E14" w:rsidP="0065274C">
      <w:pPr>
        <w:ind w:firstLine="708"/>
        <w:rPr>
          <w:rFonts w:ascii="Arial" w:hAnsi="Arial" w:cs="Arial"/>
        </w:rPr>
      </w:pPr>
    </w:p>
    <w:p w:rsidR="004E5E14" w:rsidRDefault="004E5E14" w:rsidP="0065274C">
      <w:pPr>
        <w:ind w:firstLine="708"/>
        <w:rPr>
          <w:rFonts w:ascii="Arial" w:hAnsi="Arial" w:cs="Arial"/>
        </w:rPr>
      </w:pPr>
    </w:p>
    <w:p w:rsidR="004E5E14" w:rsidRDefault="004E5E14" w:rsidP="0065274C">
      <w:pPr>
        <w:ind w:firstLine="708"/>
        <w:rPr>
          <w:rFonts w:ascii="Arial" w:hAnsi="Arial" w:cs="Arial"/>
        </w:rPr>
      </w:pPr>
    </w:p>
    <w:p w:rsidR="004E5E14" w:rsidRDefault="004E5E14" w:rsidP="00F6182E">
      <w:pPr>
        <w:rPr>
          <w:rFonts w:ascii="Arial" w:hAnsi="Arial" w:cs="Arial"/>
          <w:b/>
        </w:rPr>
      </w:pPr>
      <w:r w:rsidRPr="00F6182E">
        <w:rPr>
          <w:rFonts w:ascii="Arial" w:hAnsi="Arial" w:cs="Arial"/>
          <w:b/>
        </w:rPr>
        <w:t>VIII. Egyéb ellátások</w:t>
      </w:r>
    </w:p>
    <w:p w:rsidR="004E5E14" w:rsidRDefault="004E5E14" w:rsidP="00F6182E">
      <w:pPr>
        <w:rPr>
          <w:rFonts w:ascii="Arial" w:hAnsi="Arial" w:cs="Arial"/>
          <w:b/>
        </w:rPr>
      </w:pPr>
    </w:p>
    <w:p w:rsidR="004E5E14" w:rsidRDefault="004E5E14" w:rsidP="00F6182E">
      <w:pPr>
        <w:rPr>
          <w:rFonts w:ascii="Arial" w:hAnsi="Arial" w:cs="Arial"/>
          <w:b/>
        </w:rPr>
      </w:pPr>
    </w:p>
    <w:p w:rsidR="004E5E14" w:rsidRDefault="004E5E14" w:rsidP="00152DF3">
      <w:pPr>
        <w:jc w:val="both"/>
        <w:rPr>
          <w:rFonts w:ascii="Arial" w:hAnsi="Arial" w:cs="Arial"/>
        </w:rPr>
      </w:pPr>
      <w:r w:rsidRPr="001E4F8D">
        <w:rPr>
          <w:rFonts w:ascii="Arial" w:hAnsi="Arial" w:cs="Arial"/>
          <w:i/>
        </w:rPr>
        <w:t>Egészségügyi szolgáltatásra való jogosultság</w:t>
      </w:r>
      <w:r>
        <w:rPr>
          <w:rFonts w:ascii="Arial" w:hAnsi="Arial" w:cs="Arial"/>
        </w:rPr>
        <w:t xml:space="preserve"> igénybevételéhez hatósági bizonyítvány 2012. évben 625 esetben került kiállításra. Egészségügyi szolgáltatás igénybevétele céljából annak a személynek állapítható meg szociális rászorultság, akinek családjában az egy főre jutó havi jövedelem az öregségi nyugdíj legkisebb összegének 120 %-át, egyedül élő esetén 150%-át nem haladja meg, s vagyonnal nem rendelkeznek.</w:t>
      </w:r>
    </w:p>
    <w:p w:rsidR="004E5E14" w:rsidRDefault="004E5E14" w:rsidP="00152DF3">
      <w:pPr>
        <w:jc w:val="both"/>
        <w:rPr>
          <w:rFonts w:ascii="Arial" w:hAnsi="Arial" w:cs="Arial"/>
        </w:rPr>
      </w:pPr>
    </w:p>
    <w:p w:rsidR="004E5E14" w:rsidRDefault="004E5E14" w:rsidP="00152DF3">
      <w:pPr>
        <w:jc w:val="both"/>
        <w:rPr>
          <w:rFonts w:ascii="Arial" w:hAnsi="Arial" w:cs="Arial"/>
        </w:rPr>
      </w:pPr>
      <w:r w:rsidRPr="001E4F8D">
        <w:rPr>
          <w:rFonts w:ascii="Arial" w:hAnsi="Arial" w:cs="Arial"/>
          <w:i/>
        </w:rPr>
        <w:t>Fűtési támogatás</w:t>
      </w:r>
      <w:r>
        <w:rPr>
          <w:rFonts w:ascii="Arial" w:hAnsi="Arial" w:cs="Arial"/>
        </w:rPr>
        <w:t xml:space="preserve"> annak a személynek nyújtható, aki lakását kizárólag háztartási tüzelőolajjal fűti. Szombathelyen már csak egy személy részesült 2012. évben ebben a támogatásban, a támogatás éves összege 36.000,- Ft volt.</w:t>
      </w:r>
    </w:p>
    <w:p w:rsidR="004E5E14" w:rsidRDefault="004E5E14" w:rsidP="00152DF3">
      <w:pPr>
        <w:jc w:val="both"/>
        <w:rPr>
          <w:rFonts w:ascii="Arial" w:hAnsi="Arial" w:cs="Arial"/>
        </w:rPr>
      </w:pPr>
    </w:p>
    <w:p w:rsidR="004E5E14" w:rsidRDefault="004E5E14" w:rsidP="009B3F2A">
      <w:pPr>
        <w:jc w:val="both"/>
        <w:rPr>
          <w:rFonts w:ascii="Arial" w:hAnsi="Arial" w:cs="Arial"/>
        </w:rPr>
      </w:pPr>
      <w:r w:rsidRPr="001E4F8D">
        <w:rPr>
          <w:rFonts w:ascii="Arial" w:hAnsi="Arial" w:cs="Arial"/>
          <w:i/>
        </w:rPr>
        <w:t>Baba-mama szoba támogatásra</w:t>
      </w:r>
      <w:r>
        <w:rPr>
          <w:rFonts w:ascii="Arial" w:hAnsi="Arial" w:cs="Arial"/>
        </w:rPr>
        <w:t xml:space="preserve"> az a szülő jogosult, aki beteg gyermeke kórházi ellátása során a baba-mama szobát igénybe veszi, és családjában az egy főre jutó jövedelem nem haladja meg az öregségi nyugdíj mindenkori legkisebb összegének kétszeresét, egyedülálló esetén két és félszeresét. Az ellátás 2012. évben 12 esetben került megállapításra, összesen 76.500,- Ft összegben.</w:t>
      </w: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p>
    <w:p w:rsidR="004E5E14" w:rsidRDefault="004E5E14" w:rsidP="001D1710">
      <w:pPr>
        <w:rPr>
          <w:rFonts w:ascii="Arial" w:hAnsi="Arial" w:cs="Arial"/>
          <w:b/>
        </w:rPr>
      </w:pPr>
      <w:r w:rsidRPr="001D1710">
        <w:rPr>
          <w:rFonts w:ascii="Arial" w:hAnsi="Arial" w:cs="Arial"/>
          <w:b/>
        </w:rPr>
        <w:t>Összegzés:</w:t>
      </w:r>
      <w:r w:rsidRPr="001D1710">
        <w:rPr>
          <w:rFonts w:ascii="Arial" w:hAnsi="Arial" w:cs="Arial"/>
          <w:b/>
        </w:rPr>
        <w:tab/>
      </w:r>
      <w:r w:rsidRPr="001D1710">
        <w:rPr>
          <w:rFonts w:ascii="Arial" w:hAnsi="Arial" w:cs="Arial"/>
          <w:b/>
        </w:rPr>
        <w:tab/>
      </w:r>
    </w:p>
    <w:p w:rsidR="004E5E14" w:rsidRDefault="004E5E14" w:rsidP="001D1710">
      <w:pPr>
        <w:rPr>
          <w:rFonts w:ascii="Arial" w:hAnsi="Arial" w:cs="Arial"/>
          <w:b/>
        </w:rPr>
      </w:pPr>
    </w:p>
    <w:p w:rsidR="004E5E14" w:rsidRPr="001D1710" w:rsidRDefault="004E5E14" w:rsidP="001D1710">
      <w:pPr>
        <w:rPr>
          <w:rFonts w:ascii="Arial" w:hAnsi="Arial" w:cs="Arial"/>
          <w:b/>
        </w:rPr>
      </w:pPr>
    </w:p>
    <w:p w:rsidR="004E5E14" w:rsidRDefault="004E5E14" w:rsidP="002E103F">
      <w:pPr>
        <w:jc w:val="both"/>
        <w:rPr>
          <w:rFonts w:ascii="Arial" w:hAnsi="Arial" w:cs="Arial"/>
        </w:rPr>
      </w:pPr>
      <w:r>
        <w:rPr>
          <w:rFonts w:ascii="Arial" w:hAnsi="Arial" w:cs="Arial"/>
        </w:rPr>
        <w:t>A 2012. évben Szombathely Megyei Jogú Város által teljesített kifizetéseket, ellátás típusa és a finanszírozás forrása szerinti megbontásban az alábbi táblázat tartalmazza.</w:t>
      </w:r>
    </w:p>
    <w:p w:rsidR="004E5E14" w:rsidRDefault="004E5E14" w:rsidP="0065274C">
      <w:pPr>
        <w:rPr>
          <w:rFonts w:ascii="Arial" w:hAnsi="Arial" w:cs="Arial"/>
        </w:rPr>
      </w:pPr>
    </w:p>
    <w:p w:rsidR="004E5E14" w:rsidRDefault="004E5E14" w:rsidP="0065274C">
      <w:pPr>
        <w:rPr>
          <w:rFonts w:ascii="Arial" w:hAnsi="Arial" w:cs="Arial"/>
        </w:rPr>
      </w:pPr>
    </w:p>
    <w:p w:rsidR="004E5E14" w:rsidRDefault="004E5E14" w:rsidP="006527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978"/>
        <w:gridCol w:w="2303"/>
        <w:gridCol w:w="2303"/>
      </w:tblGrid>
      <w:tr w:rsidR="004E5E14" w:rsidRPr="00D42439" w:rsidTr="00D76816">
        <w:tc>
          <w:tcPr>
            <w:tcW w:w="2628" w:type="dxa"/>
          </w:tcPr>
          <w:p w:rsidR="004E5E14" w:rsidRPr="00D76816" w:rsidRDefault="004E5E14" w:rsidP="00C11593">
            <w:pPr>
              <w:rPr>
                <w:rFonts w:ascii="Arial" w:hAnsi="Arial" w:cs="Arial"/>
                <w:b/>
              </w:rPr>
            </w:pPr>
            <w:r w:rsidRPr="00D76816">
              <w:rPr>
                <w:rFonts w:ascii="Arial" w:hAnsi="Arial" w:cs="Arial"/>
                <w:b/>
              </w:rPr>
              <w:t>Ellátás típusa</w:t>
            </w:r>
          </w:p>
        </w:tc>
        <w:tc>
          <w:tcPr>
            <w:tcW w:w="1978" w:type="dxa"/>
          </w:tcPr>
          <w:p w:rsidR="004E5E14" w:rsidRPr="00D76816" w:rsidRDefault="004E5E14" w:rsidP="00D76816">
            <w:pPr>
              <w:jc w:val="center"/>
              <w:rPr>
                <w:rFonts w:ascii="Arial" w:hAnsi="Arial" w:cs="Arial"/>
                <w:b/>
              </w:rPr>
            </w:pPr>
            <w:r w:rsidRPr="00D76816">
              <w:rPr>
                <w:rFonts w:ascii="Arial" w:hAnsi="Arial" w:cs="Arial"/>
                <w:b/>
              </w:rPr>
              <w:t>Önkormányzati rész</w:t>
            </w:r>
          </w:p>
        </w:tc>
        <w:tc>
          <w:tcPr>
            <w:tcW w:w="2303" w:type="dxa"/>
          </w:tcPr>
          <w:p w:rsidR="004E5E14" w:rsidRPr="00D76816" w:rsidRDefault="004E5E14" w:rsidP="00D76816">
            <w:pPr>
              <w:jc w:val="center"/>
              <w:rPr>
                <w:rFonts w:ascii="Arial" w:hAnsi="Arial" w:cs="Arial"/>
                <w:b/>
              </w:rPr>
            </w:pPr>
            <w:r w:rsidRPr="00D76816">
              <w:rPr>
                <w:rFonts w:ascii="Arial" w:hAnsi="Arial" w:cs="Arial"/>
                <w:b/>
              </w:rPr>
              <w:t>Központi támogatás</w:t>
            </w:r>
          </w:p>
        </w:tc>
        <w:tc>
          <w:tcPr>
            <w:tcW w:w="2303" w:type="dxa"/>
          </w:tcPr>
          <w:p w:rsidR="004E5E14" w:rsidRPr="00D76816" w:rsidRDefault="004E5E14" w:rsidP="00D76816">
            <w:pPr>
              <w:jc w:val="center"/>
              <w:rPr>
                <w:rFonts w:ascii="Arial" w:hAnsi="Arial" w:cs="Arial"/>
                <w:b/>
              </w:rPr>
            </w:pPr>
            <w:r w:rsidRPr="00D76816">
              <w:rPr>
                <w:rFonts w:ascii="Arial" w:hAnsi="Arial" w:cs="Arial"/>
                <w:b/>
              </w:rPr>
              <w:t>Összes kifizetés</w:t>
            </w:r>
          </w:p>
        </w:tc>
      </w:tr>
      <w:tr w:rsidR="004E5E14" w:rsidRPr="00D42439" w:rsidTr="00D76816">
        <w:trPr>
          <w:trHeight w:val="325"/>
        </w:trPr>
        <w:tc>
          <w:tcPr>
            <w:tcW w:w="2628" w:type="dxa"/>
          </w:tcPr>
          <w:p w:rsidR="004E5E14" w:rsidRPr="00D76816" w:rsidRDefault="004E5E14" w:rsidP="00C11593">
            <w:pPr>
              <w:rPr>
                <w:rFonts w:ascii="Arial" w:hAnsi="Arial" w:cs="Arial"/>
              </w:rPr>
            </w:pPr>
            <w:r w:rsidRPr="00D76816">
              <w:rPr>
                <w:rFonts w:ascii="Arial" w:hAnsi="Arial" w:cs="Arial"/>
                <w:sz w:val="20"/>
                <w:szCs w:val="20"/>
              </w:rPr>
              <w:t>Időskorúak járadéka</w:t>
            </w:r>
          </w:p>
        </w:tc>
        <w:tc>
          <w:tcPr>
            <w:tcW w:w="1978" w:type="dxa"/>
          </w:tcPr>
          <w:p w:rsidR="004E5E14" w:rsidRPr="00D76816" w:rsidRDefault="004E5E14" w:rsidP="00D76816">
            <w:pPr>
              <w:jc w:val="right"/>
              <w:rPr>
                <w:rFonts w:ascii="Arial" w:hAnsi="Arial" w:cs="Arial"/>
              </w:rPr>
            </w:pPr>
            <w:r w:rsidRPr="00D76816">
              <w:rPr>
                <w:rFonts w:ascii="Arial" w:hAnsi="Arial" w:cs="Arial"/>
              </w:rPr>
              <w:t>404 784</w:t>
            </w:r>
          </w:p>
        </w:tc>
        <w:tc>
          <w:tcPr>
            <w:tcW w:w="2303" w:type="dxa"/>
          </w:tcPr>
          <w:p w:rsidR="004E5E14" w:rsidRPr="00D76816" w:rsidRDefault="004E5E14" w:rsidP="00D76816">
            <w:pPr>
              <w:jc w:val="right"/>
              <w:rPr>
                <w:rFonts w:ascii="Arial" w:hAnsi="Arial" w:cs="Arial"/>
              </w:rPr>
            </w:pPr>
            <w:r w:rsidRPr="00D76816">
              <w:rPr>
                <w:rFonts w:ascii="Arial" w:hAnsi="Arial" w:cs="Arial"/>
              </w:rPr>
              <w:t>5 816 151</w:t>
            </w:r>
          </w:p>
        </w:tc>
        <w:tc>
          <w:tcPr>
            <w:tcW w:w="2303" w:type="dxa"/>
          </w:tcPr>
          <w:p w:rsidR="004E5E14" w:rsidRPr="00D76816" w:rsidRDefault="004E5E14" w:rsidP="00D76816">
            <w:pPr>
              <w:jc w:val="right"/>
              <w:rPr>
                <w:rFonts w:ascii="Arial" w:hAnsi="Arial" w:cs="Arial"/>
              </w:rPr>
            </w:pPr>
            <w:r w:rsidRPr="00D76816">
              <w:rPr>
                <w:rFonts w:ascii="Arial" w:hAnsi="Arial" w:cs="Arial"/>
              </w:rPr>
              <w:t>6 220 935</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Rendszeres szociális segély</w:t>
            </w:r>
          </w:p>
        </w:tc>
        <w:tc>
          <w:tcPr>
            <w:tcW w:w="1978" w:type="dxa"/>
          </w:tcPr>
          <w:p w:rsidR="004E5E14" w:rsidRPr="00D76816" w:rsidRDefault="004E5E14" w:rsidP="00D76816">
            <w:pPr>
              <w:jc w:val="right"/>
              <w:rPr>
                <w:rFonts w:ascii="Arial" w:hAnsi="Arial" w:cs="Arial"/>
              </w:rPr>
            </w:pPr>
            <w:r w:rsidRPr="00D76816">
              <w:rPr>
                <w:rFonts w:ascii="Arial" w:hAnsi="Arial" w:cs="Arial"/>
              </w:rPr>
              <w:t>6 646 456</w:t>
            </w:r>
          </w:p>
        </w:tc>
        <w:tc>
          <w:tcPr>
            <w:tcW w:w="2303" w:type="dxa"/>
          </w:tcPr>
          <w:p w:rsidR="004E5E14" w:rsidRPr="00D76816" w:rsidRDefault="004E5E14" w:rsidP="00D76816">
            <w:pPr>
              <w:jc w:val="right"/>
              <w:rPr>
                <w:rFonts w:ascii="Arial" w:hAnsi="Arial" w:cs="Arial"/>
              </w:rPr>
            </w:pPr>
            <w:r w:rsidRPr="00D76816">
              <w:rPr>
                <w:rFonts w:ascii="Arial" w:hAnsi="Arial" w:cs="Arial"/>
              </w:rPr>
              <w:t xml:space="preserve">59 817 695 </w:t>
            </w:r>
          </w:p>
        </w:tc>
        <w:tc>
          <w:tcPr>
            <w:tcW w:w="2303" w:type="dxa"/>
          </w:tcPr>
          <w:p w:rsidR="004E5E14" w:rsidRPr="00D76816" w:rsidRDefault="004E5E14" w:rsidP="00D76816">
            <w:pPr>
              <w:jc w:val="right"/>
              <w:rPr>
                <w:rFonts w:ascii="Arial" w:hAnsi="Arial" w:cs="Arial"/>
              </w:rPr>
            </w:pPr>
            <w:r w:rsidRPr="00D76816">
              <w:rPr>
                <w:rFonts w:ascii="Arial" w:hAnsi="Arial" w:cs="Arial"/>
              </w:rPr>
              <w:t>66 464 151</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Foglalkoztatást helyettesítő támogatás</w:t>
            </w:r>
          </w:p>
        </w:tc>
        <w:tc>
          <w:tcPr>
            <w:tcW w:w="1978" w:type="dxa"/>
          </w:tcPr>
          <w:p w:rsidR="004E5E14" w:rsidRPr="00D76816" w:rsidRDefault="004E5E14" w:rsidP="00D76816">
            <w:pPr>
              <w:jc w:val="right"/>
              <w:rPr>
                <w:rFonts w:ascii="Arial" w:hAnsi="Arial" w:cs="Arial"/>
              </w:rPr>
            </w:pPr>
            <w:r w:rsidRPr="00D76816">
              <w:rPr>
                <w:rFonts w:ascii="Arial" w:hAnsi="Arial" w:cs="Arial"/>
              </w:rPr>
              <w:t xml:space="preserve">26 756 105 </w:t>
            </w:r>
          </w:p>
        </w:tc>
        <w:tc>
          <w:tcPr>
            <w:tcW w:w="2303" w:type="dxa"/>
          </w:tcPr>
          <w:p w:rsidR="004E5E14" w:rsidRPr="00D76816" w:rsidRDefault="004E5E14" w:rsidP="00D76816">
            <w:pPr>
              <w:jc w:val="right"/>
              <w:rPr>
                <w:rFonts w:ascii="Arial" w:hAnsi="Arial" w:cs="Arial"/>
              </w:rPr>
            </w:pPr>
            <w:r w:rsidRPr="00D76816">
              <w:rPr>
                <w:rFonts w:ascii="Arial" w:hAnsi="Arial" w:cs="Arial"/>
              </w:rPr>
              <w:t>107 024 424</w:t>
            </w:r>
          </w:p>
        </w:tc>
        <w:tc>
          <w:tcPr>
            <w:tcW w:w="2303" w:type="dxa"/>
          </w:tcPr>
          <w:p w:rsidR="004E5E14" w:rsidRPr="00D76816" w:rsidRDefault="004E5E14" w:rsidP="00D76816">
            <w:pPr>
              <w:jc w:val="right"/>
              <w:rPr>
                <w:rFonts w:ascii="Arial" w:hAnsi="Arial" w:cs="Arial"/>
              </w:rPr>
            </w:pPr>
            <w:r w:rsidRPr="00D76816">
              <w:rPr>
                <w:rFonts w:ascii="Arial" w:hAnsi="Arial" w:cs="Arial"/>
              </w:rPr>
              <w:t>133 780 529</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Alanyi és fokozott ápolási díj</w:t>
            </w:r>
          </w:p>
        </w:tc>
        <w:tc>
          <w:tcPr>
            <w:tcW w:w="1978" w:type="dxa"/>
          </w:tcPr>
          <w:p w:rsidR="004E5E14" w:rsidRPr="00D76816" w:rsidRDefault="004E5E14" w:rsidP="00D76816">
            <w:pPr>
              <w:jc w:val="right"/>
              <w:rPr>
                <w:rFonts w:ascii="Arial" w:hAnsi="Arial" w:cs="Arial"/>
              </w:rPr>
            </w:pPr>
            <w:r w:rsidRPr="00D76816">
              <w:rPr>
                <w:rFonts w:ascii="Arial" w:hAnsi="Arial" w:cs="Arial"/>
              </w:rPr>
              <w:t>18 458 786</w:t>
            </w:r>
          </w:p>
        </w:tc>
        <w:tc>
          <w:tcPr>
            <w:tcW w:w="2303" w:type="dxa"/>
          </w:tcPr>
          <w:p w:rsidR="004E5E14" w:rsidRPr="00D76816" w:rsidRDefault="004E5E14" w:rsidP="00D76816">
            <w:pPr>
              <w:jc w:val="right"/>
              <w:rPr>
                <w:rFonts w:ascii="Arial" w:hAnsi="Arial" w:cs="Arial"/>
              </w:rPr>
            </w:pPr>
            <w:r w:rsidRPr="00D76816">
              <w:rPr>
                <w:rFonts w:ascii="Arial" w:hAnsi="Arial" w:cs="Arial"/>
              </w:rPr>
              <w:t>55 376 362</w:t>
            </w:r>
          </w:p>
        </w:tc>
        <w:tc>
          <w:tcPr>
            <w:tcW w:w="2303" w:type="dxa"/>
          </w:tcPr>
          <w:p w:rsidR="004E5E14" w:rsidRPr="00D76816" w:rsidRDefault="004E5E14" w:rsidP="00D76816">
            <w:pPr>
              <w:jc w:val="right"/>
              <w:rPr>
                <w:rFonts w:ascii="Arial" w:hAnsi="Arial" w:cs="Arial"/>
              </w:rPr>
            </w:pPr>
            <w:r w:rsidRPr="00D76816">
              <w:rPr>
                <w:rFonts w:ascii="Arial" w:hAnsi="Arial" w:cs="Arial"/>
              </w:rPr>
              <w:t>73 835 148</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Normatív lakásfenntartási támogatás</w:t>
            </w:r>
          </w:p>
        </w:tc>
        <w:tc>
          <w:tcPr>
            <w:tcW w:w="1978" w:type="dxa"/>
          </w:tcPr>
          <w:p w:rsidR="004E5E14" w:rsidRPr="00D76816" w:rsidRDefault="004E5E14" w:rsidP="00D76816">
            <w:pPr>
              <w:jc w:val="right"/>
              <w:rPr>
                <w:rFonts w:ascii="Arial" w:hAnsi="Arial" w:cs="Arial"/>
              </w:rPr>
            </w:pPr>
            <w:r w:rsidRPr="00D76816">
              <w:rPr>
                <w:rFonts w:ascii="Arial" w:hAnsi="Arial" w:cs="Arial"/>
              </w:rPr>
              <w:t>8 776 270</w:t>
            </w:r>
          </w:p>
        </w:tc>
        <w:tc>
          <w:tcPr>
            <w:tcW w:w="2303" w:type="dxa"/>
          </w:tcPr>
          <w:p w:rsidR="004E5E14" w:rsidRPr="00D76816" w:rsidRDefault="004E5E14" w:rsidP="00D76816">
            <w:pPr>
              <w:jc w:val="right"/>
              <w:rPr>
                <w:rFonts w:ascii="Arial" w:hAnsi="Arial" w:cs="Arial"/>
              </w:rPr>
            </w:pPr>
            <w:r w:rsidRPr="00D76816">
              <w:rPr>
                <w:rFonts w:ascii="Arial" w:hAnsi="Arial" w:cs="Arial"/>
              </w:rPr>
              <w:t>79 119 130</w:t>
            </w:r>
          </w:p>
        </w:tc>
        <w:tc>
          <w:tcPr>
            <w:tcW w:w="2303" w:type="dxa"/>
          </w:tcPr>
          <w:p w:rsidR="004E5E14" w:rsidRPr="00D76816" w:rsidRDefault="004E5E14" w:rsidP="00D76816">
            <w:pPr>
              <w:jc w:val="right"/>
              <w:rPr>
                <w:rFonts w:ascii="Arial" w:hAnsi="Arial" w:cs="Arial"/>
              </w:rPr>
            </w:pPr>
            <w:r w:rsidRPr="00D76816">
              <w:rPr>
                <w:rFonts w:ascii="Arial" w:hAnsi="Arial" w:cs="Arial"/>
              </w:rPr>
              <w:t>87 895 400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Alanyi lakásfenntartási támogatás</w:t>
            </w:r>
          </w:p>
        </w:tc>
        <w:tc>
          <w:tcPr>
            <w:tcW w:w="1978" w:type="dxa"/>
          </w:tcPr>
          <w:p w:rsidR="004E5E14" w:rsidRPr="00D76816" w:rsidRDefault="004E5E14" w:rsidP="00D76816">
            <w:pPr>
              <w:jc w:val="right"/>
              <w:rPr>
                <w:rFonts w:ascii="Arial" w:hAnsi="Arial" w:cs="Arial"/>
              </w:rPr>
            </w:pPr>
            <w:r w:rsidRPr="00D76816">
              <w:rPr>
                <w:rFonts w:ascii="Arial" w:hAnsi="Arial" w:cs="Arial"/>
              </w:rPr>
              <w:t>527 770</w:t>
            </w:r>
          </w:p>
        </w:tc>
        <w:tc>
          <w:tcPr>
            <w:tcW w:w="2303" w:type="dxa"/>
          </w:tcPr>
          <w:p w:rsidR="004E5E14" w:rsidRPr="00D76816" w:rsidRDefault="004E5E14" w:rsidP="00D76816">
            <w:pPr>
              <w:jc w:val="right"/>
              <w:rPr>
                <w:rFonts w:ascii="Arial" w:hAnsi="Arial" w:cs="Arial"/>
              </w:rPr>
            </w:pPr>
            <w:r w:rsidRPr="00D76816">
              <w:rPr>
                <w:rFonts w:ascii="Arial" w:hAnsi="Arial" w:cs="Arial"/>
              </w:rPr>
              <w:t>4 749 930</w:t>
            </w:r>
          </w:p>
        </w:tc>
        <w:tc>
          <w:tcPr>
            <w:tcW w:w="2303" w:type="dxa"/>
          </w:tcPr>
          <w:p w:rsidR="004E5E14" w:rsidRPr="00D76816" w:rsidRDefault="004E5E14" w:rsidP="00D76816">
            <w:pPr>
              <w:jc w:val="right"/>
              <w:rPr>
                <w:rFonts w:ascii="Arial" w:hAnsi="Arial" w:cs="Arial"/>
              </w:rPr>
            </w:pPr>
            <w:r w:rsidRPr="00D76816">
              <w:rPr>
                <w:rFonts w:ascii="Arial" w:hAnsi="Arial" w:cs="Arial"/>
              </w:rPr>
              <w:t>5 277 700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Adósságcsökkentési támogatás</w:t>
            </w:r>
          </w:p>
        </w:tc>
        <w:tc>
          <w:tcPr>
            <w:tcW w:w="1978" w:type="dxa"/>
          </w:tcPr>
          <w:p w:rsidR="004E5E14" w:rsidRPr="00D76816" w:rsidRDefault="004E5E14" w:rsidP="00D76816">
            <w:pPr>
              <w:jc w:val="right"/>
              <w:rPr>
                <w:rFonts w:ascii="Arial" w:hAnsi="Arial" w:cs="Arial"/>
              </w:rPr>
            </w:pPr>
            <w:r w:rsidRPr="00D76816">
              <w:rPr>
                <w:rFonts w:ascii="Arial" w:hAnsi="Arial" w:cs="Arial"/>
              </w:rPr>
              <w:t>1 985 713</w:t>
            </w:r>
          </w:p>
        </w:tc>
        <w:tc>
          <w:tcPr>
            <w:tcW w:w="2303" w:type="dxa"/>
          </w:tcPr>
          <w:p w:rsidR="004E5E14" w:rsidRPr="00D76816" w:rsidRDefault="004E5E14" w:rsidP="00D76816">
            <w:pPr>
              <w:jc w:val="right"/>
              <w:rPr>
                <w:rFonts w:ascii="Arial" w:hAnsi="Arial" w:cs="Arial"/>
              </w:rPr>
            </w:pPr>
            <w:r w:rsidRPr="00D76816">
              <w:rPr>
                <w:rFonts w:ascii="Arial" w:hAnsi="Arial" w:cs="Arial"/>
              </w:rPr>
              <w:t>17 871 387</w:t>
            </w:r>
          </w:p>
        </w:tc>
        <w:tc>
          <w:tcPr>
            <w:tcW w:w="2303" w:type="dxa"/>
          </w:tcPr>
          <w:p w:rsidR="004E5E14" w:rsidRPr="00D76816" w:rsidRDefault="004E5E14" w:rsidP="00D76816">
            <w:pPr>
              <w:jc w:val="right"/>
              <w:rPr>
                <w:rFonts w:ascii="Arial" w:hAnsi="Arial" w:cs="Arial"/>
              </w:rPr>
            </w:pPr>
            <w:r w:rsidRPr="00D76816">
              <w:rPr>
                <w:rFonts w:ascii="Arial" w:hAnsi="Arial" w:cs="Arial"/>
              </w:rPr>
              <w:t>1</w:t>
            </w:r>
            <w:r>
              <w:rPr>
                <w:rFonts w:ascii="Arial" w:hAnsi="Arial" w:cs="Arial"/>
              </w:rPr>
              <w:t>9</w:t>
            </w:r>
            <w:r w:rsidRPr="00D76816">
              <w:rPr>
                <w:rFonts w:ascii="Arial" w:hAnsi="Arial" w:cs="Arial"/>
              </w:rPr>
              <w:t> 857 100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Kiegészítő gyermekvédelmi támogatás</w:t>
            </w:r>
          </w:p>
        </w:tc>
        <w:tc>
          <w:tcPr>
            <w:tcW w:w="1978"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1 730 520</w:t>
            </w:r>
          </w:p>
        </w:tc>
        <w:tc>
          <w:tcPr>
            <w:tcW w:w="2303" w:type="dxa"/>
          </w:tcPr>
          <w:p w:rsidR="004E5E14" w:rsidRPr="00D76816" w:rsidRDefault="004E5E14" w:rsidP="00D76816">
            <w:pPr>
              <w:jc w:val="right"/>
              <w:rPr>
                <w:rFonts w:ascii="Arial" w:hAnsi="Arial" w:cs="Arial"/>
              </w:rPr>
            </w:pPr>
            <w:r w:rsidRPr="00D76816">
              <w:rPr>
                <w:rFonts w:ascii="Arial" w:hAnsi="Arial" w:cs="Arial"/>
              </w:rPr>
              <w:t>1 730 520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Rendszeres gyvk.</w:t>
            </w:r>
          </w:p>
        </w:tc>
        <w:tc>
          <w:tcPr>
            <w:tcW w:w="1978"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10 880 800</w:t>
            </w:r>
          </w:p>
        </w:tc>
        <w:tc>
          <w:tcPr>
            <w:tcW w:w="2303" w:type="dxa"/>
          </w:tcPr>
          <w:p w:rsidR="004E5E14" w:rsidRPr="00D76816" w:rsidRDefault="004E5E14" w:rsidP="00D76816">
            <w:pPr>
              <w:jc w:val="right"/>
              <w:rPr>
                <w:rFonts w:ascii="Arial" w:hAnsi="Arial" w:cs="Arial"/>
              </w:rPr>
            </w:pPr>
            <w:r w:rsidRPr="00D76816">
              <w:rPr>
                <w:rFonts w:ascii="Arial" w:hAnsi="Arial" w:cs="Arial"/>
              </w:rPr>
              <w:t>10 880 800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Óvodáztatási támogatás-kérelem</w:t>
            </w:r>
          </w:p>
        </w:tc>
        <w:tc>
          <w:tcPr>
            <w:tcW w:w="1978"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2 900 000</w:t>
            </w:r>
          </w:p>
        </w:tc>
        <w:tc>
          <w:tcPr>
            <w:tcW w:w="2303" w:type="dxa"/>
          </w:tcPr>
          <w:p w:rsidR="004E5E14" w:rsidRPr="00D76816" w:rsidRDefault="004E5E14" w:rsidP="00D76816">
            <w:pPr>
              <w:jc w:val="right"/>
              <w:rPr>
                <w:rFonts w:ascii="Arial" w:hAnsi="Arial" w:cs="Arial"/>
              </w:rPr>
            </w:pPr>
            <w:r w:rsidRPr="00D76816">
              <w:rPr>
                <w:rFonts w:ascii="Arial" w:hAnsi="Arial" w:cs="Arial"/>
              </w:rPr>
              <w:t>2 900 000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Közlekedési támogatás</w:t>
            </w:r>
          </w:p>
        </w:tc>
        <w:tc>
          <w:tcPr>
            <w:tcW w:w="1978"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1 186 500</w:t>
            </w:r>
          </w:p>
        </w:tc>
        <w:tc>
          <w:tcPr>
            <w:tcW w:w="2303" w:type="dxa"/>
          </w:tcPr>
          <w:p w:rsidR="004E5E14" w:rsidRPr="00D76816" w:rsidRDefault="004E5E14" w:rsidP="00D76816">
            <w:pPr>
              <w:jc w:val="right"/>
              <w:rPr>
                <w:rFonts w:ascii="Arial" w:hAnsi="Arial" w:cs="Arial"/>
              </w:rPr>
            </w:pPr>
            <w:r w:rsidRPr="00D76816">
              <w:rPr>
                <w:rFonts w:ascii="Arial" w:hAnsi="Arial" w:cs="Arial"/>
              </w:rPr>
              <w:t>1 186 500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Köztemetés</w:t>
            </w:r>
          </w:p>
        </w:tc>
        <w:tc>
          <w:tcPr>
            <w:tcW w:w="1978" w:type="dxa"/>
          </w:tcPr>
          <w:p w:rsidR="004E5E14" w:rsidRPr="00D76816" w:rsidRDefault="004E5E14" w:rsidP="00D76816">
            <w:pPr>
              <w:jc w:val="right"/>
              <w:rPr>
                <w:rFonts w:ascii="Arial" w:hAnsi="Arial" w:cs="Arial"/>
              </w:rPr>
            </w:pPr>
            <w:r w:rsidRPr="00D76816">
              <w:rPr>
                <w:rFonts w:ascii="Arial" w:hAnsi="Arial" w:cs="Arial"/>
              </w:rPr>
              <w:t>11 723 406</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11 723 406</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Méltányos közgyógyellátás</w:t>
            </w:r>
          </w:p>
        </w:tc>
        <w:tc>
          <w:tcPr>
            <w:tcW w:w="1978" w:type="dxa"/>
          </w:tcPr>
          <w:p w:rsidR="004E5E14" w:rsidRPr="00D76816" w:rsidRDefault="004E5E14" w:rsidP="00D76816">
            <w:pPr>
              <w:jc w:val="right"/>
              <w:rPr>
                <w:rFonts w:ascii="Arial" w:hAnsi="Arial" w:cs="Arial"/>
              </w:rPr>
            </w:pPr>
            <w:r w:rsidRPr="00D76816">
              <w:rPr>
                <w:rFonts w:ascii="Arial" w:hAnsi="Arial" w:cs="Arial"/>
              </w:rPr>
              <w:t xml:space="preserve">6 625 683 </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6 625 683</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Helyi lakásfenntartási támogatás</w:t>
            </w:r>
          </w:p>
        </w:tc>
        <w:tc>
          <w:tcPr>
            <w:tcW w:w="1978" w:type="dxa"/>
          </w:tcPr>
          <w:p w:rsidR="004E5E14" w:rsidRPr="00D76816" w:rsidRDefault="004E5E14" w:rsidP="00D76816">
            <w:pPr>
              <w:jc w:val="right"/>
              <w:rPr>
                <w:rFonts w:ascii="Arial" w:hAnsi="Arial" w:cs="Arial"/>
              </w:rPr>
            </w:pPr>
            <w:r w:rsidRPr="00D76816">
              <w:rPr>
                <w:rFonts w:ascii="Arial" w:hAnsi="Arial" w:cs="Arial"/>
              </w:rPr>
              <w:t>205 630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205 630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Önkormányzati ápolási díj</w:t>
            </w:r>
          </w:p>
        </w:tc>
        <w:tc>
          <w:tcPr>
            <w:tcW w:w="1978" w:type="dxa"/>
          </w:tcPr>
          <w:p w:rsidR="004E5E14" w:rsidRPr="00D76816" w:rsidRDefault="004E5E14" w:rsidP="00D76816">
            <w:pPr>
              <w:jc w:val="right"/>
              <w:rPr>
                <w:rFonts w:ascii="Arial" w:hAnsi="Arial" w:cs="Arial"/>
              </w:rPr>
            </w:pPr>
            <w:r w:rsidRPr="00D76816">
              <w:rPr>
                <w:rFonts w:ascii="Arial" w:hAnsi="Arial" w:cs="Arial"/>
              </w:rPr>
              <w:t>7 889 239</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7 889 239</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Átmeneti segély</w:t>
            </w:r>
          </w:p>
        </w:tc>
        <w:tc>
          <w:tcPr>
            <w:tcW w:w="1978" w:type="dxa"/>
          </w:tcPr>
          <w:p w:rsidR="004E5E14" w:rsidRPr="00D76816" w:rsidRDefault="004E5E14" w:rsidP="00D76816">
            <w:pPr>
              <w:jc w:val="right"/>
              <w:rPr>
                <w:rFonts w:ascii="Arial" w:hAnsi="Arial" w:cs="Arial"/>
              </w:rPr>
            </w:pPr>
            <w:r w:rsidRPr="00D76816">
              <w:rPr>
                <w:rFonts w:ascii="Arial" w:hAnsi="Arial" w:cs="Arial"/>
              </w:rPr>
              <w:t>10 405 300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10 405 300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Rendkívüli gyvt</w:t>
            </w:r>
          </w:p>
        </w:tc>
        <w:tc>
          <w:tcPr>
            <w:tcW w:w="1978" w:type="dxa"/>
          </w:tcPr>
          <w:p w:rsidR="004E5E14" w:rsidRPr="00D76816" w:rsidRDefault="004E5E14" w:rsidP="00D76816">
            <w:pPr>
              <w:jc w:val="right"/>
              <w:rPr>
                <w:rFonts w:ascii="Arial" w:hAnsi="Arial" w:cs="Arial"/>
              </w:rPr>
            </w:pPr>
            <w:r w:rsidRPr="00D76816">
              <w:rPr>
                <w:rFonts w:ascii="Arial" w:hAnsi="Arial" w:cs="Arial"/>
              </w:rPr>
              <w:t xml:space="preserve">7 581 750 </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7 581 750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Temetési segély</w:t>
            </w:r>
          </w:p>
        </w:tc>
        <w:tc>
          <w:tcPr>
            <w:tcW w:w="1978" w:type="dxa"/>
          </w:tcPr>
          <w:p w:rsidR="004E5E14" w:rsidRPr="00D76816" w:rsidRDefault="004E5E14" w:rsidP="00D76816">
            <w:pPr>
              <w:jc w:val="right"/>
              <w:rPr>
                <w:rFonts w:ascii="Arial" w:hAnsi="Arial" w:cs="Arial"/>
              </w:rPr>
            </w:pPr>
            <w:r w:rsidRPr="00D76816">
              <w:rPr>
                <w:rFonts w:ascii="Arial" w:hAnsi="Arial" w:cs="Arial"/>
              </w:rPr>
              <w:t>1 861 650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1 861 650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Kamatmentes kölcsön</w:t>
            </w:r>
          </w:p>
        </w:tc>
        <w:tc>
          <w:tcPr>
            <w:tcW w:w="1978" w:type="dxa"/>
          </w:tcPr>
          <w:p w:rsidR="004E5E14" w:rsidRPr="00D76816" w:rsidRDefault="004E5E14" w:rsidP="00D76816">
            <w:pPr>
              <w:jc w:val="right"/>
              <w:rPr>
                <w:rFonts w:ascii="Arial" w:hAnsi="Arial" w:cs="Arial"/>
              </w:rPr>
            </w:pPr>
            <w:r w:rsidRPr="00D76816">
              <w:rPr>
                <w:rFonts w:ascii="Arial" w:hAnsi="Arial" w:cs="Arial"/>
              </w:rPr>
              <w:t>2 444 730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2 444 730</w:t>
            </w:r>
          </w:p>
        </w:tc>
      </w:tr>
      <w:tr w:rsidR="004E5E14" w:rsidRPr="00D42439" w:rsidTr="00D76816">
        <w:tc>
          <w:tcPr>
            <w:tcW w:w="2628" w:type="dxa"/>
          </w:tcPr>
          <w:p w:rsidR="004E5E14" w:rsidRPr="00D76816" w:rsidRDefault="004E5E14" w:rsidP="00C11593">
            <w:pPr>
              <w:rPr>
                <w:rFonts w:ascii="Arial" w:hAnsi="Arial" w:cs="Arial"/>
              </w:rPr>
            </w:pPr>
            <w:r w:rsidRPr="00D76816">
              <w:rPr>
                <w:rFonts w:ascii="Arial" w:hAnsi="Arial" w:cs="Arial"/>
                <w:sz w:val="20"/>
                <w:szCs w:val="20"/>
              </w:rPr>
              <w:t>utalvány (gyógyszer - és tüzelővásárlási)</w:t>
            </w:r>
          </w:p>
        </w:tc>
        <w:tc>
          <w:tcPr>
            <w:tcW w:w="1978" w:type="dxa"/>
          </w:tcPr>
          <w:p w:rsidR="004E5E14" w:rsidRPr="00D76816" w:rsidRDefault="004E5E14" w:rsidP="00D76816">
            <w:pPr>
              <w:jc w:val="right"/>
              <w:rPr>
                <w:rFonts w:ascii="Arial" w:hAnsi="Arial" w:cs="Arial"/>
              </w:rPr>
            </w:pPr>
            <w:r w:rsidRPr="00D76816">
              <w:rPr>
                <w:rFonts w:ascii="Arial" w:hAnsi="Arial" w:cs="Arial"/>
              </w:rPr>
              <w:t xml:space="preserve">      641 000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641 000</w:t>
            </w:r>
          </w:p>
        </w:tc>
      </w:tr>
      <w:tr w:rsidR="004E5E14" w:rsidRPr="00D42439" w:rsidTr="00D76816">
        <w:tc>
          <w:tcPr>
            <w:tcW w:w="2628" w:type="dxa"/>
          </w:tcPr>
          <w:p w:rsidR="004E5E14" w:rsidRPr="00D76816" w:rsidRDefault="004E5E14" w:rsidP="00C11593">
            <w:pPr>
              <w:rPr>
                <w:rFonts w:ascii="Arial" w:hAnsi="Arial" w:cs="Arial"/>
                <w:sz w:val="20"/>
                <w:szCs w:val="20"/>
              </w:rPr>
            </w:pPr>
            <w:r w:rsidRPr="00D76816">
              <w:rPr>
                <w:rFonts w:ascii="Arial" w:hAnsi="Arial" w:cs="Arial"/>
                <w:sz w:val="20"/>
                <w:szCs w:val="20"/>
              </w:rPr>
              <w:t>Baba-mama szoba tám.</w:t>
            </w:r>
          </w:p>
        </w:tc>
        <w:tc>
          <w:tcPr>
            <w:tcW w:w="1978" w:type="dxa"/>
          </w:tcPr>
          <w:p w:rsidR="004E5E14" w:rsidRPr="00D76816" w:rsidRDefault="004E5E14" w:rsidP="00D76816">
            <w:pPr>
              <w:jc w:val="right"/>
              <w:rPr>
                <w:rFonts w:ascii="Arial" w:hAnsi="Arial" w:cs="Arial"/>
              </w:rPr>
            </w:pPr>
            <w:r w:rsidRPr="00D76816">
              <w:rPr>
                <w:rFonts w:ascii="Arial" w:hAnsi="Arial" w:cs="Arial"/>
              </w:rPr>
              <w:t>76 500</w:t>
            </w:r>
          </w:p>
        </w:tc>
        <w:tc>
          <w:tcPr>
            <w:tcW w:w="2303" w:type="dxa"/>
          </w:tcPr>
          <w:p w:rsidR="004E5E14" w:rsidRPr="00D76816" w:rsidRDefault="004E5E14" w:rsidP="00D76816">
            <w:pPr>
              <w:jc w:val="right"/>
              <w:rPr>
                <w:rFonts w:ascii="Arial" w:hAnsi="Arial" w:cs="Arial"/>
              </w:rPr>
            </w:pPr>
          </w:p>
        </w:tc>
        <w:tc>
          <w:tcPr>
            <w:tcW w:w="2303" w:type="dxa"/>
          </w:tcPr>
          <w:p w:rsidR="004E5E14" w:rsidRPr="00D76816" w:rsidRDefault="004E5E14" w:rsidP="00D76816">
            <w:pPr>
              <w:jc w:val="right"/>
              <w:rPr>
                <w:rFonts w:ascii="Arial" w:hAnsi="Arial" w:cs="Arial"/>
              </w:rPr>
            </w:pPr>
            <w:r w:rsidRPr="00D76816">
              <w:rPr>
                <w:rFonts w:ascii="Arial" w:hAnsi="Arial" w:cs="Arial"/>
              </w:rPr>
              <w:t>76 500</w:t>
            </w:r>
          </w:p>
        </w:tc>
      </w:tr>
      <w:tr w:rsidR="004E5E14" w:rsidRPr="00D42439" w:rsidTr="00D76816">
        <w:tc>
          <w:tcPr>
            <w:tcW w:w="2628" w:type="dxa"/>
          </w:tcPr>
          <w:p w:rsidR="004E5E14" w:rsidRPr="00D76816" w:rsidRDefault="004E5E14" w:rsidP="00C11593">
            <w:pPr>
              <w:rPr>
                <w:rFonts w:ascii="Arial" w:hAnsi="Arial" w:cs="Arial"/>
                <w:b/>
              </w:rPr>
            </w:pPr>
            <w:r w:rsidRPr="00D76816">
              <w:rPr>
                <w:rFonts w:ascii="Arial" w:hAnsi="Arial" w:cs="Arial"/>
                <w:b/>
                <w:sz w:val="20"/>
                <w:szCs w:val="20"/>
              </w:rPr>
              <w:t>Összesen</w:t>
            </w:r>
          </w:p>
        </w:tc>
        <w:tc>
          <w:tcPr>
            <w:tcW w:w="1978" w:type="dxa"/>
          </w:tcPr>
          <w:p w:rsidR="004E5E14" w:rsidRPr="00D76816" w:rsidRDefault="004E5E14" w:rsidP="00D76816">
            <w:pPr>
              <w:jc w:val="right"/>
              <w:rPr>
                <w:rFonts w:ascii="Arial" w:hAnsi="Arial" w:cs="Arial"/>
                <w:b/>
              </w:rPr>
            </w:pPr>
            <w:r>
              <w:rPr>
                <w:rFonts w:ascii="Arial" w:hAnsi="Arial" w:cs="Arial"/>
                <w:b/>
              </w:rPr>
              <w:t>112 934 2</w:t>
            </w:r>
            <w:r w:rsidRPr="00D76816">
              <w:rPr>
                <w:rFonts w:ascii="Arial" w:hAnsi="Arial" w:cs="Arial"/>
                <w:b/>
              </w:rPr>
              <w:t>72</w:t>
            </w:r>
          </w:p>
        </w:tc>
        <w:tc>
          <w:tcPr>
            <w:tcW w:w="2303" w:type="dxa"/>
          </w:tcPr>
          <w:p w:rsidR="004E5E14" w:rsidRPr="00D76816" w:rsidRDefault="004E5E14" w:rsidP="00D76816">
            <w:pPr>
              <w:jc w:val="right"/>
              <w:rPr>
                <w:rFonts w:ascii="Arial" w:hAnsi="Arial" w:cs="Arial"/>
                <w:b/>
              </w:rPr>
            </w:pPr>
            <w:r w:rsidRPr="00D76816">
              <w:rPr>
                <w:rFonts w:ascii="Arial" w:hAnsi="Arial" w:cs="Arial"/>
                <w:b/>
              </w:rPr>
              <w:t xml:space="preserve">346 472 899 </w:t>
            </w:r>
          </w:p>
        </w:tc>
        <w:tc>
          <w:tcPr>
            <w:tcW w:w="2303" w:type="dxa"/>
          </w:tcPr>
          <w:p w:rsidR="004E5E14" w:rsidRPr="00D76816" w:rsidRDefault="004E5E14" w:rsidP="00D76816">
            <w:pPr>
              <w:jc w:val="right"/>
              <w:rPr>
                <w:rFonts w:ascii="Arial" w:hAnsi="Arial" w:cs="Arial"/>
                <w:b/>
              </w:rPr>
            </w:pPr>
            <w:r w:rsidRPr="00D76816">
              <w:rPr>
                <w:rFonts w:ascii="Arial" w:hAnsi="Arial" w:cs="Arial"/>
                <w:b/>
              </w:rPr>
              <w:t>459 4</w:t>
            </w:r>
            <w:r>
              <w:rPr>
                <w:rFonts w:ascii="Arial" w:hAnsi="Arial" w:cs="Arial"/>
                <w:b/>
              </w:rPr>
              <w:t>07</w:t>
            </w:r>
            <w:r w:rsidRPr="00D76816">
              <w:rPr>
                <w:rFonts w:ascii="Arial" w:hAnsi="Arial" w:cs="Arial"/>
                <w:b/>
              </w:rPr>
              <w:t xml:space="preserve"> </w:t>
            </w:r>
            <w:r>
              <w:rPr>
                <w:rFonts w:ascii="Arial" w:hAnsi="Arial" w:cs="Arial"/>
                <w:b/>
              </w:rPr>
              <w:t>1</w:t>
            </w:r>
            <w:r w:rsidRPr="00D76816">
              <w:rPr>
                <w:rFonts w:ascii="Arial" w:hAnsi="Arial" w:cs="Arial"/>
                <w:b/>
              </w:rPr>
              <w:t>71</w:t>
            </w:r>
          </w:p>
        </w:tc>
      </w:tr>
    </w:tbl>
    <w:p w:rsidR="004E5E14" w:rsidRDefault="004E5E14" w:rsidP="0065274C">
      <w:pPr>
        <w:rPr>
          <w:rFonts w:ascii="Arial" w:hAnsi="Arial" w:cs="Arial"/>
        </w:rPr>
      </w:pPr>
    </w:p>
    <w:p w:rsidR="004E5E14" w:rsidRPr="00A70FDE" w:rsidRDefault="004E5E14" w:rsidP="0065274C">
      <w:pPr>
        <w:rPr>
          <w:rFonts w:ascii="Arial" w:hAnsi="Arial" w:cs="Arial"/>
        </w:rPr>
      </w:pPr>
    </w:p>
    <w:p w:rsidR="004E5E14" w:rsidRDefault="004E5E14" w:rsidP="00CE6E0B">
      <w:pPr>
        <w:pStyle w:val="BodyText"/>
        <w:jc w:val="both"/>
      </w:pPr>
    </w:p>
    <w:p w:rsidR="004E5E14" w:rsidRDefault="004E5E14" w:rsidP="00C6166F">
      <w:pPr>
        <w:jc w:val="both"/>
        <w:rPr>
          <w:rFonts w:ascii="Arial" w:hAnsi="Arial" w:cs="Arial"/>
        </w:rPr>
      </w:pPr>
    </w:p>
    <w:p w:rsidR="004E5E14" w:rsidRDefault="004E5E14" w:rsidP="00C6166F">
      <w:pPr>
        <w:jc w:val="both"/>
        <w:rPr>
          <w:rFonts w:ascii="Arial" w:hAnsi="Arial" w:cs="Arial"/>
        </w:rPr>
      </w:pPr>
    </w:p>
    <w:p w:rsidR="004E5E14" w:rsidRDefault="004E5E14" w:rsidP="00C6166F">
      <w:pPr>
        <w:jc w:val="both"/>
        <w:rPr>
          <w:rFonts w:ascii="Arial" w:hAnsi="Arial" w:cs="Arial"/>
        </w:rPr>
      </w:pPr>
    </w:p>
    <w:p w:rsidR="004E5E14" w:rsidRDefault="004E5E14" w:rsidP="00C6166F">
      <w:pPr>
        <w:jc w:val="both"/>
        <w:rPr>
          <w:rFonts w:ascii="Arial" w:hAnsi="Arial" w:cs="Arial"/>
        </w:rPr>
      </w:pPr>
    </w:p>
    <w:p w:rsidR="004E5E14" w:rsidRDefault="004E5E14" w:rsidP="00C6166F">
      <w:pPr>
        <w:jc w:val="both"/>
        <w:rPr>
          <w:rFonts w:ascii="Arial" w:hAnsi="Arial" w:cs="Arial"/>
        </w:rPr>
      </w:pPr>
    </w:p>
    <w:p w:rsidR="004E5E14" w:rsidRDefault="004E5E14" w:rsidP="00C6166F">
      <w:pPr>
        <w:jc w:val="both"/>
        <w:rPr>
          <w:rFonts w:ascii="Arial" w:hAnsi="Arial" w:cs="Arial"/>
        </w:rPr>
      </w:pPr>
    </w:p>
    <w:p w:rsidR="004E5E14" w:rsidRDefault="004E5E14" w:rsidP="00C6166F">
      <w:pPr>
        <w:jc w:val="both"/>
        <w:rPr>
          <w:rFonts w:ascii="Arial" w:hAnsi="Arial" w:cs="Arial"/>
        </w:rPr>
      </w:pPr>
      <w:r w:rsidRPr="00A70FDE">
        <w:rPr>
          <w:rFonts w:ascii="Arial" w:hAnsi="Arial" w:cs="Arial"/>
        </w:rPr>
        <w:t>201</w:t>
      </w:r>
      <w:r>
        <w:rPr>
          <w:rFonts w:ascii="Arial" w:hAnsi="Arial" w:cs="Arial"/>
        </w:rPr>
        <w:t>2.</w:t>
      </w:r>
      <w:r w:rsidRPr="00A70FDE">
        <w:rPr>
          <w:rFonts w:ascii="Arial" w:hAnsi="Arial" w:cs="Arial"/>
        </w:rPr>
        <w:t xml:space="preserve"> évben a Szociális és Családvédelmi Irodán 4</w:t>
      </w:r>
      <w:r>
        <w:rPr>
          <w:rFonts w:ascii="Arial" w:hAnsi="Arial" w:cs="Arial"/>
        </w:rPr>
        <w:t>8.495</w:t>
      </w:r>
      <w:r w:rsidRPr="00A70FDE">
        <w:rPr>
          <w:rFonts w:ascii="Arial" w:hAnsi="Arial" w:cs="Arial"/>
        </w:rPr>
        <w:t xml:space="preserve"> db. ügyirat keletkezett. A</w:t>
      </w:r>
      <w:r>
        <w:rPr>
          <w:rFonts w:ascii="Arial" w:hAnsi="Arial" w:cs="Arial"/>
        </w:rPr>
        <w:t xml:space="preserve"> földszinti ügyfélszolgálaton a Szociális és Családvédelmi Iroda munkatársai 2012. évben 18.498 esetben fogadtak ügyfelet.</w:t>
      </w:r>
    </w:p>
    <w:p w:rsidR="004E5E14" w:rsidRPr="00A70FDE" w:rsidRDefault="004E5E14" w:rsidP="00C6166F">
      <w:pPr>
        <w:jc w:val="both"/>
        <w:rPr>
          <w:rFonts w:ascii="Arial" w:hAnsi="Arial" w:cs="Arial"/>
        </w:rPr>
      </w:pPr>
    </w:p>
    <w:p w:rsidR="004E5E14" w:rsidRPr="00A70FDE" w:rsidRDefault="004E5E14" w:rsidP="00C6166F">
      <w:pPr>
        <w:jc w:val="both"/>
        <w:rPr>
          <w:rFonts w:ascii="Arial" w:hAnsi="Arial" w:cs="Arial"/>
        </w:rPr>
      </w:pPr>
      <w:r>
        <w:rPr>
          <w:rFonts w:ascii="Arial" w:hAnsi="Arial" w:cs="Arial"/>
        </w:rPr>
        <w:t xml:space="preserve">Megjegyzendő, hogy </w:t>
      </w:r>
      <w:r w:rsidRPr="00A70FDE">
        <w:rPr>
          <w:rFonts w:ascii="Arial" w:hAnsi="Arial" w:cs="Arial"/>
        </w:rPr>
        <w:t>az ügyfélszolgálaton dolgozó ügyfélszolgálati ügyintéző kollégák is jelentős számú ügyfelet fogadtak szociális ügyek tekintetében</w:t>
      </w:r>
      <w:r>
        <w:rPr>
          <w:rFonts w:ascii="Arial" w:hAnsi="Arial" w:cs="Arial"/>
        </w:rPr>
        <w:t>, valamint a fenti adat nem tartalmazza a lakásfenntartási támogatással kapcsolatos ügyfélforgalmat, amely a Polgármesteri Hivatal Lakásirodáján jelentkezik.</w:t>
      </w:r>
    </w:p>
    <w:p w:rsidR="004E5E14" w:rsidRDefault="004E5E14" w:rsidP="00D37360">
      <w:pPr>
        <w:pStyle w:val="BodyText"/>
        <w:jc w:val="both"/>
      </w:pPr>
    </w:p>
    <w:p w:rsidR="004E5E14" w:rsidRDefault="004E5E14" w:rsidP="00D37360">
      <w:pPr>
        <w:pStyle w:val="BodyText"/>
        <w:jc w:val="both"/>
        <w:rPr>
          <w:rFonts w:ascii="Arial" w:hAnsi="Arial" w:cs="Arial"/>
          <w:sz w:val="24"/>
        </w:rPr>
      </w:pPr>
    </w:p>
    <w:p w:rsidR="004E5E14" w:rsidRPr="000B37AA" w:rsidRDefault="004E5E14" w:rsidP="00D37360">
      <w:pPr>
        <w:pStyle w:val="BodyText"/>
        <w:jc w:val="both"/>
        <w:rPr>
          <w:rFonts w:ascii="Arial" w:hAnsi="Arial" w:cs="Arial"/>
          <w:sz w:val="24"/>
        </w:rPr>
      </w:pPr>
      <w:r>
        <w:rPr>
          <w:rFonts w:ascii="Arial" w:hAnsi="Arial" w:cs="Arial"/>
          <w:sz w:val="24"/>
        </w:rPr>
        <w:t>Kérem a Tisztelt Közgyűlést, hogy a beszámolót megtárgyalni, és azt elfogadni szíveskedjék.</w:t>
      </w:r>
    </w:p>
    <w:p w:rsidR="004E5E14" w:rsidRDefault="004E5E14">
      <w:pPr>
        <w:rPr>
          <w:rFonts w:ascii="Arial" w:hAnsi="Arial" w:cs="Arial"/>
          <w:sz w:val="22"/>
          <w:szCs w:val="22"/>
        </w:rPr>
      </w:pPr>
    </w:p>
    <w:p w:rsidR="004E5E14" w:rsidRPr="007B04F5" w:rsidRDefault="004E5E14">
      <w:pPr>
        <w:rPr>
          <w:rFonts w:ascii="Arial" w:hAnsi="Arial" w:cs="Arial"/>
          <w:sz w:val="22"/>
          <w:szCs w:val="22"/>
        </w:rPr>
      </w:pPr>
    </w:p>
    <w:p w:rsidR="004E5E14" w:rsidRPr="009B3F2A" w:rsidRDefault="004E5E14" w:rsidP="009B3F2A">
      <w:pPr>
        <w:pStyle w:val="Header"/>
        <w:tabs>
          <w:tab w:val="clear" w:pos="4536"/>
          <w:tab w:val="clear" w:pos="9072"/>
        </w:tabs>
        <w:rPr>
          <w:rFonts w:ascii="Arial" w:hAnsi="Arial" w:cs="Arial"/>
          <w:b/>
        </w:rPr>
      </w:pPr>
      <w:r w:rsidRPr="004D7BD6">
        <w:rPr>
          <w:rFonts w:ascii="Arial" w:hAnsi="Arial" w:cs="Arial"/>
          <w:b/>
        </w:rPr>
        <w:t>Szombathely, 201</w:t>
      </w:r>
      <w:r>
        <w:rPr>
          <w:rFonts w:ascii="Arial" w:hAnsi="Arial" w:cs="Arial"/>
          <w:b/>
        </w:rPr>
        <w:t>3</w:t>
      </w:r>
      <w:r w:rsidRPr="004D7BD6">
        <w:rPr>
          <w:rFonts w:ascii="Arial" w:hAnsi="Arial" w:cs="Arial"/>
          <w:b/>
        </w:rPr>
        <w:t>. február „    ”</w:t>
      </w:r>
    </w:p>
    <w:p w:rsidR="004E5E14" w:rsidRDefault="004E5E14">
      <w:pPr>
        <w:rPr>
          <w:rFonts w:ascii="Arial" w:hAnsi="Arial" w:cs="Arial"/>
        </w:rPr>
      </w:pPr>
    </w:p>
    <w:p w:rsidR="004E5E14" w:rsidRPr="004D7BD6" w:rsidRDefault="004E5E14">
      <w:pPr>
        <w:rPr>
          <w:rFonts w:ascii="Arial" w:hAnsi="Arial" w:cs="Arial"/>
        </w:rPr>
      </w:pPr>
    </w:p>
    <w:p w:rsidR="004E5E14" w:rsidRPr="00C94AE0" w:rsidRDefault="004E5E14">
      <w:pPr>
        <w:rPr>
          <w:rFonts w:ascii="Arial" w:hAnsi="Arial" w:cs="Arial"/>
          <w:b/>
          <w:bCs/>
        </w:rPr>
      </w:pPr>
      <w:r w:rsidRPr="004D7BD6">
        <w:rPr>
          <w:rFonts w:ascii="Arial" w:hAnsi="Arial" w:cs="Arial"/>
        </w:rPr>
        <w:tab/>
      </w:r>
      <w:r w:rsidRPr="00C94AE0">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C94AE0">
        <w:rPr>
          <w:rFonts w:ascii="Arial" w:hAnsi="Arial" w:cs="Arial"/>
          <w:b/>
          <w:bCs/>
        </w:rPr>
        <w:t xml:space="preserve">/: Dr. </w:t>
      </w:r>
      <w:r>
        <w:rPr>
          <w:rFonts w:ascii="Arial" w:hAnsi="Arial" w:cs="Arial"/>
          <w:b/>
          <w:bCs/>
        </w:rPr>
        <w:t>Puskás Tivadar</w:t>
      </w:r>
      <w:r w:rsidRPr="00C94AE0">
        <w:rPr>
          <w:rFonts w:ascii="Arial" w:hAnsi="Arial" w:cs="Arial"/>
          <w:b/>
          <w:bCs/>
        </w:rPr>
        <w:t xml:space="preserve"> :/</w:t>
      </w: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Default="004E5E14" w:rsidP="00C94AE0">
      <w:pPr>
        <w:tabs>
          <w:tab w:val="left" w:pos="2520"/>
        </w:tabs>
        <w:jc w:val="center"/>
        <w:rPr>
          <w:rFonts w:ascii="Arial" w:hAnsi="Arial" w:cs="Arial"/>
          <w:b/>
          <w:u w:val="single"/>
        </w:rPr>
      </w:pPr>
    </w:p>
    <w:p w:rsidR="004E5E14" w:rsidRPr="00C94AE0" w:rsidRDefault="004E5E14" w:rsidP="00C94AE0">
      <w:pPr>
        <w:tabs>
          <w:tab w:val="left" w:pos="2520"/>
        </w:tabs>
        <w:jc w:val="center"/>
        <w:rPr>
          <w:rFonts w:ascii="Arial" w:hAnsi="Arial" w:cs="Arial"/>
          <w:b/>
          <w:u w:val="single"/>
        </w:rPr>
      </w:pPr>
      <w:r w:rsidRPr="00C94AE0">
        <w:rPr>
          <w:rFonts w:ascii="Arial" w:hAnsi="Arial" w:cs="Arial"/>
          <w:b/>
          <w:u w:val="single"/>
        </w:rPr>
        <w:t>…/201</w:t>
      </w:r>
      <w:r>
        <w:rPr>
          <w:rFonts w:ascii="Arial" w:hAnsi="Arial" w:cs="Arial"/>
          <w:b/>
          <w:u w:val="single"/>
        </w:rPr>
        <w:t>3</w:t>
      </w:r>
      <w:r w:rsidRPr="00C94AE0">
        <w:rPr>
          <w:rFonts w:ascii="Arial" w:hAnsi="Arial" w:cs="Arial"/>
          <w:b/>
          <w:u w:val="single"/>
        </w:rPr>
        <w:t>. (I</w:t>
      </w:r>
      <w:r>
        <w:rPr>
          <w:rFonts w:ascii="Arial" w:hAnsi="Arial" w:cs="Arial"/>
          <w:b/>
          <w:u w:val="single"/>
        </w:rPr>
        <w:t>I. 28</w:t>
      </w:r>
      <w:r w:rsidRPr="00C94AE0">
        <w:rPr>
          <w:rFonts w:ascii="Arial" w:hAnsi="Arial" w:cs="Arial"/>
          <w:b/>
          <w:u w:val="single"/>
        </w:rPr>
        <w:t>.) Kgy. sz. határozat</w:t>
      </w:r>
    </w:p>
    <w:p w:rsidR="004E5E14" w:rsidRPr="00C94AE0" w:rsidRDefault="004E5E14" w:rsidP="00C94AE0">
      <w:pPr>
        <w:jc w:val="center"/>
        <w:rPr>
          <w:rFonts w:ascii="Arial" w:hAnsi="Arial" w:cs="Arial"/>
          <w:b/>
          <w:u w:val="single"/>
        </w:rPr>
      </w:pPr>
    </w:p>
    <w:p w:rsidR="004E5E14" w:rsidRDefault="004E5E14" w:rsidP="00C94AE0">
      <w:pPr>
        <w:jc w:val="both"/>
        <w:rPr>
          <w:rFonts w:ascii="Arial" w:hAnsi="Arial" w:cs="Arial"/>
        </w:rPr>
      </w:pPr>
    </w:p>
    <w:p w:rsidR="004E5E14" w:rsidRPr="00C94AE0" w:rsidRDefault="004E5E14" w:rsidP="00C94AE0">
      <w:pPr>
        <w:jc w:val="both"/>
        <w:rPr>
          <w:rFonts w:ascii="Arial" w:hAnsi="Arial" w:cs="Arial"/>
          <w:sz w:val="22"/>
          <w:szCs w:val="22"/>
        </w:rPr>
      </w:pPr>
      <w:r w:rsidRPr="00C94AE0">
        <w:rPr>
          <w:rFonts w:ascii="Arial" w:hAnsi="Arial" w:cs="Arial"/>
        </w:rPr>
        <w:t>A Közgyűlés a 20</w:t>
      </w:r>
      <w:r>
        <w:rPr>
          <w:rFonts w:ascii="Arial" w:hAnsi="Arial" w:cs="Arial"/>
        </w:rPr>
        <w:t>12</w:t>
      </w:r>
      <w:r w:rsidRPr="00C94AE0">
        <w:rPr>
          <w:rFonts w:ascii="Arial" w:hAnsi="Arial" w:cs="Arial"/>
        </w:rPr>
        <w:t>. évben</w:t>
      </w:r>
      <w:r>
        <w:rPr>
          <w:rFonts w:ascii="Arial" w:hAnsi="Arial" w:cs="Arial"/>
        </w:rPr>
        <w:t>,</w:t>
      </w:r>
      <w:r w:rsidRPr="00C94AE0">
        <w:rPr>
          <w:rFonts w:ascii="Arial" w:hAnsi="Arial" w:cs="Arial"/>
        </w:rPr>
        <w:t xml:space="preserve"> pénzben és természetben nyújtott szociális ellátásokról szóló beszámoló</w:t>
      </w:r>
      <w:r>
        <w:rPr>
          <w:rFonts w:ascii="Arial" w:hAnsi="Arial" w:cs="Arial"/>
        </w:rPr>
        <w:t>t megtárgyalta, és azt elfogadja.</w:t>
      </w:r>
    </w:p>
    <w:p w:rsidR="004E5E14" w:rsidRDefault="004E5E14" w:rsidP="00C94AE0">
      <w:pPr>
        <w:jc w:val="both"/>
        <w:rPr>
          <w:rFonts w:ascii="Arial" w:hAnsi="Arial" w:cs="Arial"/>
        </w:rPr>
      </w:pPr>
    </w:p>
    <w:p w:rsidR="004E5E14" w:rsidRPr="00C94AE0" w:rsidRDefault="004E5E14" w:rsidP="00C94AE0">
      <w:pPr>
        <w:jc w:val="both"/>
        <w:rPr>
          <w:rFonts w:ascii="Arial" w:hAnsi="Arial" w:cs="Arial"/>
        </w:rPr>
      </w:pPr>
    </w:p>
    <w:p w:rsidR="004E5E14" w:rsidRPr="00C94AE0" w:rsidRDefault="004E5E14" w:rsidP="00C94AE0">
      <w:pPr>
        <w:jc w:val="both"/>
        <w:rPr>
          <w:rFonts w:ascii="Arial" w:hAnsi="Arial" w:cs="Arial"/>
        </w:rPr>
      </w:pPr>
      <w:r w:rsidRPr="00C94AE0">
        <w:rPr>
          <w:rFonts w:ascii="Arial" w:hAnsi="Arial" w:cs="Arial"/>
          <w:b/>
          <w:bCs/>
          <w:u w:val="single"/>
        </w:rPr>
        <w:t>Felelős</w:t>
      </w:r>
      <w:r w:rsidRPr="00C94AE0">
        <w:rPr>
          <w:rFonts w:ascii="Arial" w:hAnsi="Arial" w:cs="Arial"/>
          <w:b/>
          <w:bCs/>
        </w:rPr>
        <w:t>:</w:t>
      </w:r>
      <w:r w:rsidRPr="00C94AE0">
        <w:rPr>
          <w:rFonts w:ascii="Arial" w:hAnsi="Arial" w:cs="Arial"/>
        </w:rPr>
        <w:t xml:space="preserve">   Dr.</w:t>
      </w:r>
      <w:r>
        <w:rPr>
          <w:rFonts w:ascii="Arial" w:hAnsi="Arial" w:cs="Arial"/>
        </w:rPr>
        <w:t xml:space="preserve"> Puskás Tivadar</w:t>
      </w:r>
      <w:r w:rsidRPr="00C94AE0">
        <w:rPr>
          <w:rFonts w:ascii="Arial" w:hAnsi="Arial" w:cs="Arial"/>
        </w:rPr>
        <w:t xml:space="preserve"> polgármester</w:t>
      </w:r>
    </w:p>
    <w:p w:rsidR="004E5E14" w:rsidRDefault="004E5E14" w:rsidP="00C94AE0">
      <w:pPr>
        <w:ind w:left="1080" w:hanging="540"/>
        <w:jc w:val="both"/>
        <w:rPr>
          <w:rFonts w:ascii="Arial" w:hAnsi="Arial" w:cs="Arial"/>
        </w:rPr>
      </w:pPr>
    </w:p>
    <w:p w:rsidR="004E5E14" w:rsidRPr="00C94AE0" w:rsidRDefault="004E5E14" w:rsidP="00C94AE0">
      <w:pPr>
        <w:ind w:left="1080" w:hanging="540"/>
        <w:jc w:val="both"/>
        <w:rPr>
          <w:rFonts w:ascii="Arial" w:hAnsi="Arial" w:cs="Arial"/>
        </w:rPr>
      </w:pPr>
      <w:bookmarkStart w:id="0" w:name="_GoBack"/>
      <w:bookmarkEnd w:id="0"/>
      <w:r w:rsidRPr="00C94AE0">
        <w:rPr>
          <w:rFonts w:ascii="Arial" w:hAnsi="Arial" w:cs="Arial"/>
        </w:rPr>
        <w:tab/>
        <w:t>/a végrehajtás előkészítéséért:</w:t>
      </w:r>
    </w:p>
    <w:p w:rsidR="004E5E14" w:rsidRPr="00C94AE0" w:rsidRDefault="004E5E14" w:rsidP="00C94AE0">
      <w:pPr>
        <w:ind w:left="1080"/>
        <w:jc w:val="both"/>
        <w:rPr>
          <w:rFonts w:ascii="Arial" w:hAnsi="Arial" w:cs="Arial"/>
        </w:rPr>
      </w:pPr>
      <w:r w:rsidRPr="00C94AE0">
        <w:rPr>
          <w:rFonts w:ascii="Arial" w:hAnsi="Arial" w:cs="Arial"/>
        </w:rPr>
        <w:t>dr. Károlyi Ákos, az Egészségügyi</w:t>
      </w:r>
      <w:r>
        <w:rPr>
          <w:rFonts w:ascii="Arial" w:hAnsi="Arial" w:cs="Arial"/>
        </w:rPr>
        <w:t xml:space="preserve"> és Közszolgálati</w:t>
      </w:r>
      <w:r w:rsidRPr="00C94AE0">
        <w:rPr>
          <w:rFonts w:ascii="Arial" w:hAnsi="Arial" w:cs="Arial"/>
        </w:rPr>
        <w:t xml:space="preserve"> Osztály vezetője;/</w:t>
      </w:r>
    </w:p>
    <w:p w:rsidR="004E5E14" w:rsidRPr="00C94AE0" w:rsidRDefault="004E5E14" w:rsidP="00C94AE0">
      <w:pPr>
        <w:jc w:val="both"/>
        <w:rPr>
          <w:rFonts w:ascii="Arial" w:hAnsi="Arial" w:cs="Arial"/>
        </w:rPr>
      </w:pPr>
    </w:p>
    <w:p w:rsidR="004E5E14" w:rsidRPr="00A57096" w:rsidRDefault="004E5E14" w:rsidP="00A57096">
      <w:pPr>
        <w:jc w:val="both"/>
        <w:rPr>
          <w:rFonts w:ascii="Arial" w:hAnsi="Arial" w:cs="Arial"/>
        </w:rPr>
      </w:pPr>
      <w:r w:rsidRPr="00A57096">
        <w:rPr>
          <w:rFonts w:ascii="Arial" w:hAnsi="Arial" w:cs="Arial"/>
          <w:b/>
          <w:u w:val="single"/>
        </w:rPr>
        <w:t>Határidő</w:t>
      </w:r>
      <w:r w:rsidRPr="00A57096">
        <w:rPr>
          <w:rFonts w:ascii="Arial" w:hAnsi="Arial" w:cs="Arial"/>
          <w:b/>
        </w:rPr>
        <w:t>:</w:t>
      </w:r>
      <w:r w:rsidRPr="00A57096">
        <w:rPr>
          <w:rFonts w:ascii="Arial" w:hAnsi="Arial" w:cs="Arial"/>
        </w:rPr>
        <w:t xml:space="preserve"> azonnal</w:t>
      </w:r>
    </w:p>
    <w:sectPr w:rsidR="004E5E14" w:rsidRPr="00A57096" w:rsidSect="003C0E95">
      <w:footerReference w:type="even"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E14" w:rsidRDefault="004E5E14">
      <w:r>
        <w:separator/>
      </w:r>
    </w:p>
  </w:endnote>
  <w:endnote w:type="continuationSeparator" w:id="1">
    <w:p w:rsidR="004E5E14" w:rsidRDefault="004E5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4" w:rsidRDefault="004E5E14" w:rsidP="00EC01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E14" w:rsidRDefault="004E5E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4" w:rsidRDefault="004E5E14">
    <w:pPr>
      <w:pStyle w:val="Footer"/>
      <w:jc w:val="center"/>
    </w:pPr>
    <w:fldSimple w:instr="PAGE   \* MERGEFORMAT">
      <w:r>
        <w:rPr>
          <w:noProof/>
        </w:rPr>
        <w:t>11</w:t>
      </w:r>
    </w:fldSimple>
  </w:p>
  <w:p w:rsidR="004E5E14" w:rsidRPr="00413A81" w:rsidRDefault="004E5E14">
    <w:pPr>
      <w:pStyle w:val="Footer"/>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4" w:rsidRDefault="004E5E14">
    <w:pPr>
      <w:pStyle w:val="Footer"/>
      <w:tabs>
        <w:tab w:val="clear" w:pos="4536"/>
        <w:tab w:val="left" w:pos="0"/>
      </w:tabs>
      <w:rPr>
        <w:rFonts w:ascii="Arial" w:hAnsi="Arial" w:cs="Arial"/>
      </w:rPr>
    </w:pPr>
    <w:r>
      <w:rPr>
        <w:noProof/>
      </w:rPr>
      <w:pict>
        <v:line id="Line 1" o:spid="_x0000_s2049" style="position:absolute;z-index:251660288;visibility:visible;mso-wrap-distance-top:-3e-5mm;mso-wrap-distance-bottom:-3e-5mm"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C/FX2XEgIA&#10;ACgEAAAOAAAAAAAAAAAAAAAAAC4CAABkcnMvZTJvRG9jLnhtbFBLAQItABQABgAIAAAAIQAcH9kb&#10;2QAAAAYBAAAPAAAAAAAAAAAAAAAAAGwEAABkcnMvZG93bnJldi54bWxQSwUGAAAAAAQABADzAAAA&#10;cgUAAAAA&#10;"/>
      </w:pict>
    </w:r>
  </w:p>
  <w:p w:rsidR="004E5E14" w:rsidRDefault="004E5E14">
    <w:pPr>
      <w:pStyle w:val="Footer"/>
      <w:rPr>
        <w:rFonts w:ascii="Arial" w:hAnsi="Arial" w:cs="Arial"/>
      </w:rPr>
    </w:pPr>
    <w:r>
      <w:rPr>
        <w:rFonts w:ascii="Arial" w:hAnsi="Arial" w:cs="Arial"/>
      </w:rPr>
      <w:tab/>
      <w:t xml:space="preserve">Telefon : 06 94/520 -124  Fax : 06 94/313 -172 </w:t>
    </w:r>
  </w:p>
  <w:p w:rsidR="004E5E14" w:rsidRDefault="004E5E14">
    <w:pPr>
      <w:pStyle w:val="Footer"/>
    </w:pPr>
    <w:r>
      <w:rPr>
        <w:rFonts w:ascii="Arial" w:hAnsi="Arial" w:cs="Arial"/>
      </w:rPr>
      <w:tab/>
      <w:t>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E14" w:rsidRDefault="004E5E14">
      <w:r>
        <w:separator/>
      </w:r>
    </w:p>
  </w:footnote>
  <w:footnote w:type="continuationSeparator" w:id="1">
    <w:p w:rsidR="004E5E14" w:rsidRDefault="004E5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4" w:rsidRDefault="004E5E14">
    <w:pPr>
      <w:pStyle w:val="Header"/>
      <w:tabs>
        <w:tab w:val="clear" w:pos="4536"/>
        <w:tab w:val="center" w:pos="1800"/>
        <w:tab w:val="center" w:pos="7020"/>
      </w:tabs>
      <w:ind w:firstLine="1080"/>
      <w:rPr>
        <w:sz w:val="20"/>
      </w:rPr>
    </w:pPr>
    <w:r>
      <w:rPr>
        <w:rFonts w:ascii="Arial" w:hAnsi="Arial" w:cs="Arial"/>
      </w:rPr>
      <w:tab/>
    </w:r>
    <w:r w:rsidRPr="00DA66F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i1026" type="#_x0000_t75" style="width:66pt;height:79.5pt;visibility:visible">
          <v:imagedata r:id="rId1" o:title=""/>
        </v:shape>
      </w:pict>
    </w:r>
  </w:p>
  <w:p w:rsidR="004E5E14" w:rsidRDefault="004E5E14">
    <w:pPr>
      <w:pStyle w:val="Header"/>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4E5E14" w:rsidRDefault="004E5E1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4E5E14" w:rsidRDefault="004E5E14">
    <w:pPr>
      <w:pStyle w:val="Header"/>
      <w:tabs>
        <w:tab w:val="clear" w:pos="4536"/>
        <w:tab w:val="center" w:pos="7020"/>
      </w:tabs>
      <w:rPr>
        <w:rFonts w:ascii="Arial" w:hAnsi="Arial" w:cs="Arial"/>
      </w:rPr>
    </w:pPr>
  </w:p>
  <w:p w:rsidR="004E5E14" w:rsidRDefault="004E5E14">
    <w:pPr>
      <w:pStyle w:val="Header"/>
      <w:tabs>
        <w:tab w:val="clear" w:pos="4536"/>
        <w:tab w:val="center" w:pos="7020"/>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9AE7B08"/>
    <w:multiLevelType w:val="hybridMultilevel"/>
    <w:tmpl w:val="7CB0DEBE"/>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E7B2FDD"/>
    <w:multiLevelType w:val="hybridMultilevel"/>
    <w:tmpl w:val="FA183378"/>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392F774D"/>
    <w:multiLevelType w:val="hybridMultilevel"/>
    <w:tmpl w:val="1610B2BE"/>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4C621328"/>
    <w:multiLevelType w:val="hybridMultilevel"/>
    <w:tmpl w:val="0C1285EA"/>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D964642"/>
    <w:multiLevelType w:val="hybridMultilevel"/>
    <w:tmpl w:val="38B4C01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nsid w:val="4EC363F0"/>
    <w:multiLevelType w:val="hybridMultilevel"/>
    <w:tmpl w:val="78B41F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5639237C"/>
    <w:multiLevelType w:val="hybridMultilevel"/>
    <w:tmpl w:val="F11EBD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69C55BB"/>
    <w:multiLevelType w:val="hybridMultilevel"/>
    <w:tmpl w:val="736C59EC"/>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A5545BD"/>
    <w:multiLevelType w:val="hybridMultilevel"/>
    <w:tmpl w:val="2C9E02E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nsid w:val="5A7F0989"/>
    <w:multiLevelType w:val="hybridMultilevel"/>
    <w:tmpl w:val="DED2BAA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1">
    <w:nsid w:val="5C656319"/>
    <w:multiLevelType w:val="hybridMultilevel"/>
    <w:tmpl w:val="1E32CCF2"/>
    <w:lvl w:ilvl="0" w:tplc="ADE0F0BC">
      <w:start w:val="2"/>
      <w:numFmt w:val="bullet"/>
      <w:lvlText w:val="-"/>
      <w:lvlJc w:val="left"/>
      <w:pPr>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0B06ED"/>
    <w:multiLevelType w:val="hybridMultilevel"/>
    <w:tmpl w:val="E8FC9264"/>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nsid w:val="791315DF"/>
    <w:multiLevelType w:val="hybridMultilevel"/>
    <w:tmpl w:val="75DA9B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FA11A30"/>
    <w:multiLevelType w:val="hybridMultilevel"/>
    <w:tmpl w:val="B8F62A02"/>
    <w:lvl w:ilvl="0" w:tplc="ADE0F0BC">
      <w:start w:val="2"/>
      <w:numFmt w:val="bullet"/>
      <w:lvlText w:val="-"/>
      <w:lvlJc w:val="left"/>
      <w:pPr>
        <w:ind w:left="780" w:hanging="360"/>
      </w:pPr>
      <w:rPr>
        <w:rFonts w:ascii="Arial" w:eastAsia="Times New Roman" w:hAnsi="Aria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1"/>
  </w:num>
  <w:num w:numId="6">
    <w:abstractNumId w:val="2"/>
  </w:num>
  <w:num w:numId="7">
    <w:abstractNumId w:val="8"/>
  </w:num>
  <w:num w:numId="8">
    <w:abstractNumId w:val="14"/>
  </w:num>
  <w:num w:numId="9">
    <w:abstractNumId w:val="1"/>
  </w:num>
  <w:num w:numId="10">
    <w:abstractNumId w:val="13"/>
  </w:num>
  <w:num w:numId="11">
    <w:abstractNumId w:val="5"/>
  </w:num>
  <w:num w:numId="12">
    <w:abstractNumId w:val="9"/>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304"/>
    <w:rsid w:val="000005BC"/>
    <w:rsid w:val="0000596B"/>
    <w:rsid w:val="00012BDC"/>
    <w:rsid w:val="000134AB"/>
    <w:rsid w:val="00020A95"/>
    <w:rsid w:val="00022F50"/>
    <w:rsid w:val="00031E82"/>
    <w:rsid w:val="00034C0B"/>
    <w:rsid w:val="000377FD"/>
    <w:rsid w:val="000404C0"/>
    <w:rsid w:val="00042ED9"/>
    <w:rsid w:val="00043932"/>
    <w:rsid w:val="000468BF"/>
    <w:rsid w:val="00050865"/>
    <w:rsid w:val="00050AEF"/>
    <w:rsid w:val="00055F7E"/>
    <w:rsid w:val="00056573"/>
    <w:rsid w:val="000672C9"/>
    <w:rsid w:val="00067725"/>
    <w:rsid w:val="00070B37"/>
    <w:rsid w:val="00070D35"/>
    <w:rsid w:val="000734CE"/>
    <w:rsid w:val="00073834"/>
    <w:rsid w:val="0007542E"/>
    <w:rsid w:val="00077526"/>
    <w:rsid w:val="00080738"/>
    <w:rsid w:val="00081482"/>
    <w:rsid w:val="00086CE9"/>
    <w:rsid w:val="000912DE"/>
    <w:rsid w:val="00091740"/>
    <w:rsid w:val="00093A3C"/>
    <w:rsid w:val="00093D6B"/>
    <w:rsid w:val="000A0000"/>
    <w:rsid w:val="000A40FD"/>
    <w:rsid w:val="000A553A"/>
    <w:rsid w:val="000A6718"/>
    <w:rsid w:val="000B13A5"/>
    <w:rsid w:val="000B37AA"/>
    <w:rsid w:val="000B437F"/>
    <w:rsid w:val="000B51CA"/>
    <w:rsid w:val="000C0E15"/>
    <w:rsid w:val="000C1096"/>
    <w:rsid w:val="000C509C"/>
    <w:rsid w:val="000D3FBF"/>
    <w:rsid w:val="000E35F1"/>
    <w:rsid w:val="000E6EF3"/>
    <w:rsid w:val="000F4561"/>
    <w:rsid w:val="001023E3"/>
    <w:rsid w:val="0010423F"/>
    <w:rsid w:val="00104AB5"/>
    <w:rsid w:val="00110D79"/>
    <w:rsid w:val="001157DA"/>
    <w:rsid w:val="00115F09"/>
    <w:rsid w:val="00116631"/>
    <w:rsid w:val="00116C5F"/>
    <w:rsid w:val="001244FF"/>
    <w:rsid w:val="00127FD4"/>
    <w:rsid w:val="00130078"/>
    <w:rsid w:val="00131BE7"/>
    <w:rsid w:val="0014001A"/>
    <w:rsid w:val="00152DF3"/>
    <w:rsid w:val="00157520"/>
    <w:rsid w:val="00162D02"/>
    <w:rsid w:val="00171CE4"/>
    <w:rsid w:val="001729B9"/>
    <w:rsid w:val="0017678B"/>
    <w:rsid w:val="001807C2"/>
    <w:rsid w:val="00182381"/>
    <w:rsid w:val="00187513"/>
    <w:rsid w:val="0019028A"/>
    <w:rsid w:val="00194A06"/>
    <w:rsid w:val="001959CE"/>
    <w:rsid w:val="001A44C0"/>
    <w:rsid w:val="001A6304"/>
    <w:rsid w:val="001B0535"/>
    <w:rsid w:val="001B509E"/>
    <w:rsid w:val="001C0BE1"/>
    <w:rsid w:val="001C1B1C"/>
    <w:rsid w:val="001C3034"/>
    <w:rsid w:val="001C31D2"/>
    <w:rsid w:val="001C362C"/>
    <w:rsid w:val="001C4D4C"/>
    <w:rsid w:val="001D1710"/>
    <w:rsid w:val="001D4088"/>
    <w:rsid w:val="001D4F46"/>
    <w:rsid w:val="001E25CF"/>
    <w:rsid w:val="001E2C1F"/>
    <w:rsid w:val="001E4F8D"/>
    <w:rsid w:val="001E601A"/>
    <w:rsid w:val="001E761D"/>
    <w:rsid w:val="001F1C0F"/>
    <w:rsid w:val="001F5004"/>
    <w:rsid w:val="001F588F"/>
    <w:rsid w:val="00201BFC"/>
    <w:rsid w:val="00202746"/>
    <w:rsid w:val="00204CD2"/>
    <w:rsid w:val="00212E37"/>
    <w:rsid w:val="00215133"/>
    <w:rsid w:val="00215204"/>
    <w:rsid w:val="00215BFB"/>
    <w:rsid w:val="0021732A"/>
    <w:rsid w:val="00220D23"/>
    <w:rsid w:val="00225CD2"/>
    <w:rsid w:val="00225E7E"/>
    <w:rsid w:val="0022721D"/>
    <w:rsid w:val="0023259B"/>
    <w:rsid w:val="00233459"/>
    <w:rsid w:val="0023484C"/>
    <w:rsid w:val="00256E12"/>
    <w:rsid w:val="002655B8"/>
    <w:rsid w:val="00287A8B"/>
    <w:rsid w:val="00292BD6"/>
    <w:rsid w:val="0029342B"/>
    <w:rsid w:val="00295AD2"/>
    <w:rsid w:val="00295CF1"/>
    <w:rsid w:val="002A12AF"/>
    <w:rsid w:val="002A1DA7"/>
    <w:rsid w:val="002A3353"/>
    <w:rsid w:val="002A58ED"/>
    <w:rsid w:val="002A7DD4"/>
    <w:rsid w:val="002B1638"/>
    <w:rsid w:val="002B7F78"/>
    <w:rsid w:val="002C3091"/>
    <w:rsid w:val="002C4BA3"/>
    <w:rsid w:val="002C6EE9"/>
    <w:rsid w:val="002E0CE4"/>
    <w:rsid w:val="002E103F"/>
    <w:rsid w:val="002F6560"/>
    <w:rsid w:val="00316810"/>
    <w:rsid w:val="0033628E"/>
    <w:rsid w:val="003369C0"/>
    <w:rsid w:val="0034364B"/>
    <w:rsid w:val="003623DE"/>
    <w:rsid w:val="0036287E"/>
    <w:rsid w:val="00364759"/>
    <w:rsid w:val="00365923"/>
    <w:rsid w:val="003660EB"/>
    <w:rsid w:val="00366EC4"/>
    <w:rsid w:val="00370C73"/>
    <w:rsid w:val="00371E29"/>
    <w:rsid w:val="00385E69"/>
    <w:rsid w:val="0039153D"/>
    <w:rsid w:val="00392C6C"/>
    <w:rsid w:val="003A0999"/>
    <w:rsid w:val="003A0DB8"/>
    <w:rsid w:val="003A1A20"/>
    <w:rsid w:val="003A7D26"/>
    <w:rsid w:val="003B2D7D"/>
    <w:rsid w:val="003B472C"/>
    <w:rsid w:val="003C0E95"/>
    <w:rsid w:val="003C18E8"/>
    <w:rsid w:val="003C4A9A"/>
    <w:rsid w:val="003C61D7"/>
    <w:rsid w:val="003C6344"/>
    <w:rsid w:val="003D270D"/>
    <w:rsid w:val="003D5A77"/>
    <w:rsid w:val="003D5DCA"/>
    <w:rsid w:val="003D69BF"/>
    <w:rsid w:val="003E0EAA"/>
    <w:rsid w:val="003E61E0"/>
    <w:rsid w:val="003E785D"/>
    <w:rsid w:val="003E7968"/>
    <w:rsid w:val="003F2604"/>
    <w:rsid w:val="003F3558"/>
    <w:rsid w:val="003F3E8C"/>
    <w:rsid w:val="003F5E59"/>
    <w:rsid w:val="003F6E5C"/>
    <w:rsid w:val="00403DAD"/>
    <w:rsid w:val="00413A81"/>
    <w:rsid w:val="00413B71"/>
    <w:rsid w:val="0041428A"/>
    <w:rsid w:val="00417E1F"/>
    <w:rsid w:val="00420AA5"/>
    <w:rsid w:val="0042664A"/>
    <w:rsid w:val="004309B2"/>
    <w:rsid w:val="00430BCB"/>
    <w:rsid w:val="004349F2"/>
    <w:rsid w:val="00441225"/>
    <w:rsid w:val="0044153B"/>
    <w:rsid w:val="00441858"/>
    <w:rsid w:val="004518B1"/>
    <w:rsid w:val="00451973"/>
    <w:rsid w:val="00454595"/>
    <w:rsid w:val="00455547"/>
    <w:rsid w:val="004561D4"/>
    <w:rsid w:val="00460F93"/>
    <w:rsid w:val="00461B80"/>
    <w:rsid w:val="004635D9"/>
    <w:rsid w:val="00467AD7"/>
    <w:rsid w:val="0047158A"/>
    <w:rsid w:val="0047418A"/>
    <w:rsid w:val="004805FE"/>
    <w:rsid w:val="004812A5"/>
    <w:rsid w:val="00481A70"/>
    <w:rsid w:val="004901DA"/>
    <w:rsid w:val="00490D8F"/>
    <w:rsid w:val="00492904"/>
    <w:rsid w:val="004936F9"/>
    <w:rsid w:val="00494E67"/>
    <w:rsid w:val="0049553D"/>
    <w:rsid w:val="004A1E0C"/>
    <w:rsid w:val="004A24AA"/>
    <w:rsid w:val="004A2BCE"/>
    <w:rsid w:val="004A4B6E"/>
    <w:rsid w:val="004A52A2"/>
    <w:rsid w:val="004A6D50"/>
    <w:rsid w:val="004B0684"/>
    <w:rsid w:val="004B3A9F"/>
    <w:rsid w:val="004C3B6A"/>
    <w:rsid w:val="004C7412"/>
    <w:rsid w:val="004D5621"/>
    <w:rsid w:val="004D598F"/>
    <w:rsid w:val="004D6431"/>
    <w:rsid w:val="004D7596"/>
    <w:rsid w:val="004D7A74"/>
    <w:rsid w:val="004D7BD6"/>
    <w:rsid w:val="004E3295"/>
    <w:rsid w:val="004E32BD"/>
    <w:rsid w:val="004E3A18"/>
    <w:rsid w:val="004E5766"/>
    <w:rsid w:val="004E5E14"/>
    <w:rsid w:val="004F3927"/>
    <w:rsid w:val="004F39D3"/>
    <w:rsid w:val="004F3ACB"/>
    <w:rsid w:val="004F52B3"/>
    <w:rsid w:val="004F5E41"/>
    <w:rsid w:val="004F69FE"/>
    <w:rsid w:val="004F6C6D"/>
    <w:rsid w:val="004F6C86"/>
    <w:rsid w:val="004F79FD"/>
    <w:rsid w:val="00500B3F"/>
    <w:rsid w:val="005022C1"/>
    <w:rsid w:val="0050278F"/>
    <w:rsid w:val="00503029"/>
    <w:rsid w:val="00503BC0"/>
    <w:rsid w:val="0050575C"/>
    <w:rsid w:val="00510E36"/>
    <w:rsid w:val="00514D45"/>
    <w:rsid w:val="00515A04"/>
    <w:rsid w:val="00517659"/>
    <w:rsid w:val="00525CAF"/>
    <w:rsid w:val="00526131"/>
    <w:rsid w:val="00527FEE"/>
    <w:rsid w:val="00533A9C"/>
    <w:rsid w:val="00535993"/>
    <w:rsid w:val="005427EA"/>
    <w:rsid w:val="0054634A"/>
    <w:rsid w:val="00552AB3"/>
    <w:rsid w:val="00576A37"/>
    <w:rsid w:val="00577EF3"/>
    <w:rsid w:val="0058295D"/>
    <w:rsid w:val="00583E5B"/>
    <w:rsid w:val="00587A6C"/>
    <w:rsid w:val="00592AF4"/>
    <w:rsid w:val="00597F24"/>
    <w:rsid w:val="005A51EA"/>
    <w:rsid w:val="005A7509"/>
    <w:rsid w:val="005A75CA"/>
    <w:rsid w:val="005B021A"/>
    <w:rsid w:val="005B5B2F"/>
    <w:rsid w:val="005B5E25"/>
    <w:rsid w:val="005B63CD"/>
    <w:rsid w:val="005B733D"/>
    <w:rsid w:val="005B7BC5"/>
    <w:rsid w:val="005C0EB5"/>
    <w:rsid w:val="005C34FA"/>
    <w:rsid w:val="005C702A"/>
    <w:rsid w:val="005D0447"/>
    <w:rsid w:val="005D1897"/>
    <w:rsid w:val="005D542A"/>
    <w:rsid w:val="005D671F"/>
    <w:rsid w:val="005D76C5"/>
    <w:rsid w:val="005D7D7F"/>
    <w:rsid w:val="005E22B6"/>
    <w:rsid w:val="005E3739"/>
    <w:rsid w:val="005E48A0"/>
    <w:rsid w:val="005E652D"/>
    <w:rsid w:val="005F324A"/>
    <w:rsid w:val="005F39C7"/>
    <w:rsid w:val="005F44F1"/>
    <w:rsid w:val="005F78DD"/>
    <w:rsid w:val="006007FE"/>
    <w:rsid w:val="0061124F"/>
    <w:rsid w:val="00612762"/>
    <w:rsid w:val="00621611"/>
    <w:rsid w:val="00630F40"/>
    <w:rsid w:val="00631F66"/>
    <w:rsid w:val="00632D6B"/>
    <w:rsid w:val="0063723B"/>
    <w:rsid w:val="00642EB7"/>
    <w:rsid w:val="006456D1"/>
    <w:rsid w:val="0065274C"/>
    <w:rsid w:val="006567C5"/>
    <w:rsid w:val="0066430F"/>
    <w:rsid w:val="0066451B"/>
    <w:rsid w:val="00665399"/>
    <w:rsid w:val="0066591B"/>
    <w:rsid w:val="00667561"/>
    <w:rsid w:val="00670587"/>
    <w:rsid w:val="00672192"/>
    <w:rsid w:val="006832DD"/>
    <w:rsid w:val="00685732"/>
    <w:rsid w:val="0069213B"/>
    <w:rsid w:val="00694E26"/>
    <w:rsid w:val="00696395"/>
    <w:rsid w:val="006975CB"/>
    <w:rsid w:val="006A0E23"/>
    <w:rsid w:val="006A23E1"/>
    <w:rsid w:val="006A2DB8"/>
    <w:rsid w:val="006A3387"/>
    <w:rsid w:val="006A3BBC"/>
    <w:rsid w:val="006B1ED6"/>
    <w:rsid w:val="006B3D9D"/>
    <w:rsid w:val="006D0B82"/>
    <w:rsid w:val="006D2E51"/>
    <w:rsid w:val="006D7DF8"/>
    <w:rsid w:val="006E19FF"/>
    <w:rsid w:val="006E44D2"/>
    <w:rsid w:val="006F29B4"/>
    <w:rsid w:val="006F3DDE"/>
    <w:rsid w:val="006F58FC"/>
    <w:rsid w:val="00700631"/>
    <w:rsid w:val="007008BC"/>
    <w:rsid w:val="00705CA7"/>
    <w:rsid w:val="007125D0"/>
    <w:rsid w:val="00714E32"/>
    <w:rsid w:val="0072052D"/>
    <w:rsid w:val="00724168"/>
    <w:rsid w:val="00725B4A"/>
    <w:rsid w:val="00731269"/>
    <w:rsid w:val="00734B24"/>
    <w:rsid w:val="00741C48"/>
    <w:rsid w:val="00742091"/>
    <w:rsid w:val="00743C23"/>
    <w:rsid w:val="007528C0"/>
    <w:rsid w:val="00753CB7"/>
    <w:rsid w:val="00753FF1"/>
    <w:rsid w:val="00754A86"/>
    <w:rsid w:val="007557F9"/>
    <w:rsid w:val="00760861"/>
    <w:rsid w:val="00770C32"/>
    <w:rsid w:val="00773767"/>
    <w:rsid w:val="0077771D"/>
    <w:rsid w:val="00777E1F"/>
    <w:rsid w:val="00790EC2"/>
    <w:rsid w:val="007A08B6"/>
    <w:rsid w:val="007A11A8"/>
    <w:rsid w:val="007A24BC"/>
    <w:rsid w:val="007A2B23"/>
    <w:rsid w:val="007A6C75"/>
    <w:rsid w:val="007B04F5"/>
    <w:rsid w:val="007B150B"/>
    <w:rsid w:val="007B21FE"/>
    <w:rsid w:val="007B6840"/>
    <w:rsid w:val="007C42CD"/>
    <w:rsid w:val="007C5C1F"/>
    <w:rsid w:val="007D304C"/>
    <w:rsid w:val="007D49DB"/>
    <w:rsid w:val="007D581E"/>
    <w:rsid w:val="007E0F22"/>
    <w:rsid w:val="007E68ED"/>
    <w:rsid w:val="007E771A"/>
    <w:rsid w:val="007F0392"/>
    <w:rsid w:val="007F12CF"/>
    <w:rsid w:val="007F35DA"/>
    <w:rsid w:val="007F756B"/>
    <w:rsid w:val="00812033"/>
    <w:rsid w:val="00812ECA"/>
    <w:rsid w:val="008204F5"/>
    <w:rsid w:val="00821207"/>
    <w:rsid w:val="008230B1"/>
    <w:rsid w:val="00824FC0"/>
    <w:rsid w:val="0082565B"/>
    <w:rsid w:val="00830DD1"/>
    <w:rsid w:val="0084208E"/>
    <w:rsid w:val="00847702"/>
    <w:rsid w:val="00854736"/>
    <w:rsid w:val="0085520E"/>
    <w:rsid w:val="00860554"/>
    <w:rsid w:val="00865B8F"/>
    <w:rsid w:val="00866FB5"/>
    <w:rsid w:val="008721D2"/>
    <w:rsid w:val="00872B18"/>
    <w:rsid w:val="008836CF"/>
    <w:rsid w:val="008911F4"/>
    <w:rsid w:val="0089483D"/>
    <w:rsid w:val="00894D6D"/>
    <w:rsid w:val="008A533B"/>
    <w:rsid w:val="008A714E"/>
    <w:rsid w:val="008B3566"/>
    <w:rsid w:val="008B70E0"/>
    <w:rsid w:val="008C09BC"/>
    <w:rsid w:val="008D69A0"/>
    <w:rsid w:val="008E07DA"/>
    <w:rsid w:val="008E0B09"/>
    <w:rsid w:val="008E267F"/>
    <w:rsid w:val="008E43B9"/>
    <w:rsid w:val="009008DE"/>
    <w:rsid w:val="009009EE"/>
    <w:rsid w:val="009024DC"/>
    <w:rsid w:val="00902C53"/>
    <w:rsid w:val="00905E6A"/>
    <w:rsid w:val="009073BB"/>
    <w:rsid w:val="00914BB9"/>
    <w:rsid w:val="00916D2A"/>
    <w:rsid w:val="00926DD0"/>
    <w:rsid w:val="00931938"/>
    <w:rsid w:val="00933655"/>
    <w:rsid w:val="009339CE"/>
    <w:rsid w:val="009360E0"/>
    <w:rsid w:val="00937FCD"/>
    <w:rsid w:val="0094315A"/>
    <w:rsid w:val="00944BEE"/>
    <w:rsid w:val="009513B1"/>
    <w:rsid w:val="009537A5"/>
    <w:rsid w:val="009618CD"/>
    <w:rsid w:val="00967CED"/>
    <w:rsid w:val="00975D49"/>
    <w:rsid w:val="009779CF"/>
    <w:rsid w:val="00982D10"/>
    <w:rsid w:val="00983DE4"/>
    <w:rsid w:val="009900AC"/>
    <w:rsid w:val="00990880"/>
    <w:rsid w:val="009923AD"/>
    <w:rsid w:val="009A42AE"/>
    <w:rsid w:val="009A5889"/>
    <w:rsid w:val="009B3F2A"/>
    <w:rsid w:val="009B7991"/>
    <w:rsid w:val="009B79A6"/>
    <w:rsid w:val="009C3291"/>
    <w:rsid w:val="009D7AF7"/>
    <w:rsid w:val="009E612C"/>
    <w:rsid w:val="009E7EA1"/>
    <w:rsid w:val="009F38F0"/>
    <w:rsid w:val="00A003D5"/>
    <w:rsid w:val="00A0083F"/>
    <w:rsid w:val="00A016B2"/>
    <w:rsid w:val="00A01F32"/>
    <w:rsid w:val="00A116D6"/>
    <w:rsid w:val="00A1266D"/>
    <w:rsid w:val="00A134E6"/>
    <w:rsid w:val="00A21CC7"/>
    <w:rsid w:val="00A23083"/>
    <w:rsid w:val="00A24C86"/>
    <w:rsid w:val="00A25C4B"/>
    <w:rsid w:val="00A265C2"/>
    <w:rsid w:val="00A30E16"/>
    <w:rsid w:val="00A34013"/>
    <w:rsid w:val="00A376A0"/>
    <w:rsid w:val="00A42474"/>
    <w:rsid w:val="00A46A7B"/>
    <w:rsid w:val="00A5199D"/>
    <w:rsid w:val="00A56893"/>
    <w:rsid w:val="00A57096"/>
    <w:rsid w:val="00A611E4"/>
    <w:rsid w:val="00A62DA9"/>
    <w:rsid w:val="00A62FBB"/>
    <w:rsid w:val="00A631F0"/>
    <w:rsid w:val="00A64F1F"/>
    <w:rsid w:val="00A70D97"/>
    <w:rsid w:val="00A70FDE"/>
    <w:rsid w:val="00A761EB"/>
    <w:rsid w:val="00A841D7"/>
    <w:rsid w:val="00A97CE7"/>
    <w:rsid w:val="00AA1DAD"/>
    <w:rsid w:val="00AA39F2"/>
    <w:rsid w:val="00AA3A31"/>
    <w:rsid w:val="00AB2652"/>
    <w:rsid w:val="00AB2FE6"/>
    <w:rsid w:val="00AC2D4B"/>
    <w:rsid w:val="00AC59E6"/>
    <w:rsid w:val="00AC5BF1"/>
    <w:rsid w:val="00AC6C8A"/>
    <w:rsid w:val="00AD3C83"/>
    <w:rsid w:val="00AE1666"/>
    <w:rsid w:val="00AE3A33"/>
    <w:rsid w:val="00AE539C"/>
    <w:rsid w:val="00AF0321"/>
    <w:rsid w:val="00AF1745"/>
    <w:rsid w:val="00AF324B"/>
    <w:rsid w:val="00AF38FF"/>
    <w:rsid w:val="00AF57EF"/>
    <w:rsid w:val="00AF7D42"/>
    <w:rsid w:val="00B10D26"/>
    <w:rsid w:val="00B111EF"/>
    <w:rsid w:val="00B138BC"/>
    <w:rsid w:val="00B227AA"/>
    <w:rsid w:val="00B339C1"/>
    <w:rsid w:val="00B40653"/>
    <w:rsid w:val="00B4201E"/>
    <w:rsid w:val="00B46A6C"/>
    <w:rsid w:val="00B54949"/>
    <w:rsid w:val="00B55EB8"/>
    <w:rsid w:val="00B5650C"/>
    <w:rsid w:val="00B671FB"/>
    <w:rsid w:val="00B67E38"/>
    <w:rsid w:val="00B67EC3"/>
    <w:rsid w:val="00B721AD"/>
    <w:rsid w:val="00B746E6"/>
    <w:rsid w:val="00B7544F"/>
    <w:rsid w:val="00B75B66"/>
    <w:rsid w:val="00B821FA"/>
    <w:rsid w:val="00B824D2"/>
    <w:rsid w:val="00B91016"/>
    <w:rsid w:val="00B93F87"/>
    <w:rsid w:val="00B97DEE"/>
    <w:rsid w:val="00BB0A86"/>
    <w:rsid w:val="00BB2823"/>
    <w:rsid w:val="00BB385E"/>
    <w:rsid w:val="00BB4E20"/>
    <w:rsid w:val="00BC057C"/>
    <w:rsid w:val="00BC1CBC"/>
    <w:rsid w:val="00BC6C98"/>
    <w:rsid w:val="00BD3620"/>
    <w:rsid w:val="00BE2746"/>
    <w:rsid w:val="00BE46C7"/>
    <w:rsid w:val="00BE4D90"/>
    <w:rsid w:val="00BE5985"/>
    <w:rsid w:val="00BE7FA9"/>
    <w:rsid w:val="00BE7FD9"/>
    <w:rsid w:val="00C013BC"/>
    <w:rsid w:val="00C0301B"/>
    <w:rsid w:val="00C06227"/>
    <w:rsid w:val="00C0648B"/>
    <w:rsid w:val="00C07362"/>
    <w:rsid w:val="00C11593"/>
    <w:rsid w:val="00C126DF"/>
    <w:rsid w:val="00C13213"/>
    <w:rsid w:val="00C1363C"/>
    <w:rsid w:val="00C14C27"/>
    <w:rsid w:val="00C14F6C"/>
    <w:rsid w:val="00C27745"/>
    <w:rsid w:val="00C3557D"/>
    <w:rsid w:val="00C4581C"/>
    <w:rsid w:val="00C503AB"/>
    <w:rsid w:val="00C544C9"/>
    <w:rsid w:val="00C60FD2"/>
    <w:rsid w:val="00C61546"/>
    <w:rsid w:val="00C6166F"/>
    <w:rsid w:val="00C61778"/>
    <w:rsid w:val="00C653DE"/>
    <w:rsid w:val="00C73E87"/>
    <w:rsid w:val="00C75394"/>
    <w:rsid w:val="00C75488"/>
    <w:rsid w:val="00C7739E"/>
    <w:rsid w:val="00C84F52"/>
    <w:rsid w:val="00C91633"/>
    <w:rsid w:val="00C94AE0"/>
    <w:rsid w:val="00CA326F"/>
    <w:rsid w:val="00CA3E63"/>
    <w:rsid w:val="00CA4165"/>
    <w:rsid w:val="00CA6929"/>
    <w:rsid w:val="00CB1C74"/>
    <w:rsid w:val="00CC04A0"/>
    <w:rsid w:val="00CC2551"/>
    <w:rsid w:val="00CC4CDF"/>
    <w:rsid w:val="00CD2133"/>
    <w:rsid w:val="00CD4005"/>
    <w:rsid w:val="00CD6661"/>
    <w:rsid w:val="00CE6E0B"/>
    <w:rsid w:val="00D03449"/>
    <w:rsid w:val="00D060CC"/>
    <w:rsid w:val="00D10235"/>
    <w:rsid w:val="00D10DD6"/>
    <w:rsid w:val="00D10F61"/>
    <w:rsid w:val="00D13353"/>
    <w:rsid w:val="00D14FC7"/>
    <w:rsid w:val="00D15BD6"/>
    <w:rsid w:val="00D23D4B"/>
    <w:rsid w:val="00D24136"/>
    <w:rsid w:val="00D27E1B"/>
    <w:rsid w:val="00D312DD"/>
    <w:rsid w:val="00D3146F"/>
    <w:rsid w:val="00D37360"/>
    <w:rsid w:val="00D42439"/>
    <w:rsid w:val="00D4342F"/>
    <w:rsid w:val="00D441BE"/>
    <w:rsid w:val="00D44246"/>
    <w:rsid w:val="00D4521F"/>
    <w:rsid w:val="00D528AF"/>
    <w:rsid w:val="00D5425A"/>
    <w:rsid w:val="00D564A5"/>
    <w:rsid w:val="00D57A41"/>
    <w:rsid w:val="00D61B25"/>
    <w:rsid w:val="00D7087C"/>
    <w:rsid w:val="00D7117F"/>
    <w:rsid w:val="00D7322F"/>
    <w:rsid w:val="00D76816"/>
    <w:rsid w:val="00D77DB9"/>
    <w:rsid w:val="00D81DB9"/>
    <w:rsid w:val="00D82DC3"/>
    <w:rsid w:val="00D84011"/>
    <w:rsid w:val="00D902A8"/>
    <w:rsid w:val="00D94CC6"/>
    <w:rsid w:val="00DA5F7C"/>
    <w:rsid w:val="00DA66F5"/>
    <w:rsid w:val="00DA73C5"/>
    <w:rsid w:val="00DB62A2"/>
    <w:rsid w:val="00DB6B32"/>
    <w:rsid w:val="00DB77D9"/>
    <w:rsid w:val="00DB7A94"/>
    <w:rsid w:val="00DC04C4"/>
    <w:rsid w:val="00DC33FB"/>
    <w:rsid w:val="00DC42C2"/>
    <w:rsid w:val="00DC44C3"/>
    <w:rsid w:val="00DC76A0"/>
    <w:rsid w:val="00DD5E32"/>
    <w:rsid w:val="00DE1FC4"/>
    <w:rsid w:val="00DE39D1"/>
    <w:rsid w:val="00DE4D70"/>
    <w:rsid w:val="00DE60B5"/>
    <w:rsid w:val="00DF02BA"/>
    <w:rsid w:val="00DF125C"/>
    <w:rsid w:val="00DF4ACF"/>
    <w:rsid w:val="00DF56F5"/>
    <w:rsid w:val="00DF68A7"/>
    <w:rsid w:val="00E0062E"/>
    <w:rsid w:val="00E00BF7"/>
    <w:rsid w:val="00E0390F"/>
    <w:rsid w:val="00E05829"/>
    <w:rsid w:val="00E135D5"/>
    <w:rsid w:val="00E1594C"/>
    <w:rsid w:val="00E172B7"/>
    <w:rsid w:val="00E2413E"/>
    <w:rsid w:val="00E26631"/>
    <w:rsid w:val="00E27ABB"/>
    <w:rsid w:val="00E30A4A"/>
    <w:rsid w:val="00E43643"/>
    <w:rsid w:val="00E45B49"/>
    <w:rsid w:val="00E46B88"/>
    <w:rsid w:val="00E46DA5"/>
    <w:rsid w:val="00E62BD0"/>
    <w:rsid w:val="00E62BEC"/>
    <w:rsid w:val="00E6552E"/>
    <w:rsid w:val="00E6620F"/>
    <w:rsid w:val="00E703D9"/>
    <w:rsid w:val="00E72CCB"/>
    <w:rsid w:val="00E74AB3"/>
    <w:rsid w:val="00E753AA"/>
    <w:rsid w:val="00E8098E"/>
    <w:rsid w:val="00E81968"/>
    <w:rsid w:val="00E81E6A"/>
    <w:rsid w:val="00E8364D"/>
    <w:rsid w:val="00E83780"/>
    <w:rsid w:val="00E86922"/>
    <w:rsid w:val="00E8719E"/>
    <w:rsid w:val="00E909AA"/>
    <w:rsid w:val="00E90AFE"/>
    <w:rsid w:val="00E90C8E"/>
    <w:rsid w:val="00E9339D"/>
    <w:rsid w:val="00E9582B"/>
    <w:rsid w:val="00E9598D"/>
    <w:rsid w:val="00EA0E93"/>
    <w:rsid w:val="00EA12B2"/>
    <w:rsid w:val="00EA2A45"/>
    <w:rsid w:val="00EA7C62"/>
    <w:rsid w:val="00EB4D2F"/>
    <w:rsid w:val="00EB5E0F"/>
    <w:rsid w:val="00EC018B"/>
    <w:rsid w:val="00ED00A0"/>
    <w:rsid w:val="00ED2FA5"/>
    <w:rsid w:val="00ED6ECB"/>
    <w:rsid w:val="00EE6383"/>
    <w:rsid w:val="00EF2F75"/>
    <w:rsid w:val="00EF2FB3"/>
    <w:rsid w:val="00EF4829"/>
    <w:rsid w:val="00EF6042"/>
    <w:rsid w:val="00EF70B3"/>
    <w:rsid w:val="00F0106A"/>
    <w:rsid w:val="00F0309B"/>
    <w:rsid w:val="00F0657D"/>
    <w:rsid w:val="00F1163C"/>
    <w:rsid w:val="00F12C8E"/>
    <w:rsid w:val="00F13A53"/>
    <w:rsid w:val="00F2087B"/>
    <w:rsid w:val="00F220D6"/>
    <w:rsid w:val="00F23082"/>
    <w:rsid w:val="00F23435"/>
    <w:rsid w:val="00F252C9"/>
    <w:rsid w:val="00F333D3"/>
    <w:rsid w:val="00F34279"/>
    <w:rsid w:val="00F36E4A"/>
    <w:rsid w:val="00F449AD"/>
    <w:rsid w:val="00F46829"/>
    <w:rsid w:val="00F47241"/>
    <w:rsid w:val="00F553BD"/>
    <w:rsid w:val="00F602FF"/>
    <w:rsid w:val="00F6182E"/>
    <w:rsid w:val="00F732FD"/>
    <w:rsid w:val="00F73F04"/>
    <w:rsid w:val="00F75D10"/>
    <w:rsid w:val="00F80363"/>
    <w:rsid w:val="00F84876"/>
    <w:rsid w:val="00F9271A"/>
    <w:rsid w:val="00F937AA"/>
    <w:rsid w:val="00F97119"/>
    <w:rsid w:val="00FA255F"/>
    <w:rsid w:val="00FA6737"/>
    <w:rsid w:val="00FB1163"/>
    <w:rsid w:val="00FB3A87"/>
    <w:rsid w:val="00FC0A60"/>
    <w:rsid w:val="00FC45A3"/>
    <w:rsid w:val="00FC48A4"/>
    <w:rsid w:val="00FC4D4F"/>
    <w:rsid w:val="00FC658A"/>
    <w:rsid w:val="00FD1EC9"/>
    <w:rsid w:val="00FD4857"/>
    <w:rsid w:val="00FD4A68"/>
    <w:rsid w:val="00FD75C3"/>
    <w:rsid w:val="00FE0B20"/>
    <w:rsid w:val="00FE33C2"/>
    <w:rsid w:val="00FE6CAC"/>
    <w:rsid w:val="00FF1829"/>
    <w:rsid w:val="00FF4B58"/>
    <w:rsid w:val="00FF781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1F"/>
    <w:rPr>
      <w:sz w:val="24"/>
      <w:szCs w:val="24"/>
    </w:rPr>
  </w:style>
  <w:style w:type="paragraph" w:styleId="Heading1">
    <w:name w:val="heading 1"/>
    <w:basedOn w:val="Normal"/>
    <w:next w:val="Normal"/>
    <w:link w:val="Heading1Char"/>
    <w:uiPriority w:val="99"/>
    <w:qFormat/>
    <w:rsid w:val="00777E1F"/>
    <w:pPr>
      <w:keepNext/>
      <w:jc w:val="center"/>
      <w:outlineLvl w:val="0"/>
    </w:pPr>
    <w:rPr>
      <w:b/>
      <w:bCs/>
      <w:u w:val="single"/>
    </w:rPr>
  </w:style>
  <w:style w:type="paragraph" w:styleId="Heading2">
    <w:name w:val="heading 2"/>
    <w:basedOn w:val="Normal"/>
    <w:next w:val="Normal"/>
    <w:link w:val="Heading2Char"/>
    <w:uiPriority w:val="99"/>
    <w:qFormat/>
    <w:rsid w:val="00777E1F"/>
    <w:pPr>
      <w:keepNext/>
      <w:jc w:val="center"/>
      <w:outlineLvl w:val="1"/>
    </w:pPr>
    <w:rPr>
      <w:b/>
      <w:bCs/>
    </w:rPr>
  </w:style>
  <w:style w:type="paragraph" w:styleId="Heading3">
    <w:name w:val="heading 3"/>
    <w:basedOn w:val="Normal"/>
    <w:next w:val="Normal"/>
    <w:link w:val="Heading3Char"/>
    <w:uiPriority w:val="99"/>
    <w:qFormat/>
    <w:rsid w:val="00777E1F"/>
    <w:pPr>
      <w:keepNext/>
      <w:tabs>
        <w:tab w:val="center" w:pos="1843"/>
      </w:tabs>
      <w:outlineLvl w:val="2"/>
    </w:pPr>
    <w:rPr>
      <w:b/>
      <w:smallCaps/>
    </w:rPr>
  </w:style>
  <w:style w:type="paragraph" w:styleId="Heading4">
    <w:name w:val="heading 4"/>
    <w:basedOn w:val="Normal"/>
    <w:next w:val="Normal"/>
    <w:link w:val="Heading4Char"/>
    <w:uiPriority w:val="99"/>
    <w:qFormat/>
    <w:rsid w:val="00777E1F"/>
    <w:pPr>
      <w:keepNext/>
      <w:tabs>
        <w:tab w:val="center" w:pos="1843"/>
      </w:tabs>
      <w:outlineLvl w:val="3"/>
    </w:pPr>
    <w:rPr>
      <w:rFonts w:ascii="Arial" w:hAnsi="Arial" w:cs="Arial"/>
      <w:b/>
      <w:smallCap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3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238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238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2381"/>
    <w:rPr>
      <w:rFonts w:ascii="Calibri" w:hAnsi="Calibri" w:cs="Times New Roman"/>
      <w:b/>
      <w:bCs/>
      <w:sz w:val="28"/>
      <w:szCs w:val="28"/>
    </w:rPr>
  </w:style>
  <w:style w:type="paragraph" w:styleId="Header">
    <w:name w:val="header"/>
    <w:basedOn w:val="Normal"/>
    <w:link w:val="HeaderChar"/>
    <w:uiPriority w:val="99"/>
    <w:rsid w:val="00777E1F"/>
    <w:pPr>
      <w:tabs>
        <w:tab w:val="center" w:pos="4536"/>
        <w:tab w:val="right" w:pos="9072"/>
      </w:tabs>
    </w:pPr>
  </w:style>
  <w:style w:type="character" w:customStyle="1" w:styleId="HeaderChar">
    <w:name w:val="Header Char"/>
    <w:basedOn w:val="DefaultParagraphFont"/>
    <w:link w:val="Header"/>
    <w:uiPriority w:val="99"/>
    <w:semiHidden/>
    <w:locked/>
    <w:rsid w:val="00182381"/>
    <w:rPr>
      <w:rFonts w:cs="Times New Roman"/>
      <w:sz w:val="24"/>
      <w:szCs w:val="24"/>
    </w:rPr>
  </w:style>
  <w:style w:type="paragraph" w:styleId="Footer">
    <w:name w:val="footer"/>
    <w:basedOn w:val="Normal"/>
    <w:link w:val="FooterChar"/>
    <w:uiPriority w:val="99"/>
    <w:rsid w:val="00777E1F"/>
    <w:pPr>
      <w:tabs>
        <w:tab w:val="center" w:pos="4536"/>
        <w:tab w:val="right" w:pos="9072"/>
      </w:tabs>
    </w:pPr>
  </w:style>
  <w:style w:type="character" w:customStyle="1" w:styleId="FooterChar">
    <w:name w:val="Footer Char"/>
    <w:basedOn w:val="DefaultParagraphFont"/>
    <w:link w:val="Footer"/>
    <w:uiPriority w:val="99"/>
    <w:locked/>
    <w:rsid w:val="00182381"/>
    <w:rPr>
      <w:rFonts w:cs="Times New Roman"/>
      <w:sz w:val="24"/>
      <w:szCs w:val="24"/>
    </w:rPr>
  </w:style>
  <w:style w:type="character" w:styleId="PageNumber">
    <w:name w:val="page number"/>
    <w:basedOn w:val="DefaultParagraphFont"/>
    <w:uiPriority w:val="99"/>
    <w:rsid w:val="00777E1F"/>
    <w:rPr>
      <w:rFonts w:cs="Times New Roman"/>
    </w:rPr>
  </w:style>
  <w:style w:type="paragraph" w:styleId="BodyText">
    <w:name w:val="Body Text"/>
    <w:basedOn w:val="Normal"/>
    <w:link w:val="BodyTextChar"/>
    <w:uiPriority w:val="99"/>
    <w:rsid w:val="00777E1F"/>
    <w:rPr>
      <w:sz w:val="22"/>
    </w:rPr>
  </w:style>
  <w:style w:type="character" w:customStyle="1" w:styleId="BodyTextChar">
    <w:name w:val="Body Text Char"/>
    <w:basedOn w:val="DefaultParagraphFont"/>
    <w:link w:val="BodyText"/>
    <w:uiPriority w:val="99"/>
    <w:semiHidden/>
    <w:locked/>
    <w:rsid w:val="00182381"/>
    <w:rPr>
      <w:rFonts w:cs="Times New Roman"/>
      <w:sz w:val="24"/>
      <w:szCs w:val="24"/>
    </w:rPr>
  </w:style>
  <w:style w:type="paragraph" w:styleId="BalloonText">
    <w:name w:val="Balloon Text"/>
    <w:basedOn w:val="Normal"/>
    <w:link w:val="BalloonTextChar"/>
    <w:uiPriority w:val="99"/>
    <w:semiHidden/>
    <w:rsid w:val="00777E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381"/>
    <w:rPr>
      <w:rFonts w:cs="Times New Roman"/>
      <w:sz w:val="2"/>
    </w:rPr>
  </w:style>
  <w:style w:type="table" w:styleId="TableGrid">
    <w:name w:val="Table Grid"/>
    <w:basedOn w:val="TableNormal"/>
    <w:uiPriority w:val="99"/>
    <w:rsid w:val="00D373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D4857"/>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182381"/>
    <w:rPr>
      <w:rFonts w:cs="Times New Roman"/>
      <w:sz w:val="20"/>
      <w:szCs w:val="20"/>
    </w:rPr>
  </w:style>
  <w:style w:type="character" w:styleId="FootnoteReference">
    <w:name w:val="footnote reference"/>
    <w:basedOn w:val="DefaultParagraphFont"/>
    <w:uiPriority w:val="99"/>
    <w:semiHidden/>
    <w:rsid w:val="00FD4857"/>
    <w:rPr>
      <w:rFonts w:cs="Times New Roman"/>
      <w:vertAlign w:val="superscript"/>
    </w:rPr>
  </w:style>
  <w:style w:type="paragraph" w:customStyle="1" w:styleId="CharChar">
    <w:name w:val="Char Char"/>
    <w:basedOn w:val="Normal"/>
    <w:uiPriority w:val="99"/>
    <w:rsid w:val="00BE4D90"/>
    <w:pPr>
      <w:spacing w:after="160" w:line="240" w:lineRule="exact"/>
    </w:pPr>
    <w:rPr>
      <w:rFonts w:ascii="Tahoma" w:hAnsi="Tahoma"/>
      <w:sz w:val="20"/>
      <w:szCs w:val="20"/>
      <w:lang w:val="en-US" w:eastAsia="en-US"/>
    </w:rPr>
  </w:style>
  <w:style w:type="paragraph" w:styleId="Title">
    <w:name w:val="Title"/>
    <w:basedOn w:val="Normal"/>
    <w:link w:val="TitleChar"/>
    <w:uiPriority w:val="99"/>
    <w:qFormat/>
    <w:rsid w:val="00CE6E0B"/>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182381"/>
    <w:rPr>
      <w:rFonts w:ascii="Cambria" w:hAnsi="Cambria" w:cs="Times New Roman"/>
      <w:b/>
      <w:bCs/>
      <w:kern w:val="28"/>
      <w:sz w:val="32"/>
      <w:szCs w:val="32"/>
    </w:rPr>
  </w:style>
  <w:style w:type="paragraph" w:customStyle="1" w:styleId="1cm-rebehzott">
    <w:name w:val="1 cm-re behúzott"/>
    <w:basedOn w:val="Normal"/>
    <w:uiPriority w:val="99"/>
    <w:rsid w:val="00CE6E0B"/>
    <w:pPr>
      <w:suppressAutoHyphens/>
      <w:ind w:firstLine="567"/>
      <w:jc w:val="both"/>
    </w:pPr>
    <w:rPr>
      <w:bCs/>
      <w:szCs w:val="28"/>
      <w:lang w:eastAsia="ar-SA"/>
    </w:rPr>
  </w:style>
  <w:style w:type="paragraph" w:styleId="NormalWeb">
    <w:name w:val="Normal (Web)"/>
    <w:basedOn w:val="Normal"/>
    <w:uiPriority w:val="99"/>
    <w:rsid w:val="00A70FDE"/>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387732471">
      <w:marLeft w:val="0"/>
      <w:marRight w:val="0"/>
      <w:marTop w:val="0"/>
      <w:marBottom w:val="0"/>
      <w:divBdr>
        <w:top w:val="none" w:sz="0" w:space="0" w:color="auto"/>
        <w:left w:val="none" w:sz="0" w:space="0" w:color="auto"/>
        <w:bottom w:val="none" w:sz="0" w:space="0" w:color="auto"/>
        <w:right w:val="none" w:sz="0" w:space="0" w:color="auto"/>
      </w:divBdr>
    </w:div>
    <w:div w:id="387732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ablonok\Eg&#233;szs&#233;g&#252;gyi,%20Szoci&#225;lis%20&#233;s%20Csal&#225;dv&#233;delmi%20oszt&#225;ly\polgarme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polgarmester</Template>
  <TotalTime>682</TotalTime>
  <Pages>13</Pages>
  <Words>3084</Words>
  <Characters>21287</Characters>
  <Application>Microsoft Office Outlook</Application>
  <DocSecurity>0</DocSecurity>
  <Lines>0</Lines>
  <Paragraphs>0</Paragraphs>
  <ScaleCrop>false</ScaleCrop>
  <Company>SZMJV Polg. Hiv.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határozati javaslatot törvényesség</dc:title>
  <dc:subject/>
  <dc:creator>Mester Ágnes</dc:creator>
  <cp:keywords/>
  <dc:description/>
  <cp:lastModifiedBy>Dr. Bencsincs Enikő</cp:lastModifiedBy>
  <cp:revision>73</cp:revision>
  <cp:lastPrinted>2013-02-13T11:00:00Z</cp:lastPrinted>
  <dcterms:created xsi:type="dcterms:W3CDTF">2013-02-07T09:13:00Z</dcterms:created>
  <dcterms:modified xsi:type="dcterms:W3CDTF">2013-02-13T11:06:00Z</dcterms:modified>
</cp:coreProperties>
</file>