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77" w:rsidRDefault="00E25977" w:rsidP="00E25977">
      <w:pPr>
        <w:jc w:val="center"/>
        <w:rPr>
          <w:b/>
          <w:u w:val="single"/>
        </w:rPr>
      </w:pPr>
      <w:r>
        <w:rPr>
          <w:b/>
          <w:u w:val="single"/>
        </w:rPr>
        <w:t xml:space="preserve">69/2013.(II.28.)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E25977" w:rsidRDefault="00E25977" w:rsidP="00E25977">
      <w:pPr>
        <w:rPr>
          <w:rFonts w:cs="Arial"/>
        </w:rPr>
      </w:pPr>
    </w:p>
    <w:p w:rsidR="00E25977" w:rsidRDefault="00E25977" w:rsidP="00E25977">
      <w:pPr>
        <w:jc w:val="both"/>
        <w:rPr>
          <w:rFonts w:cs="Arial"/>
        </w:rPr>
      </w:pPr>
      <w:r w:rsidRPr="00783300">
        <w:rPr>
          <w:rFonts w:cs="Arial"/>
        </w:rPr>
        <w:t xml:space="preserve">A Közgyűlés </w:t>
      </w:r>
      <w:r>
        <w:rPr>
          <w:rFonts w:cs="Arial"/>
        </w:rPr>
        <w:t xml:space="preserve">elhatározza, hogy </w:t>
      </w:r>
      <w:r w:rsidRPr="00783300">
        <w:rPr>
          <w:rFonts w:cs="Arial"/>
        </w:rPr>
        <w:t xml:space="preserve">a „Javaslat </w:t>
      </w:r>
      <w:r w:rsidRPr="00532E4A">
        <w:rPr>
          <w:rFonts w:cs="Arial"/>
        </w:rPr>
        <w:t>a Klebelsberg Intézményfenntartó Központ és a Savaria TISZK közötti ingyenes használati szerződés jóváhagyására</w:t>
      </w:r>
      <w:r w:rsidRPr="00783300">
        <w:rPr>
          <w:rFonts w:cs="Arial"/>
        </w:rPr>
        <w:t>” című előterjesztést</w:t>
      </w:r>
      <w:r>
        <w:rPr>
          <w:rFonts w:cs="Arial"/>
        </w:rPr>
        <w:t xml:space="preserve"> ismételten napirendjére tűzi.</w:t>
      </w:r>
    </w:p>
    <w:p w:rsidR="00E25977" w:rsidRDefault="00E25977" w:rsidP="00E25977">
      <w:pPr>
        <w:jc w:val="both"/>
        <w:rPr>
          <w:rFonts w:cs="Arial"/>
        </w:rPr>
      </w:pPr>
    </w:p>
    <w:p w:rsidR="00E25977" w:rsidRPr="001E0ED4" w:rsidRDefault="00E25977" w:rsidP="00E25977">
      <w:pPr>
        <w:rPr>
          <w:rFonts w:cs="Arial"/>
        </w:rPr>
      </w:pPr>
      <w:r w:rsidRPr="001E0ED4">
        <w:rPr>
          <w:rFonts w:cs="Arial"/>
          <w:b/>
          <w:u w:val="single"/>
        </w:rPr>
        <w:t>Felelős:</w:t>
      </w:r>
      <w:r w:rsidRPr="001E0ED4">
        <w:rPr>
          <w:rFonts w:cs="Arial"/>
          <w:b/>
        </w:rPr>
        <w:t xml:space="preserve"> </w:t>
      </w:r>
      <w:r w:rsidRPr="001E0ED4">
        <w:rPr>
          <w:rFonts w:cs="Arial"/>
          <w:b/>
        </w:rPr>
        <w:tab/>
      </w:r>
      <w:r w:rsidRPr="001E0ED4">
        <w:rPr>
          <w:rFonts w:cs="Arial"/>
        </w:rPr>
        <w:t>Dr. Puskás Tivadar polgármester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77"/>
    <w:rsid w:val="00303B86"/>
    <w:rsid w:val="00477DAC"/>
    <w:rsid w:val="00571094"/>
    <w:rsid w:val="00683063"/>
    <w:rsid w:val="00686A0A"/>
    <w:rsid w:val="0072414C"/>
    <w:rsid w:val="007E52A1"/>
    <w:rsid w:val="00CE5565"/>
    <w:rsid w:val="00E25977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597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597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2013-03-12T08:41:00Z</dcterms:created>
  <dcterms:modified xsi:type="dcterms:W3CDTF">2013-03-12T08:41:00Z</dcterms:modified>
</cp:coreProperties>
</file>