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A6" w:rsidRPr="00353DA6" w:rsidRDefault="00353DA6" w:rsidP="00353DA6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53DA6">
        <w:rPr>
          <w:rFonts w:eastAsia="Times New Roman" w:cstheme="minorHAnsi"/>
          <w:b/>
          <w:u w:val="single"/>
          <w:lang w:eastAsia="hu-HU"/>
        </w:rPr>
        <w:t xml:space="preserve">100/2026. (III.26.) Kgy. </w:t>
      </w:r>
      <w:proofErr w:type="gramStart"/>
      <w:r w:rsidRPr="00353DA6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353DA6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53DA6" w:rsidRPr="00353DA6" w:rsidRDefault="00353DA6" w:rsidP="00353DA6">
      <w:pPr>
        <w:spacing w:after="0" w:line="240" w:lineRule="auto"/>
        <w:jc w:val="center"/>
        <w:rPr>
          <w:rFonts w:eastAsia="Times New Roman" w:cstheme="minorHAnsi"/>
          <w:highlight w:val="yellow"/>
          <w:lang w:eastAsia="hu-HU"/>
        </w:rPr>
      </w:pPr>
    </w:p>
    <w:p w:rsidR="00353DA6" w:rsidRPr="00353DA6" w:rsidRDefault="00353DA6" w:rsidP="00353DA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53DA6">
        <w:rPr>
          <w:rFonts w:eastAsia="Times New Roman" w:cstheme="minorHAnsi"/>
          <w:lang w:eastAsia="hu-HU"/>
        </w:rPr>
        <w:t>Szombathely Megyei Jogú Város Közgyűlése a költségvetési szervek belső kontrollrendszeréről és belső ellenőrzéséről szóló 370/2011. (XII.31.) Kormányrendelet 49. § (3a) bekezdése alapján Szombathely Megyei Jogú Város Önkormányzatának 2025. évi ellenőrzési jelentését a hozzá kapcsolódó 1-5. számú mellékletekkel együtt jóváhagyja.</w:t>
      </w:r>
    </w:p>
    <w:p w:rsidR="00353DA6" w:rsidRPr="00353DA6" w:rsidRDefault="00353DA6" w:rsidP="00353DA6">
      <w:pPr>
        <w:spacing w:after="0" w:line="240" w:lineRule="auto"/>
        <w:jc w:val="both"/>
        <w:rPr>
          <w:rFonts w:eastAsia="Times New Roman" w:cstheme="minorHAnsi"/>
          <w:b/>
          <w:highlight w:val="yellow"/>
          <w:u w:val="single"/>
          <w:lang w:eastAsia="hu-HU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353DA6" w:rsidRPr="00353DA6" w:rsidTr="00456D58">
        <w:trPr>
          <w:jc w:val="center"/>
        </w:trPr>
        <w:tc>
          <w:tcPr>
            <w:tcW w:w="1579" w:type="dxa"/>
            <w:hideMark/>
          </w:tcPr>
          <w:p w:rsidR="00353DA6" w:rsidRPr="00353DA6" w:rsidRDefault="00353DA6" w:rsidP="00353DA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53DA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353DA6" w:rsidRPr="00353DA6" w:rsidRDefault="00353DA6" w:rsidP="00353D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DA6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:rsidR="00353DA6" w:rsidRPr="00353DA6" w:rsidRDefault="00353DA6" w:rsidP="00353D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DA6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:rsidR="00353DA6" w:rsidRPr="00353DA6" w:rsidRDefault="00353DA6" w:rsidP="00353D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DA6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 Dr. Andorné Fodor Ágnes,</w:t>
            </w:r>
          </w:p>
          <w:p w:rsidR="00353DA6" w:rsidRPr="00353DA6" w:rsidRDefault="00353DA6" w:rsidP="00353D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DA6">
              <w:rPr>
                <w:rFonts w:asciiTheme="minorHAnsi" w:hAnsiTheme="minorHAnsi" w:cstheme="minorHAnsi"/>
                <w:sz w:val="22"/>
                <w:szCs w:val="22"/>
              </w:rPr>
              <w:t>a Belső Ellenőr</w:t>
            </w:r>
            <w:bookmarkStart w:id="0" w:name="_GoBack"/>
            <w:bookmarkEnd w:id="0"/>
            <w:r w:rsidRPr="00353DA6">
              <w:rPr>
                <w:rFonts w:asciiTheme="minorHAnsi" w:hAnsiTheme="minorHAnsi" w:cstheme="minorHAnsi"/>
                <w:sz w:val="22"/>
                <w:szCs w:val="22"/>
              </w:rPr>
              <w:t>zési Iroda vezetője/</w:t>
            </w:r>
          </w:p>
          <w:p w:rsidR="00353DA6" w:rsidRPr="00353DA6" w:rsidRDefault="00353DA6" w:rsidP="00353D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DA6" w:rsidRPr="00353DA6" w:rsidRDefault="00353DA6" w:rsidP="00353D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3DA6" w:rsidRPr="00353DA6" w:rsidTr="00456D58">
        <w:trPr>
          <w:jc w:val="center"/>
        </w:trPr>
        <w:tc>
          <w:tcPr>
            <w:tcW w:w="1579" w:type="dxa"/>
            <w:hideMark/>
          </w:tcPr>
          <w:p w:rsidR="00353DA6" w:rsidRPr="00353DA6" w:rsidRDefault="00353DA6" w:rsidP="00353DA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53DA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353DA6" w:rsidRPr="00353DA6" w:rsidRDefault="00353DA6" w:rsidP="00353D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DA6">
              <w:rPr>
                <w:rFonts w:asciiTheme="minorHAnsi" w:hAnsiTheme="minorHAnsi" w:cstheme="minorHAnsi"/>
                <w:sz w:val="22"/>
                <w:szCs w:val="22"/>
              </w:rPr>
              <w:t>azonnal</w:t>
            </w:r>
          </w:p>
          <w:p w:rsidR="00353DA6" w:rsidRPr="00353DA6" w:rsidRDefault="00353DA6" w:rsidP="00353D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3DA6" w:rsidRPr="00353DA6" w:rsidRDefault="00353DA6" w:rsidP="00353D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53DA6"/>
    <w:rsid w:val="00396B65"/>
    <w:rsid w:val="003F42DF"/>
    <w:rsid w:val="00413ED9"/>
    <w:rsid w:val="00415459"/>
    <w:rsid w:val="004456FC"/>
    <w:rsid w:val="00492C06"/>
    <w:rsid w:val="004E43F2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CC2699"/>
    <w:rsid w:val="00D41F15"/>
    <w:rsid w:val="00D509B7"/>
    <w:rsid w:val="00D52A39"/>
    <w:rsid w:val="00D677C5"/>
    <w:rsid w:val="00F3523D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53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2026-03-26T13:22:00Z</dcterms:created>
  <dcterms:modified xsi:type="dcterms:W3CDTF">2026-03-26T13:22:00Z</dcterms:modified>
</cp:coreProperties>
</file>