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A2" w:rsidRPr="005078A2" w:rsidRDefault="005078A2" w:rsidP="005078A2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078A2">
        <w:rPr>
          <w:rFonts w:eastAsia="Times New Roman" w:cstheme="minorHAnsi"/>
          <w:b/>
          <w:bCs/>
          <w:u w:val="single"/>
          <w:lang w:eastAsia="hu-HU"/>
        </w:rPr>
        <w:t xml:space="preserve">75/2026. (III.26.) Kgy. </w:t>
      </w:r>
      <w:proofErr w:type="gramStart"/>
      <w:r w:rsidRPr="005078A2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078A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078A2" w:rsidRPr="005078A2" w:rsidRDefault="005078A2" w:rsidP="005078A2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078A2">
        <w:rPr>
          <w:rFonts w:eastAsia="Times New Roman" w:cstheme="minorHAnsi"/>
          <w:lang w:eastAsia="hu-HU"/>
        </w:rPr>
        <w:t xml:space="preserve">Szombathely Megyei Jogú Város Közgyűlése a 141/2025. (IV.30.) Kgy. </w:t>
      </w:r>
      <w:proofErr w:type="gramStart"/>
      <w:r w:rsidRPr="005078A2">
        <w:rPr>
          <w:rFonts w:eastAsia="Times New Roman" w:cstheme="minorHAnsi"/>
          <w:lang w:eastAsia="hu-HU"/>
        </w:rPr>
        <w:t>sz.</w:t>
      </w:r>
      <w:proofErr w:type="gramEnd"/>
      <w:r w:rsidRPr="005078A2">
        <w:rPr>
          <w:rFonts w:eastAsia="Times New Roman" w:cstheme="minorHAnsi"/>
          <w:lang w:eastAsia="hu-HU"/>
        </w:rPr>
        <w:t xml:space="preserve"> határozattal elfogadott 2025. évi </w:t>
      </w:r>
      <w:r w:rsidRPr="005078A2">
        <w:rPr>
          <w:rFonts w:eastAsia="Times New Roman" w:cstheme="minorHAnsi"/>
          <w:b/>
          <w:bCs/>
          <w:lang w:eastAsia="hu-HU"/>
        </w:rPr>
        <w:t>vagyongazdálkodási koncepcióban</w:t>
      </w:r>
      <w:r w:rsidRPr="005078A2">
        <w:rPr>
          <w:rFonts w:eastAsia="Times New Roman" w:cstheme="minorHAnsi"/>
          <w:lang w:eastAsia="hu-HU"/>
        </w:rPr>
        <w:t xml:space="preserve"> foglaltakat – új ingatlan kijelölése nélkül – fenntartja.</w:t>
      </w: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5078A2">
        <w:rPr>
          <w:rFonts w:eastAsia="Times New Roman" w:cstheme="minorHAnsi"/>
          <w:lang w:eastAsia="hu-HU"/>
        </w:rPr>
        <w:t>A Közgyűlés felkéri a polgármestert, hogy az értékesítésre kijelölt ingatlanok részletes pályázati felhívásait – a forgalmi érték változása esetén – terjessze a vagyonrendelet szerinti tulajdonosi joggyakorló elé.</w:t>
      </w: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5078A2">
        <w:rPr>
          <w:rFonts w:eastAsia="Times New Roman" w:cstheme="minorHAnsi"/>
          <w:b/>
          <w:u w:val="single"/>
          <w:lang w:eastAsia="hu-HU"/>
        </w:rPr>
        <w:t>Felelős</w:t>
      </w:r>
      <w:r w:rsidRPr="005078A2">
        <w:rPr>
          <w:rFonts w:eastAsia="Times New Roman" w:cstheme="minorHAnsi"/>
          <w:b/>
          <w:bCs/>
          <w:u w:val="single"/>
          <w:lang w:eastAsia="hu-HU"/>
        </w:rPr>
        <w:t>:</w:t>
      </w:r>
      <w:r w:rsidRPr="005078A2">
        <w:rPr>
          <w:rFonts w:eastAsia="Times New Roman" w:cstheme="minorHAnsi"/>
          <w:b/>
          <w:bCs/>
          <w:u w:val="single"/>
          <w:lang w:eastAsia="hu-HU"/>
        </w:rPr>
        <w:tab/>
      </w:r>
      <w:r w:rsidRPr="005078A2">
        <w:rPr>
          <w:rFonts w:eastAsia="Times New Roman" w:cstheme="minorHAnsi"/>
          <w:b/>
          <w:bCs/>
          <w:lang w:eastAsia="hu-HU"/>
        </w:rPr>
        <w:tab/>
      </w:r>
      <w:r w:rsidRPr="005078A2">
        <w:rPr>
          <w:rFonts w:eastAsia="Times New Roman" w:cstheme="minorHAnsi"/>
          <w:lang w:eastAsia="hu-HU"/>
        </w:rPr>
        <w:t>Dr. Nemény András polgármester</w:t>
      </w:r>
    </w:p>
    <w:p w:rsidR="005078A2" w:rsidRPr="005078A2" w:rsidRDefault="005078A2" w:rsidP="005078A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5078A2">
        <w:rPr>
          <w:rFonts w:eastAsia="Times New Roman" w:cstheme="minorHAnsi"/>
          <w:lang w:eastAsia="hu-HU"/>
        </w:rPr>
        <w:t xml:space="preserve"> </w:t>
      </w:r>
      <w:r w:rsidRPr="005078A2">
        <w:rPr>
          <w:rFonts w:eastAsia="Times New Roman" w:cstheme="minorHAnsi"/>
          <w:lang w:eastAsia="hu-HU"/>
        </w:rPr>
        <w:tab/>
        <w:t>Dr. Horváth Attila alpolgármester</w:t>
      </w: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078A2">
        <w:rPr>
          <w:rFonts w:eastAsia="Times New Roman" w:cstheme="minorHAnsi"/>
          <w:lang w:eastAsia="hu-HU"/>
        </w:rPr>
        <w:tab/>
      </w:r>
      <w:r w:rsidRPr="005078A2">
        <w:rPr>
          <w:rFonts w:eastAsia="Times New Roman" w:cstheme="minorHAnsi"/>
          <w:lang w:eastAsia="hu-HU"/>
        </w:rPr>
        <w:tab/>
        <w:t>Dr. Károlyi Ákos jegyző</w:t>
      </w:r>
    </w:p>
    <w:p w:rsidR="005078A2" w:rsidRPr="005078A2" w:rsidRDefault="005078A2" w:rsidP="005078A2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5078A2">
        <w:rPr>
          <w:rFonts w:eastAsia="Times New Roman" w:cstheme="minorHAnsi"/>
          <w:lang w:eastAsia="hu-HU"/>
        </w:rPr>
        <w:tab/>
        <w:t xml:space="preserve"> </w:t>
      </w:r>
      <w:r w:rsidRPr="005078A2">
        <w:rPr>
          <w:rFonts w:eastAsia="Times New Roman" w:cstheme="minorHAnsi"/>
          <w:lang w:eastAsia="hu-HU"/>
        </w:rPr>
        <w:tab/>
      </w:r>
      <w:r w:rsidRPr="005078A2">
        <w:rPr>
          <w:rFonts w:eastAsia="Times New Roman" w:cstheme="minorHAnsi"/>
          <w:u w:val="single"/>
          <w:lang w:eastAsia="hu-HU"/>
        </w:rPr>
        <w:t>(A végrehajtásért:</w:t>
      </w:r>
    </w:p>
    <w:p w:rsidR="005078A2" w:rsidRPr="005078A2" w:rsidRDefault="005078A2" w:rsidP="005078A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5078A2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5078A2" w:rsidRPr="005078A2" w:rsidRDefault="005078A2" w:rsidP="005078A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5078A2" w:rsidRPr="005078A2" w:rsidRDefault="005078A2" w:rsidP="00507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078A2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078A2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078A2"/>
    <w:rsid w:val="0057055F"/>
    <w:rsid w:val="005D49E2"/>
    <w:rsid w:val="00614960"/>
    <w:rsid w:val="00881FA9"/>
    <w:rsid w:val="008B7B35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2026-03-26T13:04:00Z</dcterms:created>
  <dcterms:modified xsi:type="dcterms:W3CDTF">2026-03-26T13:04:00Z</dcterms:modified>
</cp:coreProperties>
</file>