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B6B" w:rsidRPr="000D4B6B" w:rsidRDefault="000D4B6B" w:rsidP="000D4B6B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0D4B6B">
        <w:rPr>
          <w:rFonts w:eastAsia="Times New Roman" w:cstheme="minorHAnsi"/>
          <w:b/>
          <w:bCs/>
          <w:u w:val="single"/>
          <w:lang w:eastAsia="hu-HU"/>
        </w:rPr>
        <w:t xml:space="preserve">49/2026. (II.26.) Kgy. </w:t>
      </w:r>
      <w:proofErr w:type="gramStart"/>
      <w:r w:rsidRPr="000D4B6B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0D4B6B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0D4B6B" w:rsidRPr="000D4B6B" w:rsidRDefault="000D4B6B" w:rsidP="000D4B6B">
      <w:pPr>
        <w:spacing w:after="0" w:line="240" w:lineRule="auto"/>
        <w:jc w:val="both"/>
        <w:rPr>
          <w:rFonts w:eastAsia="Calibri" w:cstheme="minorHAnsi"/>
          <w:color w:val="000000"/>
          <w:lang w:eastAsia="hu-HU"/>
        </w:rPr>
      </w:pPr>
    </w:p>
    <w:p w:rsidR="000D4B6B" w:rsidRPr="000D4B6B" w:rsidRDefault="000D4B6B" w:rsidP="000D4B6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="Times New Roman" w:cstheme="minorHAnsi"/>
          <w:color w:val="000000"/>
          <w:lang w:eastAsia="hu-HU"/>
        </w:rPr>
      </w:pPr>
      <w:r w:rsidRPr="000D4B6B">
        <w:rPr>
          <w:rFonts w:eastAsia="Times New Roman" w:cstheme="minorHAnsi"/>
          <w:color w:val="000000"/>
          <w:lang w:eastAsia="hu-HU"/>
        </w:rPr>
        <w:t xml:space="preserve">Szombathely Megyei Jogú Város Közgyűlése egyetért azzal, hogy a Szombathelyi Civil Kerekasztallal kötött </w:t>
      </w:r>
      <w:proofErr w:type="spellStart"/>
      <w:r w:rsidRPr="000D4B6B">
        <w:rPr>
          <w:rFonts w:eastAsia="Times New Roman" w:cstheme="minorHAnsi"/>
          <w:color w:val="000000"/>
          <w:lang w:eastAsia="hu-HU"/>
        </w:rPr>
        <w:t>feladatellátási</w:t>
      </w:r>
      <w:proofErr w:type="spellEnd"/>
      <w:r w:rsidRPr="000D4B6B">
        <w:rPr>
          <w:rFonts w:eastAsia="Times New Roman" w:cstheme="minorHAnsi"/>
          <w:color w:val="000000"/>
          <w:lang w:eastAsia="hu-HU"/>
        </w:rPr>
        <w:t xml:space="preserve"> megállapodás rendkívüli felmondással megszüntetésre kerüljön.</w:t>
      </w:r>
    </w:p>
    <w:p w:rsidR="000D4B6B" w:rsidRPr="000D4B6B" w:rsidRDefault="000D4B6B" w:rsidP="000D4B6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="Times New Roman" w:cstheme="minorHAnsi"/>
          <w:color w:val="000000"/>
          <w:lang w:eastAsia="hu-HU"/>
        </w:rPr>
      </w:pPr>
      <w:r w:rsidRPr="000D4B6B">
        <w:rPr>
          <w:rFonts w:eastAsia="Times New Roman" w:cstheme="minorHAnsi"/>
          <w:color w:val="000000"/>
          <w:lang w:eastAsia="hu-HU"/>
        </w:rPr>
        <w:t>A Közgyűlés felhatalmazza a polgármestert a feladat-ellátási megállapodás megszüntetésével kapcsolatos jognyilatkozat aláírására és a szükséges intézkedések megtételére.</w:t>
      </w:r>
    </w:p>
    <w:p w:rsidR="000D4B6B" w:rsidRPr="000D4B6B" w:rsidRDefault="000D4B6B" w:rsidP="000D4B6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D4B6B" w:rsidRPr="000D4B6B" w:rsidRDefault="000D4B6B" w:rsidP="000D4B6B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Cs/>
          <w:lang w:eastAsia="hu-HU"/>
        </w:rPr>
      </w:pPr>
      <w:r w:rsidRPr="000D4B6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0D4B6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0D4B6B" w:rsidRPr="000D4B6B" w:rsidRDefault="000D4B6B" w:rsidP="000D4B6B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0D4B6B">
        <w:rPr>
          <w:rFonts w:eastAsia="Times New Roman" w:cstheme="minorHAnsi"/>
          <w:bCs/>
          <w:lang w:eastAsia="hu-HU"/>
        </w:rPr>
        <w:tab/>
      </w:r>
      <w:r w:rsidRPr="000D4B6B">
        <w:rPr>
          <w:rFonts w:eastAsia="Times New Roman" w:cstheme="minorHAnsi"/>
          <w:lang w:eastAsia="hu-HU"/>
        </w:rPr>
        <w:t>Horváth Soma alpolgármester</w:t>
      </w:r>
    </w:p>
    <w:p w:rsidR="000D4B6B" w:rsidRPr="000D4B6B" w:rsidRDefault="000D4B6B" w:rsidP="000D4B6B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D4B6B">
        <w:rPr>
          <w:rFonts w:eastAsia="Times New Roman" w:cstheme="minorHAnsi"/>
          <w:lang w:eastAsia="hu-HU"/>
        </w:rPr>
        <w:tab/>
        <w:t>(a végrehajtás előkészítéséért:</w:t>
      </w:r>
    </w:p>
    <w:p w:rsidR="000D4B6B" w:rsidRPr="000D4B6B" w:rsidRDefault="000D4B6B" w:rsidP="000D4B6B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D4B6B">
        <w:rPr>
          <w:rFonts w:eastAsia="Times New Roman" w:cstheme="minorHAnsi"/>
          <w:lang w:eastAsia="hu-HU"/>
        </w:rPr>
        <w:tab/>
        <w:t>Vinczéné Dr. Menyhárt Mária, az Egészségügyi és Közszolgálati Osztály vezetője)</w:t>
      </w:r>
    </w:p>
    <w:p w:rsidR="000D4B6B" w:rsidRPr="000D4B6B" w:rsidRDefault="000D4B6B" w:rsidP="000D4B6B">
      <w:pPr>
        <w:tabs>
          <w:tab w:val="left" w:pos="1134"/>
        </w:tabs>
        <w:spacing w:after="0" w:line="240" w:lineRule="auto"/>
        <w:ind w:left="1260"/>
        <w:jc w:val="both"/>
        <w:rPr>
          <w:rFonts w:eastAsia="Times New Roman" w:cstheme="minorHAnsi"/>
          <w:lang w:eastAsia="hu-HU"/>
        </w:rPr>
      </w:pPr>
      <w:r w:rsidRPr="000D4B6B">
        <w:rPr>
          <w:rFonts w:eastAsia="Times New Roman" w:cstheme="minorHAnsi"/>
          <w:lang w:eastAsia="hu-HU"/>
        </w:rPr>
        <w:tab/>
      </w:r>
    </w:p>
    <w:p w:rsidR="000D4B6B" w:rsidRPr="000D4B6B" w:rsidRDefault="000D4B6B" w:rsidP="000D4B6B">
      <w:pPr>
        <w:tabs>
          <w:tab w:val="left" w:pos="1134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0D4B6B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0D4B6B">
        <w:rPr>
          <w:rFonts w:eastAsia="Times New Roman" w:cstheme="minorHAnsi"/>
          <w:bCs/>
          <w:lang w:eastAsia="hu-HU"/>
        </w:rPr>
        <w:tab/>
        <w:t>azonnal (1. pont vonatkozásában)</w:t>
      </w:r>
    </w:p>
    <w:p w:rsidR="000D4B6B" w:rsidRPr="000D4B6B" w:rsidRDefault="000D4B6B" w:rsidP="000D4B6B">
      <w:pPr>
        <w:tabs>
          <w:tab w:val="left" w:pos="1134"/>
          <w:tab w:val="left" w:pos="1620"/>
        </w:tabs>
        <w:spacing w:after="0" w:line="240" w:lineRule="auto"/>
        <w:ind w:left="720"/>
        <w:contextualSpacing/>
        <w:rPr>
          <w:rFonts w:eastAsia="Times New Roman" w:cstheme="minorHAnsi"/>
          <w:bCs/>
          <w:lang w:eastAsia="hu-HU"/>
        </w:rPr>
      </w:pPr>
      <w:r w:rsidRPr="000D4B6B">
        <w:rPr>
          <w:rFonts w:eastAsia="Times New Roman" w:cstheme="minorHAnsi"/>
          <w:bCs/>
          <w:lang w:eastAsia="hu-HU"/>
        </w:rPr>
        <w:tab/>
        <w:t>2026. március 15. (2. pont vonatkozásában)</w:t>
      </w:r>
    </w:p>
    <w:p w:rsidR="000D4B6B" w:rsidRPr="000D4B6B" w:rsidRDefault="000D4B6B" w:rsidP="000D4B6B">
      <w:pPr>
        <w:spacing w:after="0" w:line="240" w:lineRule="auto"/>
        <w:rPr>
          <w:rFonts w:eastAsia="Times New Roman" w:cstheme="minorHAnsi"/>
          <w:lang w:eastAsia="hu-HU"/>
        </w:rPr>
      </w:pPr>
    </w:p>
    <w:p w:rsidR="000D4B6B" w:rsidRPr="000D4B6B" w:rsidRDefault="000D4B6B" w:rsidP="000D4B6B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bookmarkStart w:id="0" w:name="_GoBack"/>
      <w:bookmarkEnd w:id="0"/>
    </w:p>
    <w:sectPr w:rsidR="000D4B6B" w:rsidRPr="000D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E171D"/>
    <w:multiLevelType w:val="hybridMultilevel"/>
    <w:tmpl w:val="57B41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0D4B6B"/>
    <w:rsid w:val="00276A78"/>
    <w:rsid w:val="00396B65"/>
    <w:rsid w:val="0042408E"/>
    <w:rsid w:val="004427AF"/>
    <w:rsid w:val="004B20F7"/>
    <w:rsid w:val="00626F1A"/>
    <w:rsid w:val="00866194"/>
    <w:rsid w:val="008C2FB9"/>
    <w:rsid w:val="00A710DD"/>
    <w:rsid w:val="00AC7505"/>
    <w:rsid w:val="00AE3531"/>
    <w:rsid w:val="00C26D23"/>
    <w:rsid w:val="00C6665A"/>
    <w:rsid w:val="00CD1CAF"/>
    <w:rsid w:val="00D11C8C"/>
    <w:rsid w:val="00D755E8"/>
    <w:rsid w:val="00D9233B"/>
    <w:rsid w:val="00DA07C1"/>
    <w:rsid w:val="00DA62F7"/>
    <w:rsid w:val="00ED5882"/>
    <w:rsid w:val="00EF0EEF"/>
    <w:rsid w:val="00F03092"/>
    <w:rsid w:val="00FB7A2D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3</cp:revision>
  <dcterms:created xsi:type="dcterms:W3CDTF">2026-02-27T07:53:00Z</dcterms:created>
  <dcterms:modified xsi:type="dcterms:W3CDTF">2026-02-27T08:24:00Z</dcterms:modified>
</cp:coreProperties>
</file>