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EE2D" w14:textId="77777777" w:rsidR="00BD5EB9" w:rsidRDefault="00BD5EB9" w:rsidP="00BD5EB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5EB9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0A3D1A07" w14:textId="0EF06232" w:rsidR="001C09E2" w:rsidRPr="00BD5EB9" w:rsidRDefault="009844E2" w:rsidP="00BD5EB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BD5EB9" w:rsidRPr="00BD5EB9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D5EB9">
        <w:rPr>
          <w:rFonts w:asciiTheme="minorHAnsi" w:hAnsiTheme="minorHAnsi" w:cstheme="minorHAnsi"/>
          <w:b/>
          <w:bCs/>
          <w:sz w:val="22"/>
          <w:szCs w:val="22"/>
        </w:rPr>
        <w:t>2026.</w:t>
      </w:r>
      <w:r w:rsidR="00BD5EB9" w:rsidRPr="00BD5EB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II.27.</w:t>
      </w:r>
      <w:r w:rsidR="00BD5EB9" w:rsidRPr="00BD5EB9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651C44AD" w14:textId="77777777" w:rsidR="001C09E2" w:rsidRDefault="00BD5EB9" w:rsidP="00BD5EB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5EB9">
        <w:rPr>
          <w:rFonts w:asciiTheme="minorHAnsi" w:hAnsiTheme="minorHAnsi" w:cstheme="minorHAnsi"/>
          <w:b/>
          <w:bCs/>
          <w:sz w:val="22"/>
          <w:szCs w:val="22"/>
        </w:rPr>
        <w:t>a Szombathely Megyei Jogú Város Önkormányzatának Szervezeti és Működési Szabályzatáról szóló 16/2024. (X.10.) önkormányzati rendelet módosításáról</w:t>
      </w:r>
    </w:p>
    <w:p w14:paraId="08837B4A" w14:textId="77777777" w:rsidR="00BD5EB9" w:rsidRPr="00BD5EB9" w:rsidRDefault="00BD5EB9" w:rsidP="00BD5EB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1D8293" w14:textId="77777777" w:rsidR="001C09E2" w:rsidRP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[1] A közszolgálati tisztviselőkről szóló 2011. évi CXCIX. törvény 239. § (2) bekezdése szerint a képviselő-testület – a községi önkormányzat kivételével – önkormányzati főtanácsadói, önkormányzati tanácsadói munkaköröket hozhat létre a képviselő-testület hivatalában a képviselő-testület és bizottságai döntésének előkészítéséhez, illetve a polgármester tevékenységéhez közvetlenül kapcsolódó feladatok ellátására. Az így megállapított munkaköröket a 239. § (4) bekezdése szerint a szervezeti és működési szabályzatban kell feltüntetni. Ennek megfelelően ezen munkaköröket a Szombathely Megyei Jogú Város Önkormányzatának Szervezeti és Működési Szabályzatáról szóló 16/2024. (X.10.) önkormányzati rendelet 89. § (8) bekezdése tartalmazza, melynek módosítása vált szükségessé egy ilyen munkakör betöltetlenségére tekintettel.</w:t>
      </w:r>
    </w:p>
    <w:p w14:paraId="02272031" w14:textId="77777777" w:rsidR="001C09E2" w:rsidRPr="00BD5EB9" w:rsidRDefault="00BD5EB9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[2] Szombathely Megyei Jogú Város Önkormányzatának Közgyűlése az Alaptörvény 32. cikk (2) bekezdésében meghatározott eredeti jogalkotói hatáskörében, az Alaptörvény 32. cikk (1) bekezdés d) pontjában meghatározott feladatkörében eljárva a következőket rendeli el:</w:t>
      </w:r>
    </w:p>
    <w:p w14:paraId="320AA2A9" w14:textId="77777777" w:rsidR="001C09E2" w:rsidRPr="00BD5EB9" w:rsidRDefault="00BD5EB9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5EB9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5D0F0357" w14:textId="77777777" w:rsidR="001C09E2" w:rsidRP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A Szombathely Megyei Jogú Város Önkormányzatának Szervezeti és Működési Szabályzatáról szóló 16/2024. (X. 10.) önkormányzati rendelet 89. § (8) bekezdése helyébe a következő rendelkezés lép:</w:t>
      </w:r>
    </w:p>
    <w:p w14:paraId="23FFF833" w14:textId="77777777" w:rsidR="001C09E2" w:rsidRPr="00BD5EB9" w:rsidRDefault="00BD5EB9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„(8) A Közgyűlés a közszolgálati tisztségviselőkről szóló 2011. évi CXCIX. törvény 239. § (2) bekezdésében foglaltak alapján a polgármester tevékenységéhez közvetlenül kapcsolódó feladatok ellátására a Polgármesteri Kabineten belül 2 fő önkormányzati főtanácsadói és tanácsadói munkakört hoz létre az alábbiak szerint:</w:t>
      </w:r>
    </w:p>
    <w:p w14:paraId="2DE17CF8" w14:textId="77777777" w:rsidR="001C09E2" w:rsidRPr="00BD5EB9" w:rsidRDefault="00BD5EB9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BD5EB9">
        <w:rPr>
          <w:rFonts w:asciiTheme="minorHAnsi" w:hAnsiTheme="minorHAnsi" w:cstheme="minorHAnsi"/>
          <w:sz w:val="22"/>
          <w:szCs w:val="22"/>
        </w:rPr>
        <w:tab/>
        <w:t>1 fő kabinetfőnöki asszisztens;</w:t>
      </w:r>
    </w:p>
    <w:p w14:paraId="3E83F1AA" w14:textId="77777777" w:rsidR="001C09E2" w:rsidRPr="00BD5EB9" w:rsidRDefault="00BD5EB9">
      <w:pPr>
        <w:pStyle w:val="Szvegtrzs"/>
        <w:spacing w:after="24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BD5EB9">
        <w:rPr>
          <w:rFonts w:asciiTheme="minorHAnsi" w:hAnsiTheme="minorHAnsi" w:cstheme="minorHAnsi"/>
          <w:sz w:val="22"/>
          <w:szCs w:val="22"/>
        </w:rPr>
        <w:tab/>
        <w:t>1 fő tanácsnoki asszisztens.”</w:t>
      </w:r>
    </w:p>
    <w:p w14:paraId="66DAC9BE" w14:textId="77777777" w:rsidR="001C09E2" w:rsidRPr="00BD5EB9" w:rsidRDefault="00BD5EB9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5EB9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727A66B2" w14:textId="77777777" w:rsidR="001C09E2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Ez a rendelet 2026. március 1-jén lép hatályba.</w:t>
      </w:r>
    </w:p>
    <w:p w14:paraId="5CC2B159" w14:textId="77777777"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A98BF" w14:textId="77777777"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168830" w14:textId="77777777"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735828" w14:textId="77777777"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09AB48" w14:textId="77777777" w:rsidR="00BD5EB9" w:rsidRP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C09E2" w:rsidRPr="00BD5EB9" w14:paraId="5BE67116" w14:textId="77777777">
        <w:tc>
          <w:tcPr>
            <w:tcW w:w="4818" w:type="dxa"/>
          </w:tcPr>
          <w:p w14:paraId="4EFCBE33" w14:textId="77777777" w:rsidR="001C09E2" w:rsidRPr="00BD5EB9" w:rsidRDefault="00BD5EB9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Nemény András :/</w:t>
            </w:r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51198A96" w14:textId="77777777" w:rsidR="001C09E2" w:rsidRPr="00BD5EB9" w:rsidRDefault="00BD5EB9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328D359B" w14:textId="77777777" w:rsidR="001C09E2" w:rsidRDefault="001C09E2">
      <w:pPr>
        <w:rPr>
          <w:rFonts w:asciiTheme="minorHAnsi" w:hAnsiTheme="minorHAnsi" w:cstheme="minorHAnsi"/>
          <w:sz w:val="22"/>
          <w:szCs w:val="22"/>
        </w:rPr>
      </w:pPr>
    </w:p>
    <w:p w14:paraId="64513CF3" w14:textId="77777777" w:rsidR="0080794F" w:rsidRDefault="0080794F">
      <w:pPr>
        <w:rPr>
          <w:rFonts w:asciiTheme="minorHAnsi" w:hAnsiTheme="minorHAnsi" w:cstheme="minorHAnsi"/>
          <w:sz w:val="22"/>
          <w:szCs w:val="22"/>
        </w:rPr>
      </w:pPr>
    </w:p>
    <w:p w14:paraId="4FD50188" w14:textId="77777777" w:rsidR="0080794F" w:rsidRDefault="0080794F">
      <w:pPr>
        <w:rPr>
          <w:rFonts w:asciiTheme="minorHAnsi" w:hAnsiTheme="minorHAnsi" w:cstheme="minorHAnsi"/>
          <w:sz w:val="22"/>
          <w:szCs w:val="22"/>
        </w:rPr>
      </w:pPr>
    </w:p>
    <w:p w14:paraId="15162CDA" w14:textId="77777777" w:rsidR="0080794F" w:rsidRDefault="0080794F">
      <w:pPr>
        <w:rPr>
          <w:rFonts w:asciiTheme="minorHAnsi" w:hAnsiTheme="minorHAnsi" w:cstheme="minorHAnsi"/>
          <w:sz w:val="22"/>
          <w:szCs w:val="22"/>
        </w:rPr>
      </w:pPr>
    </w:p>
    <w:p w14:paraId="0BC51D61" w14:textId="77777777" w:rsidR="0080794F" w:rsidRPr="0080794F" w:rsidRDefault="0080794F" w:rsidP="0080794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794F"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2404CA10" w14:textId="77777777" w:rsidR="0080794F" w:rsidRPr="0080794F" w:rsidRDefault="0080794F" w:rsidP="0080794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C887A6" w14:textId="5442432C" w:rsidR="0080794F" w:rsidRDefault="0080794F" w:rsidP="0080794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794F">
        <w:rPr>
          <w:rFonts w:asciiTheme="minorHAnsi" w:hAnsiTheme="minorHAnsi" w:cstheme="minorHAnsi"/>
          <w:b/>
          <w:bCs/>
          <w:sz w:val="22"/>
          <w:szCs w:val="22"/>
        </w:rPr>
        <w:t xml:space="preserve">Szombathely, 2026. </w:t>
      </w:r>
      <w:r w:rsidR="009844E2">
        <w:rPr>
          <w:rFonts w:asciiTheme="minorHAnsi" w:hAnsiTheme="minorHAnsi" w:cstheme="minorHAnsi"/>
          <w:b/>
          <w:bCs/>
          <w:sz w:val="22"/>
          <w:szCs w:val="22"/>
        </w:rPr>
        <w:t>február 27.</w:t>
      </w:r>
    </w:p>
    <w:p w14:paraId="163C8811" w14:textId="77777777" w:rsidR="0080794F" w:rsidRPr="0080794F" w:rsidRDefault="0080794F" w:rsidP="0080794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868BFE" w14:textId="77777777" w:rsidR="0080794F" w:rsidRPr="0080794F" w:rsidRDefault="0080794F" w:rsidP="0080794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B59012" w14:textId="3EDCC956" w:rsidR="0080794F" w:rsidRPr="0080794F" w:rsidRDefault="0080794F" w:rsidP="0080794F">
      <w:pPr>
        <w:rPr>
          <w:rFonts w:asciiTheme="minorHAnsi" w:hAnsiTheme="minorHAnsi" w:cstheme="minorHAnsi"/>
          <w:sz w:val="22"/>
          <w:szCs w:val="22"/>
        </w:rPr>
      </w:pP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  <w:t>/: Dr. Károlyi Ákos :/</w:t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</w:t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Pr="0080794F">
        <w:rPr>
          <w:rFonts w:asciiTheme="minorHAnsi" w:hAnsiTheme="minorHAnsi" w:cstheme="minorHAnsi"/>
          <w:b/>
          <w:bCs/>
          <w:sz w:val="22"/>
          <w:szCs w:val="22"/>
        </w:rPr>
        <w:t>jegyző</w:t>
      </w:r>
    </w:p>
    <w:p w14:paraId="7AEFA252" w14:textId="77777777" w:rsidR="0080794F" w:rsidRPr="00BD5EB9" w:rsidRDefault="0080794F">
      <w:pPr>
        <w:rPr>
          <w:rFonts w:asciiTheme="minorHAnsi" w:hAnsiTheme="minorHAnsi" w:cstheme="minorHAnsi"/>
          <w:sz w:val="22"/>
          <w:szCs w:val="22"/>
        </w:rPr>
      </w:pPr>
    </w:p>
    <w:sectPr w:rsidR="0080794F" w:rsidRPr="00BD5EB9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E51F" w14:textId="77777777" w:rsidR="00B57895" w:rsidRDefault="00B57895">
      <w:r>
        <w:separator/>
      </w:r>
    </w:p>
  </w:endnote>
  <w:endnote w:type="continuationSeparator" w:id="0">
    <w:p w14:paraId="2FCA3939" w14:textId="77777777" w:rsidR="00B57895" w:rsidRDefault="00B5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00000001" w:usb1="00000000" w:usb2="00000000" w:usb3="00000000" w:csb0="00000002" w:csb1="00000000"/>
  </w:font>
  <w:font w:name="Noto Sans CJK SC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C14F" w14:textId="77777777" w:rsidR="00B57895" w:rsidRDefault="00B57895">
      <w:r>
        <w:separator/>
      </w:r>
    </w:p>
  </w:footnote>
  <w:footnote w:type="continuationSeparator" w:id="0">
    <w:p w14:paraId="623D13B4" w14:textId="77777777" w:rsidR="00B57895" w:rsidRDefault="00B57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40236"/>
    <w:multiLevelType w:val="multilevel"/>
    <w:tmpl w:val="F2B8430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790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E2"/>
    <w:rsid w:val="0016261D"/>
    <w:rsid w:val="001C09E2"/>
    <w:rsid w:val="002E7799"/>
    <w:rsid w:val="00484F0B"/>
    <w:rsid w:val="00643A13"/>
    <w:rsid w:val="00716212"/>
    <w:rsid w:val="0080794F"/>
    <w:rsid w:val="009844E2"/>
    <w:rsid w:val="00B57895"/>
    <w:rsid w:val="00BD5EB9"/>
    <w:rsid w:val="00F9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6D67"/>
  <w15:docId w15:val="{B7C549E6-1388-497A-B029-405CE478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8079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80794F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Szalai Gergő dr.</cp:lastModifiedBy>
  <cp:revision>4</cp:revision>
  <dcterms:created xsi:type="dcterms:W3CDTF">2026-02-19T14:20:00Z</dcterms:created>
  <dcterms:modified xsi:type="dcterms:W3CDTF">2026-02-27T08:14:00Z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