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2BE47C31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E03790">
        <w:rPr>
          <w:rFonts w:ascii="Calibri" w:hAnsi="Calibri" w:cs="Calibri"/>
          <w:b/>
          <w:bCs/>
          <w:i/>
          <w:szCs w:val="22"/>
        </w:rPr>
        <w:t>február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0616CC88" w14:textId="77777777" w:rsidR="00F8703E" w:rsidRPr="00F8703E" w:rsidRDefault="00F8703E" w:rsidP="00F8703E">
      <w:pPr>
        <w:spacing w:before="12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F8703E">
        <w:rPr>
          <w:rFonts w:ascii="Calibri" w:hAnsi="Calibri" w:cs="Calibri"/>
          <w:b/>
          <w:bCs/>
          <w:szCs w:val="22"/>
          <w:u w:val="single"/>
        </w:rPr>
        <w:t>32/2026. (II.24.) VISB számú határozat</w:t>
      </w:r>
    </w:p>
    <w:p w14:paraId="33B13E38" w14:textId="77777777" w:rsidR="00F8703E" w:rsidRPr="00F8703E" w:rsidRDefault="00F8703E" w:rsidP="00F8703E">
      <w:pPr>
        <w:jc w:val="center"/>
        <w:rPr>
          <w:rFonts w:ascii="Calibri" w:hAnsi="Calibri" w:cs="Calibri"/>
          <w:b/>
          <w:bCs/>
          <w:szCs w:val="22"/>
        </w:rPr>
      </w:pPr>
    </w:p>
    <w:p w14:paraId="31ACC8C1" w14:textId="77777777" w:rsidR="00F8703E" w:rsidRPr="00F8703E" w:rsidRDefault="00F8703E" w:rsidP="00F8703E">
      <w:pPr>
        <w:jc w:val="both"/>
        <w:rPr>
          <w:rFonts w:ascii="Calibri" w:hAnsi="Calibri" w:cs="Calibri"/>
          <w:bCs/>
          <w:szCs w:val="22"/>
        </w:rPr>
      </w:pPr>
      <w:r w:rsidRPr="00F8703E">
        <w:rPr>
          <w:rFonts w:ascii="Calibri" w:hAnsi="Calibri" w:cs="Calibri"/>
          <w:bCs/>
          <w:szCs w:val="22"/>
        </w:rPr>
        <w:t>A Városstratégiai, Idegenforgalmi és Sport Bizottság megtárgyalta a „</w:t>
      </w:r>
      <w:r w:rsidRPr="00F8703E">
        <w:rPr>
          <w:rFonts w:ascii="Calibri" w:hAnsi="Calibri" w:cs="Calibri"/>
          <w:bCs/>
          <w:i/>
          <w:szCs w:val="22"/>
        </w:rPr>
        <w:t>Javaslat favédelmi tervek jóváhagyásával kapcsolatos döntések meghozatalára</w:t>
      </w:r>
      <w:r w:rsidRPr="00F8703E">
        <w:rPr>
          <w:rFonts w:ascii="Calibri" w:hAnsi="Calibri" w:cs="Calibri"/>
          <w:bCs/>
          <w:szCs w:val="22"/>
        </w:rPr>
        <w:t>”</w:t>
      </w:r>
      <w:r w:rsidRPr="00F8703E">
        <w:rPr>
          <w:rFonts w:ascii="Calibri" w:hAnsi="Calibri" w:cs="Calibri"/>
          <w:szCs w:val="22"/>
        </w:rPr>
        <w:t xml:space="preserve"> című</w:t>
      </w:r>
      <w:r w:rsidRPr="00F8703E">
        <w:rPr>
          <w:rFonts w:ascii="Calibri" w:hAnsi="Calibri" w:cs="Calibri"/>
          <w:bCs/>
          <w:szCs w:val="22"/>
        </w:rPr>
        <w:t xml:space="preserve"> előterjesztést.</w:t>
      </w:r>
    </w:p>
    <w:p w14:paraId="4C9E68DB" w14:textId="77777777" w:rsidR="00F8703E" w:rsidRPr="00F8703E" w:rsidRDefault="00F8703E" w:rsidP="00F8703E">
      <w:pPr>
        <w:jc w:val="both"/>
        <w:rPr>
          <w:rFonts w:ascii="Calibri" w:hAnsi="Calibri" w:cs="Calibri"/>
          <w:bCs/>
          <w:szCs w:val="22"/>
        </w:rPr>
      </w:pPr>
    </w:p>
    <w:p w14:paraId="7429841B" w14:textId="77777777" w:rsidR="00F8703E" w:rsidRPr="00F8703E" w:rsidRDefault="00F8703E" w:rsidP="00F8703E">
      <w:pPr>
        <w:jc w:val="both"/>
        <w:rPr>
          <w:rFonts w:asciiTheme="minorHAnsi" w:hAnsiTheme="minorHAnsi" w:cstheme="minorHAnsi"/>
          <w:bCs/>
          <w:szCs w:val="22"/>
          <w:lang w:val="en-US"/>
        </w:rPr>
      </w:pPr>
      <w:r w:rsidRPr="00F8703E">
        <w:rPr>
          <w:rFonts w:asciiTheme="minorHAnsi" w:hAnsiTheme="minorHAnsi" w:cstheme="minorHAnsi"/>
          <w:noProof/>
          <w:szCs w:val="22"/>
          <w:lang w:val="en-GB"/>
        </w:rPr>
        <w:t>A</w:t>
      </w:r>
      <w:r w:rsidRPr="00F8703E">
        <w:rPr>
          <w:rFonts w:asciiTheme="minorHAnsi" w:hAnsiTheme="minorHAnsi" w:cstheme="minorHAnsi"/>
          <w:szCs w:val="22"/>
          <w:lang w:val="en-GB"/>
        </w:rPr>
        <w:t xml:space="preserve"> </w:t>
      </w:r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„Szombathely,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Belváros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helyi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optikai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elosztó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kábelhálózat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építése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”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projekthez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készített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favédelmi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dokumentációkat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r w:rsidRPr="00F8703E">
        <w:rPr>
          <w:rFonts w:asciiTheme="minorHAnsi" w:hAnsiTheme="minorHAnsi" w:cstheme="minorHAnsi"/>
          <w:szCs w:val="22"/>
          <w:lang w:val="en-US"/>
        </w:rPr>
        <w:t xml:space="preserve">a </w:t>
      </w:r>
      <w:proofErr w:type="spellStart"/>
      <w:r w:rsidRPr="00F8703E">
        <w:rPr>
          <w:rFonts w:asciiTheme="minorHAnsi" w:hAnsiTheme="minorHAnsi" w:cstheme="minorHAnsi"/>
          <w:szCs w:val="22"/>
          <w:lang w:val="en-US"/>
        </w:rPr>
        <w:t>közterületek</w:t>
      </w:r>
      <w:proofErr w:type="spellEnd"/>
      <w:r w:rsidRPr="00F8703E">
        <w:rPr>
          <w:rFonts w:asciiTheme="minorHAnsi" w:hAnsiTheme="minorHAnsi" w:cstheme="minorHAnsi"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szCs w:val="22"/>
          <w:lang w:val="en-US"/>
        </w:rPr>
        <w:t>bontás</w:t>
      </w:r>
      <w:proofErr w:type="spellEnd"/>
      <w:r w:rsidRPr="00F8703E">
        <w:rPr>
          <w:rFonts w:asciiTheme="minorHAnsi" w:hAnsiTheme="minorHAnsi" w:cstheme="minorHAnsi"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szCs w:val="22"/>
          <w:lang w:val="en-US"/>
        </w:rPr>
        <w:t>utáni</w:t>
      </w:r>
      <w:proofErr w:type="spellEnd"/>
      <w:r w:rsidRPr="00F8703E">
        <w:rPr>
          <w:rFonts w:asciiTheme="minorHAnsi" w:hAnsiTheme="minorHAnsi" w:cstheme="minorHAnsi"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szCs w:val="22"/>
          <w:lang w:val="en-US"/>
        </w:rPr>
        <w:t>helyreállításáról</w:t>
      </w:r>
      <w:proofErr w:type="spellEnd"/>
      <w:r w:rsidRPr="00F8703E">
        <w:rPr>
          <w:rFonts w:asciiTheme="minorHAnsi" w:hAnsiTheme="minorHAnsi" w:cstheme="minorHAnsi"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szCs w:val="22"/>
          <w:lang w:val="en-US"/>
        </w:rPr>
        <w:t>szóló</w:t>
      </w:r>
      <w:proofErr w:type="spellEnd"/>
      <w:r w:rsidRPr="00F8703E">
        <w:rPr>
          <w:rFonts w:asciiTheme="minorHAnsi" w:hAnsiTheme="minorHAnsi" w:cstheme="minorHAnsi"/>
          <w:szCs w:val="22"/>
          <w:lang w:val="en-US"/>
        </w:rPr>
        <w:t xml:space="preserve"> 3/2008. (IV.1.) </w:t>
      </w:r>
      <w:proofErr w:type="spellStart"/>
      <w:r w:rsidRPr="00F8703E">
        <w:rPr>
          <w:rFonts w:asciiTheme="minorHAnsi" w:hAnsiTheme="minorHAnsi" w:cstheme="minorHAnsi"/>
          <w:szCs w:val="22"/>
          <w:lang w:val="en-US"/>
        </w:rPr>
        <w:t>önkormányzati</w:t>
      </w:r>
      <w:proofErr w:type="spellEnd"/>
      <w:r w:rsidRPr="00F8703E">
        <w:rPr>
          <w:rFonts w:asciiTheme="minorHAnsi" w:hAnsiTheme="minorHAnsi" w:cstheme="minorHAnsi"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szCs w:val="22"/>
          <w:lang w:val="en-US"/>
        </w:rPr>
        <w:t>rendelet</w:t>
      </w:r>
      <w:proofErr w:type="spellEnd"/>
      <w:r w:rsidRPr="00F8703E">
        <w:rPr>
          <w:rFonts w:asciiTheme="minorHAnsi" w:hAnsiTheme="minorHAnsi" w:cstheme="minorHAnsi"/>
          <w:szCs w:val="22"/>
          <w:lang w:val="en-US"/>
        </w:rPr>
        <w:t xml:space="preserve"> 7. § (2) </w:t>
      </w:r>
      <w:proofErr w:type="gramStart"/>
      <w:r w:rsidRPr="00F8703E">
        <w:rPr>
          <w:rFonts w:asciiTheme="minorHAnsi" w:hAnsiTheme="minorHAnsi" w:cstheme="minorHAnsi"/>
          <w:szCs w:val="22"/>
          <w:lang w:val="en-US"/>
        </w:rPr>
        <w:t>és</w:t>
      </w:r>
      <w:proofErr w:type="gramEnd"/>
      <w:r w:rsidRPr="00F8703E">
        <w:rPr>
          <w:rFonts w:asciiTheme="minorHAnsi" w:hAnsiTheme="minorHAnsi" w:cstheme="minorHAnsi"/>
          <w:szCs w:val="22"/>
          <w:lang w:val="en-US"/>
        </w:rPr>
        <w:t xml:space="preserve"> (6) </w:t>
      </w:r>
      <w:proofErr w:type="spellStart"/>
      <w:r w:rsidRPr="00F8703E">
        <w:rPr>
          <w:rFonts w:asciiTheme="minorHAnsi" w:hAnsiTheme="minorHAnsi" w:cstheme="minorHAnsi"/>
          <w:szCs w:val="22"/>
          <w:lang w:val="en-US"/>
        </w:rPr>
        <w:t>bekezdése</w:t>
      </w:r>
      <w:proofErr w:type="spellEnd"/>
      <w:r w:rsidRPr="00F8703E">
        <w:rPr>
          <w:rFonts w:asciiTheme="minorHAnsi" w:hAnsiTheme="minorHAnsi" w:cstheme="minorHAnsi"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szCs w:val="22"/>
          <w:lang w:val="en-US"/>
        </w:rPr>
        <w:t>alapján</w:t>
      </w:r>
      <w:proofErr w:type="spellEnd"/>
      <w:r w:rsidRPr="00F8703E">
        <w:rPr>
          <w:rFonts w:asciiTheme="minorHAnsi" w:hAnsiTheme="minorHAnsi" w:cstheme="minorHAnsi"/>
          <w:szCs w:val="22"/>
          <w:lang w:val="en-US"/>
        </w:rPr>
        <w:t xml:space="preserve">,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az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alábbiak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szerint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jóváhagyja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>:</w:t>
      </w:r>
    </w:p>
    <w:p w14:paraId="77BDE4E2" w14:textId="77777777" w:rsidR="00F8703E" w:rsidRPr="00F8703E" w:rsidRDefault="00F8703E" w:rsidP="00F8703E">
      <w:pPr>
        <w:jc w:val="both"/>
        <w:rPr>
          <w:rFonts w:asciiTheme="minorHAnsi" w:hAnsiTheme="minorHAnsi" w:cstheme="minorHAnsi"/>
          <w:bCs/>
          <w:szCs w:val="22"/>
          <w:lang w:val="en-US"/>
        </w:rPr>
      </w:pPr>
    </w:p>
    <w:p w14:paraId="4B02B3A7" w14:textId="77777777" w:rsidR="00F8703E" w:rsidRPr="00F8703E" w:rsidRDefault="00F8703E" w:rsidP="00F8703E">
      <w:pPr>
        <w:jc w:val="both"/>
        <w:rPr>
          <w:rFonts w:asciiTheme="minorHAnsi" w:hAnsiTheme="minorHAnsi" w:cstheme="minorHAnsi"/>
          <w:bCs/>
          <w:szCs w:val="22"/>
          <w:lang w:val="en-US"/>
        </w:rPr>
      </w:pP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Újgenerációs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 NGA és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felhordó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hálózatok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fejlesztése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 Szombathely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helyi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elosztó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kábelhálózat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építés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,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növényzet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felmérési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 és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favédelmi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terve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 (2025.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május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>)</w:t>
      </w:r>
    </w:p>
    <w:p w14:paraId="41B2E9C1" w14:textId="77777777" w:rsidR="00F8703E" w:rsidRPr="00F8703E" w:rsidRDefault="00F8703E" w:rsidP="00F8703E">
      <w:pPr>
        <w:numPr>
          <w:ilvl w:val="0"/>
          <w:numId w:val="31"/>
        </w:numPr>
        <w:jc w:val="both"/>
        <w:rPr>
          <w:rFonts w:asciiTheme="minorHAnsi" w:hAnsiTheme="minorHAnsi" w:cstheme="minorHAnsi"/>
          <w:szCs w:val="22"/>
          <w:lang w:val="en-US"/>
        </w:rPr>
      </w:pPr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ITG-O-23-2023/002 –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Kelet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tervezési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terület</w:t>
      </w:r>
      <w:proofErr w:type="spellEnd"/>
    </w:p>
    <w:p w14:paraId="07BE7406" w14:textId="77777777" w:rsidR="00F8703E" w:rsidRPr="00F8703E" w:rsidRDefault="00F8703E" w:rsidP="00F8703E">
      <w:pPr>
        <w:numPr>
          <w:ilvl w:val="0"/>
          <w:numId w:val="31"/>
        </w:numPr>
        <w:jc w:val="both"/>
        <w:rPr>
          <w:rFonts w:asciiTheme="minorHAnsi" w:hAnsiTheme="minorHAnsi" w:cstheme="minorHAnsi"/>
          <w:szCs w:val="22"/>
          <w:lang w:val="en-US"/>
        </w:rPr>
      </w:pPr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ITG-O-23-2023/003 –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Dél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tervezési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terület</w:t>
      </w:r>
      <w:proofErr w:type="spellEnd"/>
    </w:p>
    <w:p w14:paraId="3075B4AA" w14:textId="77777777" w:rsidR="00F8703E" w:rsidRPr="00F8703E" w:rsidRDefault="00F8703E" w:rsidP="00F8703E">
      <w:pPr>
        <w:numPr>
          <w:ilvl w:val="0"/>
          <w:numId w:val="31"/>
        </w:numPr>
        <w:jc w:val="both"/>
        <w:rPr>
          <w:rFonts w:asciiTheme="minorHAnsi" w:hAnsiTheme="minorHAnsi" w:cstheme="minorHAnsi"/>
          <w:szCs w:val="22"/>
          <w:lang w:val="en-US"/>
        </w:rPr>
      </w:pPr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ITG-O-23-2023/004 –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Észak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tervezési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terület</w:t>
      </w:r>
      <w:proofErr w:type="spellEnd"/>
    </w:p>
    <w:p w14:paraId="2EA0B739" w14:textId="77777777" w:rsidR="00F8703E" w:rsidRPr="00F8703E" w:rsidRDefault="00F8703E" w:rsidP="00F8703E">
      <w:pPr>
        <w:numPr>
          <w:ilvl w:val="0"/>
          <w:numId w:val="31"/>
        </w:numPr>
        <w:jc w:val="both"/>
        <w:rPr>
          <w:rFonts w:asciiTheme="minorHAnsi" w:hAnsiTheme="minorHAnsi" w:cstheme="minorHAnsi"/>
          <w:szCs w:val="22"/>
          <w:lang w:val="en-US"/>
        </w:rPr>
      </w:pPr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ITG-O-23-2023/005 –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Közép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tervezési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terület</w:t>
      </w:r>
      <w:proofErr w:type="spellEnd"/>
    </w:p>
    <w:p w14:paraId="66A1DAE6" w14:textId="77777777" w:rsidR="00F8703E" w:rsidRPr="00F8703E" w:rsidRDefault="00F8703E" w:rsidP="00F8703E">
      <w:pPr>
        <w:numPr>
          <w:ilvl w:val="0"/>
          <w:numId w:val="31"/>
        </w:numPr>
        <w:jc w:val="both"/>
        <w:rPr>
          <w:rFonts w:asciiTheme="minorHAnsi" w:hAnsiTheme="minorHAnsi" w:cstheme="minorHAnsi"/>
          <w:szCs w:val="22"/>
          <w:lang w:val="en-US"/>
        </w:rPr>
      </w:pPr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ITG-O-23-2023/006 –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Nyugat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tervezési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terület</w:t>
      </w:r>
      <w:proofErr w:type="spellEnd"/>
    </w:p>
    <w:p w14:paraId="6A57978C" w14:textId="77777777" w:rsidR="00F8703E" w:rsidRPr="00F8703E" w:rsidRDefault="00F8703E" w:rsidP="00F8703E">
      <w:pPr>
        <w:numPr>
          <w:ilvl w:val="0"/>
          <w:numId w:val="31"/>
        </w:numPr>
        <w:jc w:val="both"/>
        <w:rPr>
          <w:rFonts w:asciiTheme="minorHAnsi" w:hAnsiTheme="minorHAnsi" w:cstheme="minorHAnsi"/>
          <w:szCs w:val="22"/>
          <w:lang w:val="en-US"/>
        </w:rPr>
      </w:pPr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ITG-O-23-2023/007 –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Mediterrán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udvar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tervezési</w:t>
      </w:r>
      <w:proofErr w:type="spellEnd"/>
      <w:r w:rsidRPr="00F8703E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bCs/>
          <w:szCs w:val="22"/>
          <w:lang w:val="en-US"/>
        </w:rPr>
        <w:t>terület</w:t>
      </w:r>
      <w:proofErr w:type="spellEnd"/>
    </w:p>
    <w:p w14:paraId="3D5DC893" w14:textId="77777777" w:rsidR="00F8703E" w:rsidRPr="00F8703E" w:rsidRDefault="00F8703E" w:rsidP="00F8703E">
      <w:pPr>
        <w:ind w:left="2880"/>
        <w:jc w:val="both"/>
        <w:rPr>
          <w:rFonts w:asciiTheme="minorHAnsi" w:hAnsiTheme="minorHAnsi" w:cstheme="minorHAnsi"/>
          <w:szCs w:val="22"/>
          <w:lang w:val="en-US"/>
        </w:rPr>
      </w:pPr>
    </w:p>
    <w:p w14:paraId="51E48CC3" w14:textId="77777777" w:rsidR="00F8703E" w:rsidRPr="00F8703E" w:rsidRDefault="00F8703E" w:rsidP="00F8703E">
      <w:pPr>
        <w:rPr>
          <w:rFonts w:asciiTheme="minorHAnsi" w:hAnsiTheme="minorHAnsi" w:cstheme="minorHAnsi"/>
          <w:szCs w:val="22"/>
          <w:lang w:val="en-US"/>
        </w:rPr>
      </w:pPr>
      <w:r w:rsidRPr="00F8703E">
        <w:rPr>
          <w:rFonts w:asciiTheme="minorHAnsi" w:hAnsiTheme="minorHAnsi" w:cstheme="minorHAnsi"/>
          <w:szCs w:val="22"/>
          <w:lang w:val="en-US"/>
        </w:rPr>
        <w:t xml:space="preserve">A </w:t>
      </w:r>
      <w:proofErr w:type="spellStart"/>
      <w:r w:rsidRPr="00F8703E">
        <w:rPr>
          <w:rFonts w:asciiTheme="minorHAnsi" w:hAnsiTheme="minorHAnsi" w:cstheme="minorHAnsi"/>
          <w:szCs w:val="22"/>
          <w:lang w:val="en-US"/>
        </w:rPr>
        <w:t>favédelmi</w:t>
      </w:r>
      <w:proofErr w:type="spellEnd"/>
      <w:r w:rsidRPr="00F8703E">
        <w:rPr>
          <w:rFonts w:asciiTheme="minorHAnsi" w:hAnsiTheme="minorHAnsi" w:cstheme="minorHAnsi"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szCs w:val="22"/>
          <w:lang w:val="en-US"/>
        </w:rPr>
        <w:t>tervben</w:t>
      </w:r>
      <w:proofErr w:type="spellEnd"/>
      <w:r w:rsidRPr="00F8703E">
        <w:rPr>
          <w:rFonts w:asciiTheme="minorHAnsi" w:hAnsiTheme="minorHAnsi" w:cstheme="minorHAnsi"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szCs w:val="22"/>
          <w:lang w:val="en-US"/>
        </w:rPr>
        <w:t>foglaltak</w:t>
      </w:r>
      <w:proofErr w:type="spellEnd"/>
      <w:r w:rsidRPr="00F8703E">
        <w:rPr>
          <w:rFonts w:asciiTheme="minorHAnsi" w:hAnsiTheme="minorHAnsi" w:cstheme="minorHAnsi"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szCs w:val="22"/>
          <w:lang w:val="en-US"/>
        </w:rPr>
        <w:t>maradéktalan</w:t>
      </w:r>
      <w:proofErr w:type="spellEnd"/>
      <w:r w:rsidRPr="00F8703E">
        <w:rPr>
          <w:rFonts w:asciiTheme="minorHAnsi" w:hAnsiTheme="minorHAnsi" w:cstheme="minorHAnsi"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szCs w:val="22"/>
          <w:lang w:val="en-US"/>
        </w:rPr>
        <w:t>betartásának</w:t>
      </w:r>
      <w:proofErr w:type="spellEnd"/>
      <w:r w:rsidRPr="00F8703E">
        <w:rPr>
          <w:rFonts w:asciiTheme="minorHAnsi" w:hAnsiTheme="minorHAnsi" w:cstheme="minorHAnsi"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szCs w:val="22"/>
          <w:lang w:val="en-US"/>
        </w:rPr>
        <w:t>kötelezettségét</w:t>
      </w:r>
      <w:proofErr w:type="spellEnd"/>
      <w:r w:rsidRPr="00F8703E">
        <w:rPr>
          <w:rFonts w:asciiTheme="minorHAnsi" w:hAnsiTheme="minorHAnsi" w:cstheme="minorHAnsi"/>
          <w:szCs w:val="22"/>
          <w:lang w:val="en-US"/>
        </w:rPr>
        <w:t xml:space="preserve"> a </w:t>
      </w:r>
      <w:proofErr w:type="spellStart"/>
      <w:r w:rsidRPr="00F8703E">
        <w:rPr>
          <w:rFonts w:asciiTheme="minorHAnsi" w:hAnsiTheme="minorHAnsi" w:cstheme="minorHAnsi"/>
          <w:szCs w:val="22"/>
          <w:lang w:val="en-US"/>
        </w:rPr>
        <w:t>munkakezdési</w:t>
      </w:r>
      <w:proofErr w:type="spellEnd"/>
      <w:r w:rsidRPr="00F8703E">
        <w:rPr>
          <w:rFonts w:asciiTheme="minorHAnsi" w:hAnsiTheme="minorHAnsi" w:cstheme="minorHAnsi"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szCs w:val="22"/>
          <w:lang w:val="en-US"/>
        </w:rPr>
        <w:t>hozzájárulásban</w:t>
      </w:r>
      <w:proofErr w:type="spellEnd"/>
      <w:r w:rsidRPr="00F8703E">
        <w:rPr>
          <w:rFonts w:asciiTheme="minorHAnsi" w:hAnsiTheme="minorHAnsi" w:cstheme="minorHAnsi"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szCs w:val="22"/>
          <w:lang w:val="en-US"/>
        </w:rPr>
        <w:t>rögzíteni</w:t>
      </w:r>
      <w:proofErr w:type="spellEnd"/>
      <w:r w:rsidRPr="00F8703E">
        <w:rPr>
          <w:rFonts w:asciiTheme="minorHAnsi" w:hAnsiTheme="minorHAnsi" w:cstheme="minorHAnsi"/>
          <w:szCs w:val="22"/>
          <w:lang w:val="en-US"/>
        </w:rPr>
        <w:t xml:space="preserve"> </w:t>
      </w:r>
      <w:proofErr w:type="spellStart"/>
      <w:r w:rsidRPr="00F8703E">
        <w:rPr>
          <w:rFonts w:asciiTheme="minorHAnsi" w:hAnsiTheme="minorHAnsi" w:cstheme="minorHAnsi"/>
          <w:szCs w:val="22"/>
          <w:lang w:val="en-US"/>
        </w:rPr>
        <w:t>szükséges</w:t>
      </w:r>
      <w:proofErr w:type="spellEnd"/>
      <w:r w:rsidRPr="00F8703E">
        <w:rPr>
          <w:rFonts w:asciiTheme="minorHAnsi" w:hAnsiTheme="minorHAnsi" w:cstheme="minorHAnsi"/>
          <w:szCs w:val="22"/>
          <w:lang w:val="en-US"/>
        </w:rPr>
        <w:t>.</w:t>
      </w:r>
    </w:p>
    <w:p w14:paraId="47F8FB1E" w14:textId="77777777" w:rsidR="00F8703E" w:rsidRPr="00F8703E" w:rsidRDefault="00F8703E" w:rsidP="00F8703E">
      <w:pPr>
        <w:jc w:val="both"/>
        <w:rPr>
          <w:rFonts w:ascii="Calibri" w:hAnsi="Calibri" w:cs="Calibri"/>
          <w:bCs/>
          <w:szCs w:val="22"/>
        </w:rPr>
      </w:pPr>
    </w:p>
    <w:p w14:paraId="35C6856A" w14:textId="77777777" w:rsidR="00F8703E" w:rsidRPr="00F8703E" w:rsidRDefault="00F8703E" w:rsidP="00F8703E">
      <w:pPr>
        <w:tabs>
          <w:tab w:val="left" w:pos="1440"/>
        </w:tabs>
        <w:jc w:val="both"/>
        <w:rPr>
          <w:rFonts w:ascii="Calibri" w:hAnsi="Calibri" w:cs="Calibri"/>
          <w:b/>
          <w:bCs/>
          <w:szCs w:val="22"/>
        </w:rPr>
      </w:pPr>
      <w:r w:rsidRPr="00F8703E">
        <w:rPr>
          <w:rFonts w:ascii="Calibri" w:hAnsi="Calibri" w:cs="Calibri"/>
          <w:b/>
          <w:bCs/>
          <w:szCs w:val="22"/>
          <w:u w:val="single"/>
        </w:rPr>
        <w:t>Felelős:</w:t>
      </w:r>
      <w:r w:rsidRPr="00F8703E">
        <w:rPr>
          <w:rFonts w:ascii="Calibri" w:hAnsi="Calibri" w:cs="Calibri"/>
          <w:b/>
          <w:bCs/>
          <w:szCs w:val="22"/>
        </w:rPr>
        <w:tab/>
      </w:r>
      <w:r w:rsidRPr="00F8703E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F8703E">
        <w:rPr>
          <w:rFonts w:ascii="Calibri" w:hAnsi="Calibri" w:cs="Calibri"/>
          <w:bCs/>
          <w:szCs w:val="22"/>
        </w:rPr>
        <w:t>Nemény</w:t>
      </w:r>
      <w:proofErr w:type="spellEnd"/>
      <w:r w:rsidRPr="00F8703E">
        <w:rPr>
          <w:rFonts w:ascii="Calibri" w:hAnsi="Calibri" w:cs="Calibri"/>
          <w:bCs/>
          <w:szCs w:val="22"/>
        </w:rPr>
        <w:t xml:space="preserve"> András, polgármester</w:t>
      </w:r>
      <w:bookmarkStart w:id="0" w:name="_GoBack"/>
      <w:bookmarkEnd w:id="0"/>
    </w:p>
    <w:p w14:paraId="1BF91358" w14:textId="77777777" w:rsidR="00F8703E" w:rsidRPr="00F8703E" w:rsidRDefault="00F8703E" w:rsidP="00F8703E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F8703E">
        <w:rPr>
          <w:rFonts w:ascii="Calibri" w:hAnsi="Calibri" w:cs="Calibri"/>
          <w:b/>
          <w:bCs/>
          <w:szCs w:val="22"/>
        </w:rPr>
        <w:tab/>
      </w:r>
      <w:r w:rsidRPr="00F8703E">
        <w:rPr>
          <w:rFonts w:ascii="Calibri" w:hAnsi="Calibri" w:cs="Calibri"/>
          <w:szCs w:val="22"/>
        </w:rPr>
        <w:t xml:space="preserve">Horváth Soma, alpolgármester </w:t>
      </w:r>
    </w:p>
    <w:p w14:paraId="3D67D6A9" w14:textId="77777777" w:rsidR="00F8703E" w:rsidRPr="00F8703E" w:rsidRDefault="00F8703E" w:rsidP="00F8703E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F8703E">
        <w:rPr>
          <w:rFonts w:ascii="Calibri" w:hAnsi="Calibri" w:cs="Calibri"/>
          <w:szCs w:val="22"/>
        </w:rPr>
        <w:tab/>
        <w:t>Tóth Kálmán, a bizottság elnöke</w:t>
      </w:r>
    </w:p>
    <w:p w14:paraId="53A2D401" w14:textId="77777777" w:rsidR="00F8703E" w:rsidRPr="00F8703E" w:rsidRDefault="00F8703E" w:rsidP="00F8703E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 w:rsidRPr="00F8703E">
        <w:rPr>
          <w:rFonts w:ascii="Calibri" w:hAnsi="Calibri" w:cs="Calibri"/>
          <w:szCs w:val="22"/>
        </w:rPr>
        <w:t xml:space="preserve"> /a végrehajtás előkészítéséért: </w:t>
      </w:r>
    </w:p>
    <w:p w14:paraId="28AC1690" w14:textId="77777777" w:rsidR="00F8703E" w:rsidRPr="00F8703E" w:rsidRDefault="00F8703E" w:rsidP="00F8703E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 w:rsidRPr="00F8703E">
        <w:rPr>
          <w:rFonts w:ascii="Calibri" w:hAnsi="Calibri" w:cs="Calibri"/>
          <w:szCs w:val="22"/>
        </w:rPr>
        <w:t xml:space="preserve"> </w:t>
      </w:r>
      <w:proofErr w:type="gramStart"/>
      <w:r w:rsidRPr="00F8703E">
        <w:rPr>
          <w:rFonts w:ascii="Calibri" w:hAnsi="Calibri" w:cs="Calibri"/>
          <w:szCs w:val="22"/>
        </w:rPr>
        <w:t>dr.</w:t>
      </w:r>
      <w:proofErr w:type="gramEnd"/>
      <w:r w:rsidRPr="00F8703E">
        <w:rPr>
          <w:rFonts w:ascii="Calibri" w:hAnsi="Calibri" w:cs="Calibri"/>
          <w:szCs w:val="22"/>
        </w:rPr>
        <w:t xml:space="preserve"> Gyuráczné dr. Speier Anikó, a Városüzemeltetési Osztály vezetője/</w:t>
      </w:r>
    </w:p>
    <w:p w14:paraId="6CEA50E0" w14:textId="77777777" w:rsidR="00F8703E" w:rsidRPr="00F8703E" w:rsidRDefault="00F8703E" w:rsidP="00F8703E">
      <w:pPr>
        <w:tabs>
          <w:tab w:val="left" w:pos="1440"/>
        </w:tabs>
        <w:jc w:val="both"/>
        <w:rPr>
          <w:rFonts w:ascii="Calibri" w:hAnsi="Calibri" w:cs="Calibri"/>
          <w:b/>
          <w:szCs w:val="22"/>
          <w:u w:val="single"/>
        </w:rPr>
      </w:pPr>
    </w:p>
    <w:p w14:paraId="742D94E9" w14:textId="77777777" w:rsidR="00F8703E" w:rsidRPr="00F8703E" w:rsidRDefault="00F8703E" w:rsidP="00F8703E">
      <w:pPr>
        <w:tabs>
          <w:tab w:val="left" w:pos="1418"/>
          <w:tab w:val="left" w:pos="1985"/>
        </w:tabs>
        <w:jc w:val="both"/>
        <w:rPr>
          <w:rFonts w:ascii="Calibri" w:hAnsi="Calibri" w:cs="Calibri"/>
          <w:szCs w:val="22"/>
        </w:rPr>
      </w:pPr>
      <w:r w:rsidRPr="00F8703E">
        <w:rPr>
          <w:rFonts w:ascii="Calibri" w:hAnsi="Calibri" w:cs="Calibri"/>
          <w:b/>
          <w:bCs/>
          <w:szCs w:val="22"/>
          <w:u w:val="single"/>
        </w:rPr>
        <w:t>Határidő:</w:t>
      </w:r>
      <w:r w:rsidRPr="00F8703E">
        <w:rPr>
          <w:rFonts w:ascii="Calibri" w:hAnsi="Calibri" w:cs="Calibri"/>
          <w:bCs/>
          <w:szCs w:val="22"/>
        </w:rPr>
        <w:tab/>
        <w:t>azonnal</w:t>
      </w:r>
    </w:p>
    <w:p w14:paraId="13B6B272" w14:textId="77777777" w:rsidR="00F8703E" w:rsidRPr="00F8703E" w:rsidRDefault="00F8703E" w:rsidP="00F8703E">
      <w:pPr>
        <w:ind w:left="2124" w:hanging="141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1F6302D0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E03790">
        <w:rPr>
          <w:rFonts w:asciiTheme="minorHAnsi" w:hAnsiTheme="minorHAnsi" w:cstheme="minorHAnsi"/>
          <w:bCs/>
          <w:szCs w:val="22"/>
        </w:rPr>
        <w:t>február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E03790">
        <w:rPr>
          <w:rFonts w:asciiTheme="minorHAnsi" w:hAnsiTheme="minorHAnsi" w:cstheme="minorHAnsi"/>
          <w:bCs/>
          <w:szCs w:val="22"/>
        </w:rPr>
        <w:t>4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C819E6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9142A"/>
    <w:multiLevelType w:val="hybridMultilevel"/>
    <w:tmpl w:val="D42C2D78"/>
    <w:lvl w:ilvl="0" w:tplc="B77467E8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B678F"/>
    <w:multiLevelType w:val="hybridMultilevel"/>
    <w:tmpl w:val="463022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7"/>
  </w:num>
  <w:num w:numId="14">
    <w:abstractNumId w:val="16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7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0"/>
  </w:num>
  <w:num w:numId="26">
    <w:abstractNumId w:val="18"/>
  </w:num>
  <w:num w:numId="27">
    <w:abstractNumId w:val="11"/>
  </w:num>
  <w:num w:numId="28">
    <w:abstractNumId w:val="22"/>
  </w:num>
  <w:num w:numId="29">
    <w:abstractNumId w:val="9"/>
  </w:num>
  <w:num w:numId="30">
    <w:abstractNumId w:val="8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03556"/>
    <w:rsid w:val="003142FA"/>
    <w:rsid w:val="003316B5"/>
    <w:rsid w:val="00342FC9"/>
    <w:rsid w:val="00346A88"/>
    <w:rsid w:val="00351B83"/>
    <w:rsid w:val="00354779"/>
    <w:rsid w:val="003552C8"/>
    <w:rsid w:val="003660BA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2ABF"/>
    <w:rsid w:val="0058600E"/>
    <w:rsid w:val="005A352F"/>
    <w:rsid w:val="005A7AEA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70E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2281A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27AC1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283B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464B8"/>
    <w:rsid w:val="00C51DC5"/>
    <w:rsid w:val="00C53701"/>
    <w:rsid w:val="00C56F84"/>
    <w:rsid w:val="00C725DA"/>
    <w:rsid w:val="00C748FF"/>
    <w:rsid w:val="00C819E6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A7237"/>
    <w:rsid w:val="00DB7926"/>
    <w:rsid w:val="00DC077B"/>
    <w:rsid w:val="00DC4778"/>
    <w:rsid w:val="00DD15E6"/>
    <w:rsid w:val="00DD1EBC"/>
    <w:rsid w:val="00DE3510"/>
    <w:rsid w:val="00DE6BA3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37EB5"/>
    <w:rsid w:val="00F4590D"/>
    <w:rsid w:val="00F54059"/>
    <w:rsid w:val="00F57CF1"/>
    <w:rsid w:val="00F61415"/>
    <w:rsid w:val="00F62AAF"/>
    <w:rsid w:val="00F67E7D"/>
    <w:rsid w:val="00F71791"/>
    <w:rsid w:val="00F778EB"/>
    <w:rsid w:val="00F81EA3"/>
    <w:rsid w:val="00F8703E"/>
    <w:rsid w:val="00F9526C"/>
    <w:rsid w:val="00FA501F"/>
    <w:rsid w:val="00FA6FAA"/>
    <w:rsid w:val="00FC57D8"/>
    <w:rsid w:val="00FC62F5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F00082-9AF3-42D8-BBA4-3FAFBC1C6BD1}">
  <ds:schemaRefs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3</cp:revision>
  <cp:lastPrinted>2026-02-24T12:30:00Z</cp:lastPrinted>
  <dcterms:created xsi:type="dcterms:W3CDTF">2026-02-24T12:30:00Z</dcterms:created>
  <dcterms:modified xsi:type="dcterms:W3CDTF">2026-02-24T12:40:00Z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