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687E" w14:textId="77777777" w:rsidR="006F1815" w:rsidRPr="00695C42" w:rsidRDefault="006F1815" w:rsidP="006F1815">
      <w:pPr>
        <w:keepNext/>
        <w:spacing w:line="240" w:lineRule="exact"/>
        <w:ind w:firstLine="709"/>
        <w:jc w:val="center"/>
        <w:rPr>
          <w:rFonts w:ascii="Calibri" w:hAnsi="Calibri" w:cs="Calibri"/>
          <w:b/>
          <w:szCs w:val="22"/>
          <w:u w:val="single"/>
        </w:rPr>
      </w:pPr>
      <w:r w:rsidRPr="00695C42">
        <w:rPr>
          <w:rFonts w:ascii="Calibri" w:hAnsi="Calibri" w:cs="Calibri"/>
          <w:b/>
          <w:szCs w:val="22"/>
          <w:u w:val="single"/>
        </w:rPr>
        <w:t>46/2026. (II.23.) GJB számú határozat</w:t>
      </w:r>
    </w:p>
    <w:p w14:paraId="73D24B6A" w14:textId="77777777" w:rsidR="006F1815" w:rsidRPr="00695C42" w:rsidRDefault="006F1815" w:rsidP="006F1815">
      <w:pPr>
        <w:keepNext/>
        <w:spacing w:line="240" w:lineRule="exact"/>
        <w:ind w:firstLine="709"/>
        <w:jc w:val="center"/>
        <w:rPr>
          <w:rFonts w:ascii="Calibri" w:hAnsi="Calibri" w:cs="Calibri"/>
          <w:b/>
          <w:szCs w:val="22"/>
          <w:u w:val="single"/>
        </w:rPr>
      </w:pPr>
    </w:p>
    <w:p w14:paraId="65A410B4" w14:textId="77777777" w:rsidR="006F1815" w:rsidRPr="00695C42" w:rsidRDefault="006F1815" w:rsidP="006F1815">
      <w:pPr>
        <w:jc w:val="both"/>
        <w:rPr>
          <w:rFonts w:ascii="Calibri" w:hAnsi="Calibri" w:cs="Calibri"/>
          <w:bCs/>
          <w:color w:val="000000"/>
          <w:szCs w:val="22"/>
        </w:rPr>
      </w:pPr>
      <w:r w:rsidRPr="00695C42">
        <w:rPr>
          <w:rFonts w:ascii="Calibri" w:hAnsi="Calibri" w:cs="Calibri"/>
          <w:color w:val="000000"/>
          <w:szCs w:val="22"/>
        </w:rPr>
        <w:t>A Gazdasági és Jogi Bizottság a „Javaslat az önkormányzati tulajdonú pavilonok Szombathelyi Adventi Vásáron történő további hasznosítására</w:t>
      </w:r>
      <w:r w:rsidRPr="00695C42">
        <w:rPr>
          <w:rFonts w:ascii="Calibri" w:hAnsi="Calibri" w:cs="Calibri"/>
          <w:bCs/>
          <w:color w:val="000000"/>
          <w:szCs w:val="22"/>
        </w:rPr>
        <w:t>” című előterjesztést megtárgyalta, és a SZMSZ 51.§ (3) bekezdés 7. pontja alapján az alábbi határozatot hozta:</w:t>
      </w:r>
    </w:p>
    <w:p w14:paraId="6221A939" w14:textId="77777777" w:rsidR="006F1815" w:rsidRPr="00695C42" w:rsidRDefault="006F1815" w:rsidP="006F1815">
      <w:pPr>
        <w:jc w:val="both"/>
        <w:rPr>
          <w:rFonts w:ascii="Calibri" w:hAnsi="Calibri" w:cs="Calibri"/>
          <w:bCs/>
          <w:color w:val="000000"/>
          <w:szCs w:val="22"/>
        </w:rPr>
      </w:pPr>
    </w:p>
    <w:p w14:paraId="4065D5C2" w14:textId="77777777" w:rsidR="006F1815" w:rsidRPr="00695C42" w:rsidRDefault="006F1815" w:rsidP="006F1815">
      <w:pPr>
        <w:ind w:left="360"/>
        <w:jc w:val="both"/>
        <w:rPr>
          <w:rFonts w:ascii="Calibri" w:hAnsi="Calibri" w:cs="Calibri"/>
          <w:bCs/>
          <w:color w:val="000000"/>
          <w:szCs w:val="22"/>
        </w:rPr>
      </w:pPr>
      <w:r w:rsidRPr="00695C42">
        <w:rPr>
          <w:rFonts w:ascii="Calibri" w:hAnsi="Calibri" w:cs="Calibri"/>
          <w:bCs/>
          <w:color w:val="000000"/>
          <w:szCs w:val="22"/>
        </w:rPr>
        <w:t>A Bizottság egyetért azzal, hogy a Szombathelyi Adventi Vásáron részt vevő és az Önkormányzattal 3 éves időtartamra szóló szerződést kötött vállalkozókkal a bérleti szerződés meghosszabbításra kerüljön a következő 3 adventi időszakra (2026-2028) vonatkozóan a jelen előterjesztésben foglalt feltételekkel.</w:t>
      </w:r>
    </w:p>
    <w:p w14:paraId="1DC65C74" w14:textId="77777777" w:rsidR="006F1815" w:rsidRPr="00695C42" w:rsidRDefault="006F1815" w:rsidP="006F1815">
      <w:pPr>
        <w:spacing w:after="160" w:line="252" w:lineRule="auto"/>
        <w:ind w:left="720"/>
        <w:contextualSpacing/>
        <w:jc w:val="both"/>
        <w:rPr>
          <w:rFonts w:ascii="Calibri" w:eastAsia="Calibri" w:hAnsi="Calibri" w:cs="Calibri"/>
          <w:bCs/>
          <w:color w:val="000000"/>
          <w:szCs w:val="22"/>
          <w:lang w:eastAsia="en-US"/>
        </w:rPr>
      </w:pPr>
    </w:p>
    <w:p w14:paraId="5DD593F9" w14:textId="77777777" w:rsidR="006F1815" w:rsidRPr="00695C42" w:rsidRDefault="006F1815" w:rsidP="006F1815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Felelős:</w:t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59A9C62" w14:textId="77777777" w:rsidR="006F1815" w:rsidRPr="00695C42" w:rsidRDefault="006F1815" w:rsidP="006F1815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 xml:space="preserve">Dr. </w:t>
      </w:r>
      <w:proofErr w:type="spellStart"/>
      <w:r w:rsidRPr="00695C42">
        <w:rPr>
          <w:rFonts w:ascii="Calibri" w:hAnsi="Calibri" w:cs="Calibri"/>
          <w:szCs w:val="22"/>
        </w:rPr>
        <w:t>Nemény</w:t>
      </w:r>
      <w:proofErr w:type="spellEnd"/>
      <w:r w:rsidRPr="00695C42">
        <w:rPr>
          <w:rFonts w:ascii="Calibri" w:hAnsi="Calibri" w:cs="Calibri"/>
          <w:szCs w:val="22"/>
        </w:rPr>
        <w:t xml:space="preserve"> András polgármester</w:t>
      </w:r>
    </w:p>
    <w:p w14:paraId="776E4F23" w14:textId="77777777" w:rsidR="006F1815" w:rsidRPr="00695C42" w:rsidRDefault="006F1815" w:rsidP="006F1815">
      <w:pPr>
        <w:ind w:left="708" w:firstLine="708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>Horváth Soma alpolgármester</w:t>
      </w:r>
    </w:p>
    <w:p w14:paraId="5DDEF55D" w14:textId="77777777" w:rsidR="006F1815" w:rsidRPr="00695C42" w:rsidRDefault="006F1815" w:rsidP="006F1815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  <w:t>Dr. Károlyi Ákos jegyző</w:t>
      </w:r>
    </w:p>
    <w:p w14:paraId="4D77D02B" w14:textId="77777777" w:rsidR="006F1815" w:rsidRPr="00695C42" w:rsidRDefault="006F1815" w:rsidP="006F1815">
      <w:pPr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szCs w:val="22"/>
        </w:rPr>
        <w:tab/>
      </w:r>
      <w:r w:rsidRPr="00695C42">
        <w:rPr>
          <w:rFonts w:ascii="Calibri" w:hAnsi="Calibri" w:cs="Calibri"/>
          <w:bCs/>
          <w:szCs w:val="22"/>
        </w:rPr>
        <w:t>/a végrehajtás előkészítéséért:</w:t>
      </w:r>
    </w:p>
    <w:p w14:paraId="0879E43B" w14:textId="77777777" w:rsidR="006F1815" w:rsidRPr="00695C42" w:rsidRDefault="006F1815" w:rsidP="006F1815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ab/>
        <w:t>Lajos Tibor, a Gondnoksági Iroda vezetője</w:t>
      </w:r>
    </w:p>
    <w:p w14:paraId="47356068" w14:textId="77777777" w:rsidR="006F1815" w:rsidRPr="00695C42" w:rsidRDefault="006F1815" w:rsidP="006F1815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  <w:u w:val="single"/>
        </w:rPr>
      </w:pPr>
      <w:r w:rsidRPr="00695C42">
        <w:rPr>
          <w:rFonts w:ascii="Calibri" w:hAnsi="Calibri" w:cs="Calibri"/>
          <w:bCs/>
          <w:szCs w:val="22"/>
        </w:rPr>
        <w:tab/>
      </w:r>
    </w:p>
    <w:p w14:paraId="65C05FBA" w14:textId="77777777" w:rsidR="006F1815" w:rsidRDefault="006F1815" w:rsidP="006F1815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695C42">
        <w:rPr>
          <w:rFonts w:ascii="Calibri" w:hAnsi="Calibri" w:cs="Calibri"/>
          <w:b/>
          <w:bCs/>
          <w:szCs w:val="22"/>
          <w:u w:val="single"/>
        </w:rPr>
        <w:t>Határidő:</w:t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b/>
          <w:bCs/>
          <w:szCs w:val="22"/>
        </w:rPr>
        <w:tab/>
      </w:r>
      <w:r w:rsidRPr="00695C42">
        <w:rPr>
          <w:rFonts w:ascii="Calibri" w:hAnsi="Calibri" w:cs="Calibri"/>
          <w:szCs w:val="22"/>
        </w:rPr>
        <w:t>2026. május 15.</w:t>
      </w:r>
    </w:p>
    <w:p w14:paraId="20255CA1" w14:textId="77777777" w:rsidR="006F1815" w:rsidRDefault="006F1815" w:rsidP="006F1815">
      <w:pPr>
        <w:tabs>
          <w:tab w:val="left" w:pos="1418"/>
        </w:tabs>
        <w:ind w:left="1260" w:hanging="1260"/>
        <w:rPr>
          <w:rFonts w:ascii="Calibri" w:hAnsi="Calibri" w:cs="Calibri"/>
          <w:b/>
          <w:bCs/>
          <w:szCs w:val="22"/>
          <w:u w:val="single"/>
        </w:rPr>
      </w:pPr>
    </w:p>
    <w:p w14:paraId="545F623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815"/>
    <w:rsid w:val="006F1815"/>
    <w:rsid w:val="00C42137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EBB9"/>
  <w15:chartTrackingRefBased/>
  <w15:docId w15:val="{46FCEEB3-8086-49DE-A778-EAE20E73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F1815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6F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F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F18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F18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F18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F18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F18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F18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F18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F1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F18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F1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F181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F181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F18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F18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F18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F18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F18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6F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F18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6F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F1815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6F18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F1815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6F1815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F1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F181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F1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EFAA1-C26C-4299-80DB-B86E93CB2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BE8E5A-990F-48FA-B354-349F28BA0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A30F0-F50C-4681-B10F-85916424596D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748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2026-02-24T07:54:00Z</dcterms:created>
  <dcterms:modified xsi:type="dcterms:W3CDTF">2026-02-24T07:56:00Z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