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4CCA" w14:textId="77777777" w:rsidR="00E1481C" w:rsidRPr="00E1481C" w:rsidRDefault="00E1481C" w:rsidP="00E1481C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E1481C">
        <w:rPr>
          <w:rFonts w:ascii="Calibri" w:eastAsia="Times New Roman" w:hAnsi="Calibri" w:cs="Calibri"/>
          <w:b/>
          <w:sz w:val="22"/>
          <w:u w:val="single"/>
          <w:lang w:eastAsia="hu-HU"/>
        </w:rPr>
        <w:t>12/2026.(I.27.) KOCB számú határozat</w:t>
      </w:r>
    </w:p>
    <w:p w14:paraId="4A8BBEAB" w14:textId="77777777" w:rsidR="00E1481C" w:rsidRPr="00E1481C" w:rsidRDefault="00E1481C" w:rsidP="00E1481C">
      <w:pPr>
        <w:rPr>
          <w:rFonts w:asciiTheme="minorHAnsi" w:eastAsia="Times New Roman" w:hAnsiTheme="minorHAnsi"/>
          <w:b/>
          <w:sz w:val="22"/>
          <w:szCs w:val="24"/>
          <w:lang w:eastAsia="hu-HU"/>
        </w:rPr>
      </w:pPr>
    </w:p>
    <w:p w14:paraId="6E1E856D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/>
          <w:sz w:val="22"/>
          <w:lang w:eastAsia="hu-HU"/>
        </w:rPr>
      </w:pPr>
      <w:r w:rsidRPr="00E1481C">
        <w:rPr>
          <w:rFonts w:ascii="Calibri" w:eastAsia="Times New Roman" w:hAnsi="Calibri" w:cs="Calibri"/>
          <w:sz w:val="22"/>
          <w:lang w:eastAsia="hu-HU"/>
        </w:rPr>
        <w:t xml:space="preserve">Szombathely Megyei Jogú Város Közgyűlésének Kulturális, Oktatási és Civil Bizottsága Szombathely Megyei Jogú Város Önkormányzatának Szervezeti és Működési Szabályzatáról szóló 16/2024. (X.10.) önkormányzati rendelet 52. § (2) bekezdés 25. pontjában kapott felhatalmazás alapján a „Javaslat Szombathely Megyei Jogú Város Önkormányzata által fenntartott óvodák pedagógiai programjának véleményezésére” című előterjesztést megtárgyalta, és a </w:t>
      </w:r>
    </w:p>
    <w:p w14:paraId="23F1A89A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a)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Aréna Óvoda Pedagógiai Programját az előterjesztés 1. számú melléklete </w:t>
      </w:r>
    </w:p>
    <w:p w14:paraId="08DDD51F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b)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Barátság Óvoda </w:t>
      </w:r>
      <w:r w:rsidRPr="00E1481C">
        <w:rPr>
          <w:rFonts w:ascii="Calibri" w:eastAsia="Times New Roman" w:hAnsi="Calibri" w:cs="Calibri"/>
          <w:sz w:val="22"/>
          <w:lang w:eastAsia="hu-HU"/>
        </w:rPr>
        <w:t>Pedagógiai Programját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 az előterjesztés 2. számú melléklete </w:t>
      </w:r>
    </w:p>
    <w:p w14:paraId="4145AA14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c)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Benczúr Gyula Utcai Óvoda Pedagógiai Programját az előterjesztés 3. számú melléklete </w:t>
      </w:r>
    </w:p>
    <w:p w14:paraId="289A945D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d)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</w:t>
      </w:r>
      <w:proofErr w:type="spellStart"/>
      <w:r w:rsidRPr="00E1481C">
        <w:rPr>
          <w:rFonts w:ascii="Calibri" w:eastAsia="Times New Roman" w:hAnsi="Calibri" w:cs="Calibri"/>
          <w:bCs/>
          <w:sz w:val="22"/>
          <w:lang w:eastAsia="hu-HU"/>
        </w:rPr>
        <w:t>Donászy</w:t>
      </w:r>
      <w:proofErr w:type="spellEnd"/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 Magda Óvoda </w:t>
      </w:r>
      <w:r w:rsidRPr="00E1481C">
        <w:rPr>
          <w:rFonts w:ascii="Calibri" w:eastAsia="Times New Roman" w:hAnsi="Calibri" w:cs="Calibri"/>
          <w:sz w:val="22"/>
          <w:lang w:eastAsia="hu-HU"/>
        </w:rPr>
        <w:t>Pedagógiai Programját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 az előterjesztés 4. számú melléklete </w:t>
      </w:r>
    </w:p>
    <w:p w14:paraId="4D3A781F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e)    Szombathelyi Gazdag Erzsi Óvoda </w:t>
      </w:r>
      <w:r w:rsidRPr="00E1481C">
        <w:rPr>
          <w:rFonts w:ascii="Calibri" w:eastAsia="Times New Roman" w:hAnsi="Calibri" w:cs="Calibri"/>
          <w:sz w:val="22"/>
          <w:lang w:eastAsia="hu-HU"/>
        </w:rPr>
        <w:t>Pedagógiai Programját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 az előterjesztés 5. számú melléklete </w:t>
      </w:r>
    </w:p>
    <w:p w14:paraId="571F09EA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f)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Hétszínvirág Óvoda </w:t>
      </w:r>
      <w:r w:rsidRPr="00E1481C">
        <w:rPr>
          <w:rFonts w:ascii="Calibri" w:eastAsia="Times New Roman" w:hAnsi="Calibri" w:cs="Calibri"/>
          <w:sz w:val="22"/>
          <w:lang w:eastAsia="hu-HU"/>
        </w:rPr>
        <w:t>Pedagógiai Programját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 az előterjesztés 6. számú melléklete </w:t>
      </w:r>
    </w:p>
    <w:p w14:paraId="5CCC28E1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g)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Játéksziget Óvoda </w:t>
      </w:r>
      <w:r w:rsidRPr="00E1481C">
        <w:rPr>
          <w:rFonts w:ascii="Calibri" w:eastAsia="Times New Roman" w:hAnsi="Calibri" w:cs="Calibri"/>
          <w:sz w:val="22"/>
          <w:lang w:eastAsia="hu-HU"/>
        </w:rPr>
        <w:t>Pedagógiai Programját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 az előterjesztés 7. számú melléklete </w:t>
      </w:r>
    </w:p>
    <w:p w14:paraId="1F491589" w14:textId="77777777" w:rsidR="00E1481C" w:rsidRPr="00E1481C" w:rsidRDefault="00E1481C" w:rsidP="00E1481C">
      <w:pPr>
        <w:ind w:left="709" w:hanging="349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h)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Kőrösi Csoma Sándor Utcai Óvoda </w:t>
      </w:r>
      <w:r w:rsidRPr="00E1481C">
        <w:rPr>
          <w:rFonts w:ascii="Calibri" w:eastAsia="Times New Roman" w:hAnsi="Calibri" w:cs="Calibri"/>
          <w:sz w:val="22"/>
          <w:lang w:eastAsia="hu-HU"/>
        </w:rPr>
        <w:t xml:space="preserve">Pedagógiai Programját 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az előterjesztés 8. számú melléklete </w:t>
      </w:r>
    </w:p>
    <w:p w14:paraId="51CBDB6C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i)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Szombathelyi Margaréta Óvoda </w:t>
      </w:r>
      <w:r w:rsidRPr="00E1481C">
        <w:rPr>
          <w:rFonts w:ascii="Calibri" w:eastAsia="Times New Roman" w:hAnsi="Calibri" w:cs="Calibri"/>
          <w:sz w:val="22"/>
          <w:lang w:eastAsia="hu-HU"/>
        </w:rPr>
        <w:t>Pedagógiai Programját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 az előterjesztés 9. számú melléklete </w:t>
      </w:r>
    </w:p>
    <w:p w14:paraId="6179708A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j)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Maros Óvoda </w:t>
      </w:r>
      <w:r w:rsidRPr="00E1481C">
        <w:rPr>
          <w:rFonts w:ascii="Calibri" w:eastAsia="Times New Roman" w:hAnsi="Calibri" w:cs="Calibri"/>
          <w:sz w:val="22"/>
          <w:lang w:eastAsia="hu-HU"/>
        </w:rPr>
        <w:t xml:space="preserve">Pedagógiai Programját 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az előterjesztés 10. számú melléklete </w:t>
      </w:r>
    </w:p>
    <w:p w14:paraId="0ADF4E9B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k)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Mesevár Óvoda </w:t>
      </w:r>
      <w:r w:rsidRPr="00E1481C">
        <w:rPr>
          <w:rFonts w:ascii="Calibri" w:eastAsia="Times New Roman" w:hAnsi="Calibri" w:cs="Calibri"/>
          <w:sz w:val="22"/>
          <w:lang w:eastAsia="hu-HU"/>
        </w:rPr>
        <w:t>Pedagógiai Programját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 az előterjesztés 11. számú melléklete </w:t>
      </w:r>
    </w:p>
    <w:p w14:paraId="33D73613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l)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Mocorgó Óvoda </w:t>
      </w:r>
      <w:r w:rsidRPr="00E1481C">
        <w:rPr>
          <w:rFonts w:ascii="Calibri" w:eastAsia="Times New Roman" w:hAnsi="Calibri" w:cs="Calibri"/>
          <w:sz w:val="22"/>
          <w:lang w:eastAsia="hu-HU"/>
        </w:rPr>
        <w:t>Pedagógiai Programját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 az előterjesztés 12. számú melléklete </w:t>
      </w:r>
    </w:p>
    <w:p w14:paraId="62423F5B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m)   Szombathelyi Napsugár Óvoda </w:t>
      </w:r>
      <w:r w:rsidRPr="00E1481C">
        <w:rPr>
          <w:rFonts w:ascii="Calibri" w:eastAsia="Times New Roman" w:hAnsi="Calibri" w:cs="Calibri"/>
          <w:sz w:val="22"/>
          <w:lang w:eastAsia="hu-HU"/>
        </w:rPr>
        <w:t xml:space="preserve">Pedagógiai Programját 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az előterjesztés 13. számú melléklete </w:t>
      </w:r>
    </w:p>
    <w:p w14:paraId="228578B3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n)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Pipitér Óvoda </w:t>
      </w:r>
      <w:r w:rsidRPr="00E1481C">
        <w:rPr>
          <w:rFonts w:ascii="Calibri" w:eastAsia="Times New Roman" w:hAnsi="Calibri" w:cs="Calibri"/>
          <w:sz w:val="22"/>
          <w:lang w:eastAsia="hu-HU"/>
        </w:rPr>
        <w:t xml:space="preserve">Pedagógiai Programját 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az előterjesztés 14. számú melléklete </w:t>
      </w:r>
    </w:p>
    <w:p w14:paraId="7574416B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o)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Szivárvány Óvoda </w:t>
      </w:r>
      <w:r w:rsidRPr="00E1481C">
        <w:rPr>
          <w:rFonts w:ascii="Calibri" w:eastAsia="Times New Roman" w:hAnsi="Calibri" w:cs="Calibri"/>
          <w:sz w:val="22"/>
          <w:lang w:eastAsia="hu-HU"/>
        </w:rPr>
        <w:t xml:space="preserve">Pedagógiai Programját 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az előterjesztés 15. számú melléklete </w:t>
      </w:r>
    </w:p>
    <w:p w14:paraId="07FE9046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p)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Szűrcsapó Óvoda </w:t>
      </w:r>
      <w:r w:rsidRPr="00E1481C">
        <w:rPr>
          <w:rFonts w:ascii="Calibri" w:eastAsia="Times New Roman" w:hAnsi="Calibri" w:cs="Calibri"/>
          <w:sz w:val="22"/>
          <w:lang w:eastAsia="hu-HU"/>
        </w:rPr>
        <w:t>Pedagógiai Programját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 az előterjesztés 16. számú melléklete </w:t>
      </w:r>
    </w:p>
    <w:p w14:paraId="4BF17E35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q)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Vadvirág Óvoda </w:t>
      </w:r>
      <w:r w:rsidRPr="00E1481C">
        <w:rPr>
          <w:rFonts w:ascii="Calibri" w:eastAsia="Times New Roman" w:hAnsi="Calibri" w:cs="Calibri"/>
          <w:sz w:val="22"/>
          <w:lang w:eastAsia="hu-HU"/>
        </w:rPr>
        <w:t>Pedagógiai Programját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 az előterjesztés 17. számú melléklete </w:t>
      </w:r>
    </w:p>
    <w:p w14:paraId="0A839A9D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r)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ab/>
        <w:t xml:space="preserve"> Szombathelyi Weöres Sándor Óvoda Pedagógiai Programját az előterjesztés 18. számú melléklete </w:t>
      </w:r>
    </w:p>
    <w:p w14:paraId="75CF26F7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>szerinti tartalommal a polgármesternek jóváhagyásra javasolja.</w:t>
      </w:r>
    </w:p>
    <w:p w14:paraId="2716B8D5" w14:textId="77777777" w:rsidR="00E1481C" w:rsidRPr="00E1481C" w:rsidRDefault="00E1481C" w:rsidP="00E1481C">
      <w:pPr>
        <w:ind w:left="360"/>
        <w:jc w:val="both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2DBD9AD2" w14:textId="77777777" w:rsidR="00E1481C" w:rsidRPr="00E1481C" w:rsidRDefault="00E1481C" w:rsidP="00E1481C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E1481C">
        <w:rPr>
          <w:rFonts w:ascii="Calibri" w:eastAsia="Times New Roman" w:hAnsi="Calibri" w:cs="Calibri"/>
          <w:b/>
          <w:sz w:val="22"/>
          <w:u w:val="single"/>
          <w:lang w:eastAsia="hu-HU"/>
        </w:rPr>
        <w:t>Felelős:</w:t>
      </w:r>
      <w:r w:rsidRPr="00E1481C">
        <w:rPr>
          <w:rFonts w:ascii="Calibri" w:eastAsia="Times New Roman" w:hAnsi="Calibri" w:cs="Calibri"/>
          <w:b/>
          <w:sz w:val="22"/>
          <w:lang w:eastAsia="hu-HU"/>
        </w:rPr>
        <w:tab/>
        <w:t xml:space="preserve">         </w:t>
      </w: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Putz Attila, a Kulturális, Oktatási és Civil </w:t>
      </w:r>
      <w:r w:rsidRPr="00E1481C">
        <w:rPr>
          <w:rFonts w:ascii="Calibri" w:eastAsia="Times New Roman" w:hAnsi="Calibri" w:cs="Calibri"/>
          <w:sz w:val="22"/>
          <w:lang w:eastAsia="hu-HU"/>
        </w:rPr>
        <w:t>Bizottság elnöke</w:t>
      </w:r>
    </w:p>
    <w:p w14:paraId="5DE94327" w14:textId="77777777" w:rsidR="00E1481C" w:rsidRPr="00E1481C" w:rsidRDefault="00E1481C" w:rsidP="00E1481C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E1481C">
        <w:rPr>
          <w:rFonts w:ascii="Calibri" w:eastAsia="Times New Roman" w:hAnsi="Calibri" w:cs="Calibri"/>
          <w:sz w:val="22"/>
          <w:lang w:eastAsia="hu-HU"/>
        </w:rPr>
        <w:t xml:space="preserve">                       Dr. Nemény András polgármester</w:t>
      </w:r>
    </w:p>
    <w:p w14:paraId="58C21957" w14:textId="77777777" w:rsidR="00E1481C" w:rsidRPr="00E1481C" w:rsidRDefault="00E1481C" w:rsidP="00E1481C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E1481C">
        <w:rPr>
          <w:rFonts w:ascii="Calibri" w:eastAsia="Times New Roman" w:hAnsi="Calibri" w:cs="Calibri"/>
          <w:sz w:val="22"/>
          <w:lang w:eastAsia="hu-HU"/>
        </w:rPr>
        <w:t xml:space="preserve">                       Dr. László Győző alpolgármester </w:t>
      </w:r>
    </w:p>
    <w:p w14:paraId="29530735" w14:textId="77777777" w:rsidR="00E1481C" w:rsidRPr="00E1481C" w:rsidRDefault="00E1481C" w:rsidP="00E1481C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(a végrehajtás előkészítéséért:  </w:t>
      </w:r>
    </w:p>
    <w:p w14:paraId="7148459B" w14:textId="77777777" w:rsidR="00E1481C" w:rsidRPr="00E1481C" w:rsidRDefault="00E1481C" w:rsidP="00E1481C">
      <w:pPr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E1481C">
        <w:rPr>
          <w:rFonts w:ascii="Calibri" w:eastAsia="Times New Roman" w:hAnsi="Calibri" w:cs="Calibri"/>
          <w:bCs/>
          <w:sz w:val="22"/>
          <w:lang w:eastAsia="hu-HU"/>
        </w:rPr>
        <w:t xml:space="preserve">                       Vinczéné Dr. Menyhárt Mária, az Egészségügyi és Közszolgálati Osztály vezetője)</w:t>
      </w:r>
    </w:p>
    <w:p w14:paraId="7CA344D7" w14:textId="77777777" w:rsidR="00E1481C" w:rsidRPr="00E1481C" w:rsidRDefault="00E1481C" w:rsidP="00E1481C">
      <w:pPr>
        <w:ind w:left="1418"/>
        <w:jc w:val="both"/>
        <w:rPr>
          <w:rFonts w:ascii="Calibri" w:eastAsia="Times New Roman" w:hAnsi="Calibri" w:cs="Calibri"/>
          <w:sz w:val="22"/>
          <w:lang w:eastAsia="hu-HU"/>
        </w:rPr>
      </w:pPr>
    </w:p>
    <w:p w14:paraId="1E94DDED" w14:textId="77777777" w:rsidR="00E1481C" w:rsidRPr="00E1481C" w:rsidRDefault="00E1481C" w:rsidP="00E1481C">
      <w:pPr>
        <w:jc w:val="both"/>
        <w:rPr>
          <w:rFonts w:ascii="Calibri" w:eastAsia="Times New Roman" w:hAnsi="Calibri" w:cs="Calibri"/>
          <w:sz w:val="22"/>
          <w:lang w:eastAsia="hu-HU"/>
        </w:rPr>
      </w:pPr>
      <w:r w:rsidRPr="00E1481C">
        <w:rPr>
          <w:rFonts w:ascii="Calibri" w:eastAsia="Times New Roman" w:hAnsi="Calibri" w:cs="Calibri"/>
          <w:b/>
          <w:sz w:val="22"/>
          <w:u w:val="single"/>
          <w:lang w:eastAsia="hu-HU"/>
        </w:rPr>
        <w:t>Határidő:</w:t>
      </w:r>
      <w:r w:rsidRPr="00E1481C">
        <w:rPr>
          <w:rFonts w:ascii="Calibri" w:eastAsia="Times New Roman" w:hAnsi="Calibri" w:cs="Calibri"/>
          <w:sz w:val="22"/>
          <w:lang w:eastAsia="hu-HU"/>
        </w:rPr>
        <w:t xml:space="preserve"> </w:t>
      </w:r>
      <w:r w:rsidRPr="00E1481C">
        <w:rPr>
          <w:rFonts w:ascii="Calibri" w:eastAsia="Times New Roman" w:hAnsi="Calibri" w:cs="Calibri"/>
          <w:sz w:val="22"/>
          <w:lang w:eastAsia="hu-HU"/>
        </w:rPr>
        <w:tab/>
        <w:t>azonnal</w:t>
      </w:r>
    </w:p>
    <w:p w14:paraId="2FA48DCF" w14:textId="77777777" w:rsidR="0007231A" w:rsidRDefault="0007231A" w:rsidP="0007231A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9F646" w14:textId="77777777" w:rsidR="00764AB2" w:rsidRDefault="00764AB2" w:rsidP="00492410">
      <w:r>
        <w:separator/>
      </w:r>
    </w:p>
  </w:endnote>
  <w:endnote w:type="continuationSeparator" w:id="0">
    <w:p w14:paraId="5ABC8B7A" w14:textId="77777777" w:rsidR="00764AB2" w:rsidRDefault="00764AB2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0B228" w14:textId="77777777" w:rsidR="00764AB2" w:rsidRDefault="00764AB2" w:rsidP="00492410">
      <w:r>
        <w:separator/>
      </w:r>
    </w:p>
  </w:footnote>
  <w:footnote w:type="continuationSeparator" w:id="0">
    <w:p w14:paraId="593ACDDF" w14:textId="77777777" w:rsidR="00764AB2" w:rsidRDefault="00764AB2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1319742">
    <w:abstractNumId w:val="4"/>
  </w:num>
  <w:num w:numId="2" w16cid:durableId="998461051">
    <w:abstractNumId w:val="6"/>
  </w:num>
  <w:num w:numId="3" w16cid:durableId="324209528">
    <w:abstractNumId w:val="7"/>
  </w:num>
  <w:num w:numId="4" w16cid:durableId="742412491">
    <w:abstractNumId w:val="0"/>
  </w:num>
  <w:num w:numId="5" w16cid:durableId="2009014991">
    <w:abstractNumId w:val="2"/>
  </w:num>
  <w:num w:numId="6" w16cid:durableId="1761639981">
    <w:abstractNumId w:val="5"/>
  </w:num>
  <w:num w:numId="7" w16cid:durableId="19862064">
    <w:abstractNumId w:val="1"/>
  </w:num>
  <w:num w:numId="8" w16cid:durableId="49063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01671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3493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B2603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546F9"/>
    <w:rsid w:val="004843A5"/>
    <w:rsid w:val="00485CA2"/>
    <w:rsid w:val="00492410"/>
    <w:rsid w:val="004A52D8"/>
    <w:rsid w:val="004A5BAD"/>
    <w:rsid w:val="004E5589"/>
    <w:rsid w:val="004F2128"/>
    <w:rsid w:val="0054435A"/>
    <w:rsid w:val="005457B7"/>
    <w:rsid w:val="00561EBB"/>
    <w:rsid w:val="00562E98"/>
    <w:rsid w:val="00593715"/>
    <w:rsid w:val="005B4C30"/>
    <w:rsid w:val="006059F9"/>
    <w:rsid w:val="0064110F"/>
    <w:rsid w:val="00694F1D"/>
    <w:rsid w:val="006A5C86"/>
    <w:rsid w:val="006C2684"/>
    <w:rsid w:val="006E29E7"/>
    <w:rsid w:val="007158EE"/>
    <w:rsid w:val="00764AB2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F4612"/>
    <w:rsid w:val="009134BB"/>
    <w:rsid w:val="009275F9"/>
    <w:rsid w:val="00947FCF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03C0F"/>
    <w:rsid w:val="00E1481C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  <w:rsid w:val="00FF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4A52D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2026-01-28T09:48:00Z</dcterms:created>
  <dcterms:modified xsi:type="dcterms:W3CDTF">2026-01-28T09:48:00Z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