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DC55" w14:textId="77777777" w:rsidR="00790DB4" w:rsidRPr="00B25E29" w:rsidRDefault="00790DB4" w:rsidP="00790DB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16/2026. (I.26.) GJB számú határozat</w:t>
      </w:r>
    </w:p>
    <w:p w14:paraId="3BC24D12" w14:textId="77777777" w:rsidR="00790DB4" w:rsidRPr="00B25E29" w:rsidRDefault="00790DB4" w:rsidP="00790DB4">
      <w:pPr>
        <w:keepNext/>
        <w:rPr>
          <w:rFonts w:ascii="Calibri" w:hAnsi="Calibri" w:cs="Calibri"/>
          <w:b/>
          <w:bCs/>
          <w:szCs w:val="22"/>
          <w:u w:val="single"/>
        </w:rPr>
      </w:pPr>
    </w:p>
    <w:p w14:paraId="28137B1E" w14:textId="77777777" w:rsidR="00790DB4" w:rsidRPr="00B25E29" w:rsidRDefault="00790DB4" w:rsidP="00790DB4">
      <w:pPr>
        <w:numPr>
          <w:ilvl w:val="0"/>
          <w:numId w:val="1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>A Gazdasági és Jogi Bizottság a vásárok és piacok működéséről szóló 34/1995. (X.26.) önkormányzati rendelet 8. § (5) bekezdésében foglaltak alapján a Szombathely Városi Vásárcsarnok I/27., II/5., II/6., II/7., II/8., II/12., II/14., II/15., II/16., II/23., II/27. számú üzlethelyiségeinek vonatkozásában a bérbeadás útján történő hasznosítás pályázati feltételeit az előterjesztés mellékletének megfelelően jóváhagyja.</w:t>
      </w:r>
    </w:p>
    <w:p w14:paraId="0E66E918" w14:textId="77777777" w:rsidR="00790DB4" w:rsidRPr="00B25E29" w:rsidRDefault="00790DB4" w:rsidP="00790DB4">
      <w:p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</w:p>
    <w:p w14:paraId="1D09043B" w14:textId="77777777" w:rsidR="00790DB4" w:rsidRPr="00B25E29" w:rsidRDefault="00790DB4" w:rsidP="00790DB4">
      <w:pPr>
        <w:numPr>
          <w:ilvl w:val="0"/>
          <w:numId w:val="1"/>
        </w:numPr>
        <w:tabs>
          <w:tab w:val="center" w:pos="6300"/>
        </w:tabs>
        <w:ind w:left="426" w:hanging="426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>A Bizottság felkéri a Vásárcsarnok igazgatóját, hogy a pályázat kiírásáról – és a szükséges intézkedések megtételéről – a jóváhagyott pályázati feltételeknek és a vásárok és piacok működéséről szóló 34/1995. (X.26.) önkormányzati rendeletben foglaltaknak megfelelően gondoskodjon.</w:t>
      </w:r>
    </w:p>
    <w:p w14:paraId="7DF3FBFC" w14:textId="77777777" w:rsidR="00790DB4" w:rsidRPr="00B25E29" w:rsidRDefault="00790DB4" w:rsidP="00790DB4">
      <w:pPr>
        <w:ind w:left="426" w:hanging="426"/>
        <w:jc w:val="both"/>
        <w:rPr>
          <w:rFonts w:ascii="Calibri" w:hAnsi="Calibri" w:cs="Calibri"/>
          <w:b/>
          <w:szCs w:val="22"/>
          <w:u w:val="single"/>
        </w:rPr>
      </w:pPr>
    </w:p>
    <w:p w14:paraId="1416E75D" w14:textId="77777777" w:rsidR="00790DB4" w:rsidRPr="00B25E29" w:rsidRDefault="00790DB4" w:rsidP="00790DB4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Felelős:</w:t>
      </w:r>
      <w:r w:rsidRPr="00B25E29">
        <w:rPr>
          <w:rFonts w:ascii="Calibri" w:hAnsi="Calibri" w:cs="Calibri"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szCs w:val="22"/>
        </w:rPr>
        <w:t>Nemény</w:t>
      </w:r>
      <w:proofErr w:type="spellEnd"/>
      <w:r w:rsidRPr="00B25E29">
        <w:rPr>
          <w:rFonts w:ascii="Calibri" w:hAnsi="Calibri" w:cs="Calibri"/>
          <w:szCs w:val="22"/>
        </w:rPr>
        <w:t xml:space="preserve"> András polgármester</w:t>
      </w:r>
    </w:p>
    <w:p w14:paraId="4DB69527" w14:textId="77777777" w:rsidR="00790DB4" w:rsidRPr="00B25E29" w:rsidRDefault="00790DB4" w:rsidP="00790DB4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7084E61C" w14:textId="77777777" w:rsidR="00790DB4" w:rsidRPr="00B25E29" w:rsidRDefault="00790DB4" w:rsidP="00790DB4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57CC46C" w14:textId="77777777" w:rsidR="00790DB4" w:rsidRPr="00B25E29" w:rsidRDefault="00790DB4" w:rsidP="00790DB4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>Dr. Károlyi Ákos jegyző</w:t>
      </w:r>
    </w:p>
    <w:p w14:paraId="0E882DA4" w14:textId="77777777" w:rsidR="00790DB4" w:rsidRPr="00B25E29" w:rsidRDefault="00790DB4" w:rsidP="00790DB4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 xml:space="preserve">(végrehajtásért: </w:t>
      </w:r>
    </w:p>
    <w:p w14:paraId="194BAE38" w14:textId="77777777" w:rsidR="00790DB4" w:rsidRPr="00B25E29" w:rsidRDefault="00790DB4" w:rsidP="00790DB4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szCs w:val="22"/>
        </w:rPr>
        <w:t>Holler</w:t>
      </w:r>
      <w:proofErr w:type="spellEnd"/>
      <w:r w:rsidRPr="00B25E29">
        <w:rPr>
          <w:rFonts w:ascii="Calibri" w:hAnsi="Calibri" w:cs="Calibri"/>
          <w:szCs w:val="22"/>
        </w:rPr>
        <w:t xml:space="preserve"> Péter, a Hatósági Osztály vezetője,</w:t>
      </w:r>
    </w:p>
    <w:p w14:paraId="07675252" w14:textId="77777777" w:rsidR="00790DB4" w:rsidRPr="00B25E29" w:rsidRDefault="00790DB4" w:rsidP="00790DB4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proofErr w:type="spellStart"/>
      <w:r w:rsidRPr="00B25E29">
        <w:rPr>
          <w:rFonts w:ascii="Calibri" w:hAnsi="Calibri" w:cs="Calibri"/>
          <w:szCs w:val="22"/>
        </w:rPr>
        <w:t>Polákovics</w:t>
      </w:r>
      <w:proofErr w:type="spellEnd"/>
      <w:r w:rsidRPr="00B25E29">
        <w:rPr>
          <w:rFonts w:ascii="Calibri" w:hAnsi="Calibri" w:cs="Calibri"/>
          <w:szCs w:val="22"/>
        </w:rPr>
        <w:t xml:space="preserve"> Marietta, a Szombathely Városi Vásárcsarnok igazgatója)</w:t>
      </w:r>
    </w:p>
    <w:p w14:paraId="21CDBB34" w14:textId="77777777" w:rsidR="00790DB4" w:rsidRPr="00B25E29" w:rsidRDefault="00790DB4" w:rsidP="00790DB4">
      <w:pPr>
        <w:ind w:left="1440" w:hanging="1440"/>
        <w:jc w:val="both"/>
        <w:rPr>
          <w:rFonts w:ascii="Calibri" w:hAnsi="Calibri" w:cs="Calibri"/>
          <w:b/>
          <w:szCs w:val="22"/>
          <w:u w:val="single"/>
        </w:rPr>
      </w:pPr>
    </w:p>
    <w:p w14:paraId="6C938232" w14:textId="77777777" w:rsidR="00790DB4" w:rsidRPr="00B25E29" w:rsidRDefault="00790DB4" w:rsidP="00790DB4">
      <w:pPr>
        <w:ind w:left="1440" w:hanging="1440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Határidő:</w:t>
      </w:r>
      <w:r w:rsidRPr="00B25E29">
        <w:rPr>
          <w:rFonts w:ascii="Calibri" w:hAnsi="Calibri" w:cs="Calibri"/>
          <w:szCs w:val="22"/>
        </w:rPr>
        <w:tab/>
        <w:t>azonnal</w:t>
      </w:r>
    </w:p>
    <w:p w14:paraId="71F69CD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6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B4"/>
    <w:rsid w:val="00790DB4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2A8"/>
  <w15:chartTrackingRefBased/>
  <w15:docId w15:val="{70A8144E-D34B-4EFB-AB88-7709098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DB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9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0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0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0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0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0D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D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0D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0D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0D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0D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0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0D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0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0D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0D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0D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0D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0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914FE-5742-487A-AC38-D92C7A4C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22ED6-5409-4A30-9FD1-4E49E587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51F33-43A5-473F-8DDE-C9823886A22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