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349E" w14:textId="77777777" w:rsidR="009C3511" w:rsidRPr="009C3511" w:rsidRDefault="009C3511" w:rsidP="009C3511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C3511">
        <w:rPr>
          <w:rFonts w:ascii="Calibri" w:eastAsia="Times New Roman" w:hAnsi="Calibri" w:cs="Calibri"/>
          <w:b/>
          <w:sz w:val="22"/>
          <w:u w:val="single"/>
          <w:lang w:eastAsia="hu-HU"/>
        </w:rPr>
        <w:t>151/2025. (XII.9.) KOCB számú határozat</w:t>
      </w:r>
    </w:p>
    <w:p w14:paraId="740C568E" w14:textId="77777777" w:rsidR="009C3511" w:rsidRPr="009C3511" w:rsidRDefault="009C3511" w:rsidP="009C3511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18617887" w14:textId="77777777" w:rsidR="009C3511" w:rsidRPr="009C3511" w:rsidRDefault="009C3511" w:rsidP="009C3511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9C3511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vagyonkezelési szerződésekkel kapcsolatos döntések meghozatalára” című előterjesztést megtárgyalta, és a</w:t>
      </w:r>
      <w:r w:rsidRPr="009C3511">
        <w:rPr>
          <w:rFonts w:ascii="Calibri" w:eastAsia="Times New Roman" w:hAnsi="Calibri" w:cs="Calibri"/>
          <w:sz w:val="22"/>
          <w:lang w:eastAsia="hu-HU"/>
        </w:rPr>
        <w:t xml:space="preserve"> Szombathelyi Egyházmegyével kötött vagyonkezelési szerződésről szóló I. sz.</w:t>
      </w:r>
      <w:r w:rsidRPr="009C3511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javaslatot az előterjesztésben foglaltak szerint a Közgyűlésnek elfogadásra javasolja.</w:t>
      </w:r>
    </w:p>
    <w:p w14:paraId="6E599F18" w14:textId="77777777" w:rsidR="009C3511" w:rsidRPr="009C3511" w:rsidRDefault="009C3511" w:rsidP="009C3511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7F394391" w14:textId="77777777" w:rsidR="009C3511" w:rsidRPr="009C3511" w:rsidRDefault="009C3511" w:rsidP="009C3511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9C3511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9C3511">
        <w:rPr>
          <w:rFonts w:asciiTheme="minorHAnsi" w:eastAsia="Times New Roman" w:hAnsiTheme="minorHAnsi"/>
          <w:sz w:val="22"/>
          <w:lang w:eastAsia="hu-HU"/>
        </w:rPr>
        <w:tab/>
      </w:r>
      <w:r w:rsidRPr="009C3511">
        <w:rPr>
          <w:rFonts w:asciiTheme="minorHAnsi" w:eastAsia="Times New Roman" w:hAnsiTheme="minorHAnsi"/>
          <w:sz w:val="22"/>
          <w:lang w:eastAsia="hu-HU"/>
        </w:rPr>
        <w:tab/>
      </w:r>
      <w:r w:rsidRPr="009C3511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52E20896" w14:textId="77777777" w:rsidR="009C3511" w:rsidRPr="009C3511" w:rsidRDefault="009C3511" w:rsidP="009C3511">
      <w:pPr>
        <w:spacing w:line="240" w:lineRule="atLeast"/>
        <w:ind w:left="992" w:firstLine="424"/>
        <w:rPr>
          <w:rFonts w:asciiTheme="minorHAnsi" w:eastAsia="Times New Roman" w:hAnsiTheme="minorHAnsi"/>
          <w:sz w:val="22"/>
          <w:lang w:eastAsia="hu-HU"/>
        </w:rPr>
      </w:pPr>
      <w:r w:rsidRPr="009C3511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44704686" w14:textId="77777777" w:rsidR="009C3511" w:rsidRPr="009C3511" w:rsidRDefault="009C3511" w:rsidP="009C3511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9C3511">
        <w:rPr>
          <w:rFonts w:asciiTheme="minorHAnsi" w:eastAsia="Times New Roman" w:hAnsiTheme="minorHAnsi"/>
          <w:sz w:val="22"/>
          <w:lang w:eastAsia="hu-HU"/>
        </w:rPr>
        <w:tab/>
      </w:r>
      <w:r w:rsidRPr="009C3511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224E48F7" w14:textId="77777777" w:rsidR="009C3511" w:rsidRPr="009C3511" w:rsidRDefault="009C3511" w:rsidP="009C3511">
      <w:pPr>
        <w:spacing w:line="240" w:lineRule="atLeast"/>
        <w:ind w:left="1700" w:hanging="284"/>
        <w:rPr>
          <w:rFonts w:asciiTheme="minorHAnsi" w:eastAsia="Times New Roman" w:hAnsiTheme="minorHAnsi"/>
          <w:sz w:val="22"/>
          <w:lang w:eastAsia="hu-HU"/>
        </w:rPr>
      </w:pPr>
      <w:r w:rsidRPr="009C3511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3051EDBE" w14:textId="77777777" w:rsidR="009C3511" w:rsidRPr="009C3511" w:rsidRDefault="009C3511" w:rsidP="009C3511">
      <w:pPr>
        <w:spacing w:line="240" w:lineRule="atLeast"/>
        <w:ind w:left="3958" w:hanging="2546"/>
        <w:rPr>
          <w:rFonts w:asciiTheme="minorHAnsi" w:eastAsia="Times New Roman" w:hAnsiTheme="minorHAnsi"/>
          <w:sz w:val="22"/>
          <w:lang w:eastAsia="hu-HU"/>
        </w:rPr>
      </w:pPr>
      <w:r w:rsidRPr="009C3511">
        <w:rPr>
          <w:rFonts w:asciiTheme="minorHAnsi" w:eastAsia="Times New Roman" w:hAnsiTheme="minorHAnsi"/>
          <w:sz w:val="22"/>
          <w:lang w:eastAsia="hu-HU"/>
        </w:rPr>
        <w:t xml:space="preserve">(a végrehajtás előkészítéséért: </w:t>
      </w:r>
    </w:p>
    <w:p w14:paraId="521A6CD6" w14:textId="77777777" w:rsidR="009C3511" w:rsidRPr="009C3511" w:rsidRDefault="009C3511" w:rsidP="009C3511">
      <w:pPr>
        <w:spacing w:line="240" w:lineRule="atLeast"/>
        <w:ind w:left="1418"/>
        <w:rPr>
          <w:rFonts w:asciiTheme="minorHAnsi" w:eastAsia="Times New Roman" w:hAnsiTheme="minorHAnsi"/>
          <w:sz w:val="22"/>
          <w:lang w:eastAsia="hu-HU"/>
        </w:rPr>
      </w:pPr>
      <w:r w:rsidRPr="009C3511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vezetője)</w:t>
      </w:r>
    </w:p>
    <w:p w14:paraId="5ACE2D46" w14:textId="77777777" w:rsidR="009C3511" w:rsidRPr="009C3511" w:rsidRDefault="009C3511" w:rsidP="009C3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32ABC6F9" w14:textId="77777777" w:rsidR="009C3511" w:rsidRPr="009C3511" w:rsidRDefault="009C3511" w:rsidP="009C35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9C3511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9C3511">
        <w:rPr>
          <w:rFonts w:asciiTheme="minorHAnsi" w:eastAsia="Times New Roman" w:hAnsiTheme="minorHAnsi"/>
          <w:sz w:val="22"/>
          <w:lang w:eastAsia="hu-HU"/>
        </w:rPr>
        <w:tab/>
      </w:r>
      <w:r w:rsidRPr="009C3511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2FA48DCF" w14:textId="77777777" w:rsidR="0007231A" w:rsidRPr="009C3511" w:rsidRDefault="0007231A" w:rsidP="009C3511"/>
    <w:sectPr w:rsidR="0007231A" w:rsidRPr="009C3511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E3384"/>
    <w:rsid w:val="00A13EBD"/>
    <w:rsid w:val="00A741F6"/>
    <w:rsid w:val="00AD0FC5"/>
    <w:rsid w:val="00B23CD8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2025-12-10T09:26:00Z</dcterms:created>
  <dcterms:modified xsi:type="dcterms:W3CDTF">2025-12-10T09:26:00Z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