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74C0AC06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december 10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0EF5C55F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F2B1B3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06AA2303" w14:textId="77777777" w:rsidR="00845692" w:rsidRDefault="00845692" w:rsidP="002F6C57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2D9CFDF0" w14:textId="77777777" w:rsidR="00F138AB" w:rsidRDefault="00F138AB" w:rsidP="00F138AB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7AC6A8F1" w14:textId="77777777" w:rsidR="00F138AB" w:rsidRPr="00063736" w:rsidRDefault="00F138AB" w:rsidP="00F138AB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459/2025.(XII.10)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SzLB. 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324C0DB4" w14:textId="77777777" w:rsidR="00F138AB" w:rsidRPr="00852ECF" w:rsidRDefault="00F138AB" w:rsidP="00F138AB">
      <w:pPr>
        <w:tabs>
          <w:tab w:val="left" w:pos="-900"/>
          <w:tab w:val="left" w:pos="-720"/>
          <w:tab w:val="left" w:pos="0"/>
        </w:tabs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662D0">
        <w:rPr>
          <w:rFonts w:ascii="Calibri" w:hAnsi="Calibri" w:cs="Calibri"/>
          <w:bCs/>
          <w:sz w:val="22"/>
          <w:szCs w:val="22"/>
        </w:rPr>
        <w:t xml:space="preserve">Szombathely Megyei Jogú Város Közgyűlésének Szociális és Lakás Bizottsága </w:t>
      </w:r>
      <w:r>
        <w:rPr>
          <w:rFonts w:ascii="Calibri" w:hAnsi="Calibri" w:cs="Calibri"/>
          <w:bCs/>
          <w:sz w:val="22"/>
          <w:szCs w:val="22"/>
        </w:rPr>
        <w:t>a</w:t>
      </w:r>
      <w:r w:rsidRPr="00C662D0">
        <w:rPr>
          <w:rFonts w:ascii="Calibri" w:hAnsi="Calibri" w:cs="Calibri"/>
          <w:bCs/>
          <w:sz w:val="22"/>
          <w:szCs w:val="22"/>
        </w:rPr>
        <w:t xml:space="preserve"> „</w:t>
      </w:r>
      <w:r>
        <w:rPr>
          <w:rFonts w:ascii="Calibri" w:hAnsi="Calibri" w:cs="Calibri"/>
          <w:bCs/>
          <w:sz w:val="22"/>
          <w:szCs w:val="22"/>
        </w:rPr>
        <w:t>Javaslat önkormányzati rendeletekkel kapcsolatos döntések meghozatalára</w:t>
      </w:r>
      <w:r w:rsidRPr="000450AA">
        <w:rPr>
          <w:rFonts w:ascii="Calibri" w:hAnsi="Calibri" w:cs="Calibri"/>
          <w:bCs/>
          <w:spacing w:val="2"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003292">
        <w:rPr>
          <w:rFonts w:asciiTheme="minorHAnsi" w:hAnsiTheme="minorHAnsi" w:cstheme="minorHAnsi"/>
          <w:bCs/>
          <w:sz w:val="22"/>
          <w:szCs w:val="22"/>
        </w:rPr>
        <w:t>című előterjesztést megtárgyalta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52ECF">
        <w:rPr>
          <w:rFonts w:asciiTheme="minorHAnsi" w:hAnsiTheme="minorHAnsi" w:cstheme="minorHAnsi"/>
          <w:bCs/>
          <w:sz w:val="22"/>
          <w:szCs w:val="22"/>
        </w:rPr>
        <w:t xml:space="preserve">és az önkormányzat tulajdonában lévő lakások elidegenítéséről szóló 8/2025. (III. 28.) önkormányzati rendelet </w:t>
      </w:r>
      <w:r w:rsidRPr="00852ECF">
        <w:rPr>
          <w:rFonts w:ascii="Calibri" w:hAnsi="Calibri" w:cs="Calibri"/>
          <w:bCs/>
          <w:color w:val="000000"/>
          <w:sz w:val="22"/>
          <w:szCs w:val="22"/>
        </w:rPr>
        <w:t>módosításáról</w:t>
      </w:r>
      <w:r w:rsidRPr="00852ECF">
        <w:rPr>
          <w:rFonts w:asciiTheme="minorHAnsi" w:hAnsiTheme="minorHAnsi" w:cstheme="minorHAnsi"/>
          <w:bCs/>
          <w:sz w:val="22"/>
          <w:szCs w:val="22"/>
        </w:rPr>
        <w:t xml:space="preserve"> szóló</w:t>
      </w:r>
      <w:r w:rsidRPr="00852EC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852ECF">
        <w:rPr>
          <w:rFonts w:asciiTheme="minorHAnsi" w:hAnsiTheme="minorHAnsi" w:cstheme="minorHAnsi"/>
          <w:bCs/>
          <w:sz w:val="22"/>
          <w:szCs w:val="22"/>
        </w:rPr>
        <w:t>rendelet-tervezetet</w:t>
      </w:r>
      <w:r w:rsidRPr="00852ECF">
        <w:rPr>
          <w:rFonts w:ascii="Calibri" w:hAnsi="Calibri" w:cs="Calibri"/>
          <w:bCs/>
          <w:sz w:val="22"/>
          <w:szCs w:val="22"/>
        </w:rPr>
        <w:t xml:space="preserve"> az előterjesztésben foglaltak szerint elfogadásra javasolja a Közgyűlésnek.</w:t>
      </w:r>
    </w:p>
    <w:p w14:paraId="2AB67873" w14:textId="77777777" w:rsidR="00F138AB" w:rsidRPr="000450AA" w:rsidRDefault="00F138AB" w:rsidP="00F138AB">
      <w:pPr>
        <w:jc w:val="both"/>
        <w:rPr>
          <w:rFonts w:ascii="Calibri" w:hAnsi="Calibri" w:cs="Calibri"/>
          <w:sz w:val="22"/>
          <w:szCs w:val="22"/>
        </w:rPr>
      </w:pPr>
      <w:r w:rsidRPr="000450AA">
        <w:rPr>
          <w:rFonts w:ascii="Calibri" w:hAnsi="Calibri" w:cs="Calibri"/>
          <w:sz w:val="22"/>
          <w:szCs w:val="22"/>
        </w:rPr>
        <w:t xml:space="preserve"> </w:t>
      </w:r>
    </w:p>
    <w:p w14:paraId="3537A740" w14:textId="77777777" w:rsidR="00F138AB" w:rsidRPr="000450AA" w:rsidRDefault="00F138AB" w:rsidP="00F138A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450AA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Cs/>
          <w:sz w:val="22"/>
          <w:szCs w:val="22"/>
        </w:rPr>
        <w:t>Dr. Czeglédy Csaba, a Szociális és Lakás Bizottság elnöke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</w:p>
    <w:p w14:paraId="27C799CC" w14:textId="77777777" w:rsidR="00F138AB" w:rsidRDefault="00F138AB" w:rsidP="00F138AB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3180310" w14:textId="6CF25584" w:rsidR="00F138AB" w:rsidRDefault="00F138AB" w:rsidP="00F138AB">
      <w:pPr>
        <w:jc w:val="both"/>
        <w:rPr>
          <w:rFonts w:ascii="Calibri" w:hAnsi="Calibri" w:cs="Calibri"/>
          <w:sz w:val="22"/>
          <w:szCs w:val="22"/>
        </w:rPr>
      </w:pPr>
      <w:r w:rsidRPr="000450AA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0450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5</w:t>
      </w:r>
      <w:r w:rsidRPr="000450A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12.11</w:t>
      </w:r>
      <w:r w:rsidRPr="000450AA">
        <w:rPr>
          <w:rFonts w:ascii="Calibri" w:hAnsi="Calibri" w:cs="Calibri"/>
          <w:sz w:val="22"/>
          <w:szCs w:val="22"/>
        </w:rPr>
        <w:t>-i Közgyűlés</w:t>
      </w:r>
    </w:p>
    <w:p w14:paraId="40BBD73F" w14:textId="77777777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557B868C" w14:textId="77777777" w:rsidR="00845692" w:rsidRP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845692" w:rsidRPr="00845692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773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4C59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38AB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574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2</TotalTime>
  <Pages>1</Pages>
  <Words>89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2025-12-11T07:48:00Z</dcterms:created>
  <dcterms:modified xsi:type="dcterms:W3CDTF">2025-12-12T07:27:00Z</dcterms:modified>
</cp:coreProperties>
</file>