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4C0AC06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december 10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6AA2303" w14:textId="77777777" w:rsidR="00845692" w:rsidRDefault="00845692" w:rsidP="002F6C5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6ABF8812" w14:textId="77777777" w:rsidR="00AA275A" w:rsidRDefault="00845692" w:rsidP="00AA275A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845692">
        <w:rPr>
          <w:rFonts w:ascii="Calibri" w:hAnsi="Calibri" w:cs="Calibri"/>
          <w:b w:val="0"/>
          <w:sz w:val="22"/>
          <w:szCs w:val="22"/>
          <w:u w:val="none"/>
        </w:rPr>
        <w:t xml:space="preserve">A </w:t>
      </w:r>
      <w:r w:rsidR="00AA275A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AA275A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6 </w:t>
      </w:r>
      <w:r w:rsidR="00AA275A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50D3FC9F" w14:textId="77777777" w:rsidR="00AA275A" w:rsidRPr="007B7ADD" w:rsidRDefault="00AA275A" w:rsidP="00AA275A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455/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XII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>
        <w:rPr>
          <w:rFonts w:ascii="Calibri" w:hAnsi="Calibri" w:cs="Calibri"/>
          <w:b/>
          <w:bCs/>
          <w:sz w:val="22"/>
          <w:szCs w:val="22"/>
          <w:u w:val="single"/>
        </w:rPr>
        <w:t>10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SzL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B. sz. határozat</w:t>
      </w:r>
    </w:p>
    <w:p w14:paraId="6F8F30AF" w14:textId="77777777" w:rsidR="00AA275A" w:rsidRDefault="00AA275A" w:rsidP="00AA27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4B8A01" w14:textId="77777777" w:rsidR="00AA275A" w:rsidRDefault="00AA275A" w:rsidP="00AA275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</w:t>
      </w:r>
      <w:bookmarkStart w:id="0" w:name="_Hlk195682208"/>
      <w:r>
        <w:rPr>
          <w:rFonts w:asciiTheme="minorHAnsi" w:hAnsiTheme="minorHAnsi" w:cstheme="minorHAnsi"/>
          <w:sz w:val="22"/>
          <w:szCs w:val="22"/>
        </w:rPr>
        <w:t xml:space="preserve">Szociális és Lakás Bizottsága </w:t>
      </w:r>
      <w:bookmarkEnd w:id="0"/>
      <w:r w:rsidRPr="00970CEF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„</w:t>
      </w:r>
      <w:r w:rsidRPr="005E5E98">
        <w:rPr>
          <w:rFonts w:ascii="Calibri" w:hAnsi="Calibri" w:cs="Calibri"/>
          <w:sz w:val="22"/>
          <w:szCs w:val="22"/>
        </w:rPr>
        <w:t>Javaslat a Pálos Károly Szociális Szolgáltató Központ és Gyermekjóléti Szolgálat Szakmai Programjának módosításával kapcsolatos döntés meghozatalára</w:t>
      </w:r>
      <w:r>
        <w:rPr>
          <w:rFonts w:ascii="Calibri" w:hAnsi="Calibri" w:cs="Calibri"/>
          <w:sz w:val="22"/>
          <w:szCs w:val="22"/>
        </w:rPr>
        <w:t xml:space="preserve">” című előterjesztést </w:t>
      </w:r>
      <w:r w:rsidRPr="00180F38">
        <w:rPr>
          <w:rFonts w:ascii="Calibri" w:hAnsi="Calibri" w:cs="Calibri"/>
          <w:sz w:val="22"/>
          <w:szCs w:val="22"/>
        </w:rPr>
        <w:t xml:space="preserve">a Szombathely Megyei Jogú Város Önkormányzatának Szervezeti és Működési Szabályzatáról szóló </w:t>
      </w:r>
      <w:r>
        <w:rPr>
          <w:rFonts w:ascii="Calibri" w:hAnsi="Calibri" w:cs="Calibri"/>
          <w:sz w:val="22"/>
          <w:szCs w:val="22"/>
        </w:rPr>
        <w:t>16</w:t>
      </w:r>
      <w:r w:rsidRPr="00180F38">
        <w:rPr>
          <w:rFonts w:ascii="Calibri" w:hAnsi="Calibri" w:cs="Calibri"/>
          <w:sz w:val="22"/>
          <w:szCs w:val="22"/>
        </w:rPr>
        <w:t>/20</w:t>
      </w:r>
      <w:r>
        <w:rPr>
          <w:rFonts w:ascii="Calibri" w:hAnsi="Calibri" w:cs="Calibri"/>
          <w:sz w:val="22"/>
          <w:szCs w:val="22"/>
        </w:rPr>
        <w:t>24</w:t>
      </w:r>
      <w:r w:rsidRPr="00180F38">
        <w:rPr>
          <w:rFonts w:ascii="Calibri" w:hAnsi="Calibri" w:cs="Calibri"/>
          <w:sz w:val="22"/>
          <w:szCs w:val="22"/>
        </w:rPr>
        <w:t>. (X.1</w:t>
      </w:r>
      <w:r>
        <w:rPr>
          <w:rFonts w:ascii="Calibri" w:hAnsi="Calibri" w:cs="Calibri"/>
          <w:sz w:val="22"/>
          <w:szCs w:val="22"/>
        </w:rPr>
        <w:t>0</w:t>
      </w:r>
      <w:r w:rsidRPr="00180F38">
        <w:rPr>
          <w:rFonts w:ascii="Calibri" w:hAnsi="Calibri" w:cs="Calibri"/>
          <w:sz w:val="22"/>
          <w:szCs w:val="22"/>
        </w:rPr>
        <w:t>.) önkormányzati rendelet 53. §</w:t>
      </w:r>
      <w:r>
        <w:rPr>
          <w:rFonts w:ascii="Calibri" w:hAnsi="Calibri" w:cs="Calibri"/>
          <w:sz w:val="22"/>
          <w:szCs w:val="22"/>
        </w:rPr>
        <w:t xml:space="preserve"> 29</w:t>
      </w:r>
      <w:r w:rsidRPr="00180F38">
        <w:rPr>
          <w:rFonts w:ascii="Calibri" w:hAnsi="Calibri" w:cs="Calibri"/>
          <w:sz w:val="22"/>
          <w:szCs w:val="22"/>
        </w:rPr>
        <w:t xml:space="preserve">. pontja alapján megtárgyalta </w:t>
      </w:r>
      <w:r>
        <w:rPr>
          <w:rFonts w:ascii="Calibri" w:hAnsi="Calibri" w:cs="Calibri"/>
          <w:sz w:val="22"/>
          <w:szCs w:val="22"/>
        </w:rPr>
        <w:t>és a dokumentumot az előterjesztés melléklete szerinti tartalommal a Polgármesternek jóváhagyásra javasolja.</w:t>
      </w:r>
      <w:r w:rsidRPr="00970CEF">
        <w:rPr>
          <w:rFonts w:ascii="Calibri" w:hAnsi="Calibri" w:cs="Calibri"/>
          <w:sz w:val="22"/>
          <w:szCs w:val="22"/>
        </w:rPr>
        <w:t xml:space="preserve"> </w:t>
      </w:r>
    </w:p>
    <w:p w14:paraId="63FA3FDF" w14:textId="77777777" w:rsidR="00AA275A" w:rsidRPr="00303B4E" w:rsidRDefault="00AA275A" w:rsidP="00AA275A">
      <w:pPr>
        <w:pStyle w:val="Listaszerbekezds"/>
        <w:jc w:val="both"/>
        <w:rPr>
          <w:rFonts w:ascii="Calibri" w:hAnsi="Calibri" w:cs="Calibri"/>
          <w:sz w:val="22"/>
          <w:szCs w:val="22"/>
        </w:rPr>
      </w:pPr>
    </w:p>
    <w:p w14:paraId="1271435A" w14:textId="77777777" w:rsidR="00AA275A" w:rsidRDefault="00AA275A" w:rsidP="00AA275A">
      <w:pPr>
        <w:jc w:val="both"/>
        <w:rPr>
          <w:rFonts w:asciiTheme="minorHAnsi" w:hAnsiTheme="minorHAnsi" w:cstheme="minorHAnsi"/>
          <w:sz w:val="22"/>
          <w:szCs w:val="22"/>
        </w:rPr>
      </w:pPr>
      <w:r w:rsidRPr="00F82DCA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7D1FBF">
        <w:rPr>
          <w:rFonts w:ascii="Calibri" w:hAnsi="Calibri" w:cs="Calibr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Czeglédy Csaba</w:t>
      </w:r>
      <w:r w:rsidRPr="00601313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Szociális és Lakás</w:t>
      </w:r>
      <w:r w:rsidRPr="00601313">
        <w:rPr>
          <w:rFonts w:asciiTheme="minorHAnsi" w:hAnsiTheme="minorHAnsi" w:cstheme="minorHAnsi"/>
          <w:sz w:val="22"/>
          <w:szCs w:val="22"/>
        </w:rPr>
        <w:t xml:space="preserve"> Bizottság elnöke,</w:t>
      </w:r>
    </w:p>
    <w:p w14:paraId="1E319868" w14:textId="77777777" w:rsidR="00AA275A" w:rsidRPr="007D1FBF" w:rsidRDefault="00AA275A" w:rsidP="00AA275A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D1FBF">
        <w:rPr>
          <w:rFonts w:ascii="Calibri" w:hAnsi="Calibri" w:cs="Calibri"/>
          <w:sz w:val="22"/>
          <w:szCs w:val="22"/>
        </w:rPr>
        <w:t>/A végrehajtás előkészítéséért:</w:t>
      </w:r>
    </w:p>
    <w:p w14:paraId="6FB096E9" w14:textId="77777777" w:rsidR="00AA275A" w:rsidRDefault="00AA275A" w:rsidP="00AA275A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D1FBF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sz w:val="22"/>
          <w:szCs w:val="22"/>
        </w:rPr>
        <w:t>,</w:t>
      </w:r>
    </w:p>
    <w:p w14:paraId="649A4D45" w14:textId="77777777" w:rsidR="00AA275A" w:rsidRPr="00303B4E" w:rsidRDefault="00AA275A" w:rsidP="00AA275A">
      <w:pPr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Kulcsár Lászlóné</w:t>
      </w:r>
      <w:r w:rsidRPr="00710833">
        <w:rPr>
          <w:rFonts w:ascii="Calibri" w:hAnsi="Calibri" w:cs="Calibri"/>
          <w:sz w:val="22"/>
          <w:szCs w:val="22"/>
        </w:rPr>
        <w:t xml:space="preserve">, a </w:t>
      </w:r>
      <w:r>
        <w:rPr>
          <w:rFonts w:ascii="Calibri" w:hAnsi="Calibri" w:cs="Calibri"/>
          <w:sz w:val="22"/>
          <w:szCs w:val="22"/>
        </w:rPr>
        <w:t>Pálos Károly Szociális Szolgáltató Központ és Gyermekjóléti Szolgálat</w:t>
      </w:r>
      <w:r w:rsidRPr="00710833">
        <w:rPr>
          <w:rFonts w:ascii="Calibri" w:hAnsi="Calibri" w:cs="Calibri"/>
          <w:sz w:val="22"/>
          <w:szCs w:val="22"/>
        </w:rPr>
        <w:t xml:space="preserve"> intézményvezetője</w:t>
      </w:r>
      <w:r w:rsidRPr="007D1FBF">
        <w:rPr>
          <w:rFonts w:ascii="Calibri" w:hAnsi="Calibri" w:cs="Calibri"/>
          <w:sz w:val="22"/>
          <w:szCs w:val="22"/>
        </w:rPr>
        <w:t>/</w:t>
      </w:r>
    </w:p>
    <w:p w14:paraId="0E934E2D" w14:textId="77777777" w:rsidR="00AA275A" w:rsidRPr="004A7BB3" w:rsidRDefault="00AA275A" w:rsidP="00AA275A">
      <w:pPr>
        <w:jc w:val="both"/>
        <w:rPr>
          <w:rFonts w:ascii="Calibri" w:hAnsi="Calibri" w:cs="Calibri"/>
          <w:sz w:val="22"/>
          <w:szCs w:val="22"/>
        </w:rPr>
      </w:pPr>
      <w:bookmarkStart w:id="1" w:name="_Hlk208325634"/>
      <w:r w:rsidRPr="00F82DC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7D1FBF">
        <w:rPr>
          <w:rFonts w:ascii="Calibri" w:hAnsi="Calibri" w:cs="Calibri"/>
          <w:sz w:val="22"/>
          <w:szCs w:val="22"/>
        </w:rPr>
        <w:t xml:space="preserve"> </w:t>
      </w:r>
      <w:r w:rsidRPr="007D1FBF">
        <w:rPr>
          <w:rFonts w:ascii="Calibri" w:hAnsi="Calibri" w:cs="Calibri"/>
          <w:sz w:val="22"/>
          <w:szCs w:val="22"/>
        </w:rPr>
        <w:tab/>
      </w:r>
      <w:r w:rsidRPr="007A2C9D">
        <w:rPr>
          <w:rFonts w:ascii="Calibri" w:hAnsi="Calibri" w:cs="Calibri"/>
          <w:sz w:val="22"/>
          <w:szCs w:val="22"/>
        </w:rPr>
        <w:t xml:space="preserve">azonnal </w:t>
      </w:r>
      <w:bookmarkEnd w:id="1"/>
    </w:p>
    <w:p w14:paraId="40BBD73F" w14:textId="442ABC5C" w:rsidR="00845692" w:rsidRPr="00845692" w:rsidRDefault="00845692" w:rsidP="00AA275A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3A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2A2B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75A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133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2025-12-11T07:47:00Z</dcterms:created>
  <dcterms:modified xsi:type="dcterms:W3CDTF">2025-12-12T07:26:00Z</dcterms:modified>
</cp:coreProperties>
</file>