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FE22" w14:textId="77777777" w:rsidR="003E1380" w:rsidRPr="00ED0FF7" w:rsidRDefault="003E1380" w:rsidP="003E1380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133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XII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10)</w:t>
      </w:r>
      <w:r w:rsidRPr="00ED0FF7">
        <w:rPr>
          <w:rFonts w:ascii="Calibri" w:hAnsi="Calibri" w:cs="Calibri"/>
          <w:b/>
          <w:szCs w:val="22"/>
          <w:u w:val="single"/>
        </w:rPr>
        <w:t xml:space="preserve"> SZÖNT számú határozat</w:t>
      </w:r>
    </w:p>
    <w:p w14:paraId="508039EA" w14:textId="77777777" w:rsidR="003E1380" w:rsidRPr="00ED0FF7" w:rsidRDefault="003E1380" w:rsidP="003E1380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623A9E7F" w14:textId="77777777" w:rsidR="003E1380" w:rsidRDefault="003E1380" w:rsidP="003E1380">
      <w:pPr>
        <w:jc w:val="both"/>
        <w:rPr>
          <w:rFonts w:ascii="Calibri" w:hAnsi="Calibri" w:cs="Calibri"/>
        </w:rPr>
      </w:pPr>
      <w:r w:rsidRPr="00497420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FE4181">
        <w:rPr>
          <w:rFonts w:ascii="Calibri" w:hAnsi="Calibri" w:cs="Calibri"/>
          <w:bCs/>
          <w:i/>
          <w:iCs/>
          <w:szCs w:val="22"/>
        </w:rPr>
        <w:t>„</w:t>
      </w:r>
      <w:r w:rsidRPr="00251D39">
        <w:rPr>
          <w:rFonts w:ascii="Calibri" w:hAnsi="Calibri" w:cs="Calibri"/>
          <w:bCs/>
          <w:i/>
          <w:iCs/>
          <w:szCs w:val="22"/>
        </w:rPr>
        <w:t>Javaslat 2026. évi belső ellenőrzési tervek jóváhagyására</w:t>
      </w:r>
      <w:r w:rsidRPr="00497420">
        <w:rPr>
          <w:rFonts w:ascii="Calibri" w:hAnsi="Calibri" w:cs="Calibri"/>
          <w:i/>
          <w:iCs/>
          <w:szCs w:val="22"/>
        </w:rPr>
        <w:t>”</w:t>
      </w:r>
      <w:r w:rsidRPr="00497420">
        <w:rPr>
          <w:rFonts w:ascii="Calibri" w:hAnsi="Calibri" w:cs="Calibri"/>
          <w:bCs/>
          <w:szCs w:val="22"/>
        </w:rPr>
        <w:t xml:space="preserve"> című előterjesztést megtárgyalta, </w:t>
      </w:r>
      <w:r w:rsidRPr="00497420">
        <w:rPr>
          <w:rFonts w:ascii="Calibri" w:hAnsi="Calibri" w:cs="Calibri"/>
          <w:bCs/>
        </w:rPr>
        <w:t>és</w:t>
      </w:r>
      <w:r>
        <w:rPr>
          <w:rFonts w:ascii="Calibri" w:hAnsi="Calibri" w:cs="Calibri"/>
          <w:bCs/>
        </w:rPr>
        <w:t xml:space="preserve"> a</w:t>
      </w:r>
      <w:r w:rsidRPr="00497420">
        <w:rPr>
          <w:rFonts w:ascii="Calibri" w:hAnsi="Calibri" w:cs="Calibri"/>
          <w:bCs/>
        </w:rPr>
        <w:t xml:space="preserve"> </w:t>
      </w:r>
      <w:r w:rsidRPr="00251D39">
        <w:rPr>
          <w:rFonts w:ascii="Calibri" w:hAnsi="Calibri" w:cs="Calibri"/>
        </w:rPr>
        <w:t>Szombathely Megyei Jogú Város Önkormányzat</w:t>
      </w:r>
      <w:r>
        <w:rPr>
          <w:rFonts w:ascii="Calibri" w:hAnsi="Calibri" w:cs="Calibri"/>
        </w:rPr>
        <w:t>a</w:t>
      </w:r>
      <w:r w:rsidRPr="00251D39">
        <w:rPr>
          <w:rFonts w:ascii="Calibri" w:hAnsi="Calibri" w:cs="Calibri"/>
        </w:rPr>
        <w:t xml:space="preserve"> 2026. évi belső ellenőrzési tervér</w:t>
      </w:r>
      <w:r>
        <w:rPr>
          <w:rFonts w:ascii="Calibri" w:hAnsi="Calibri" w:cs="Calibri"/>
        </w:rPr>
        <w:t>nek jóváhagyásáról szóló I. határozati javaslatot az előterjesztésben foglaltak szerint javasolja a Közgyűlésnek elfogadásra.</w:t>
      </w:r>
    </w:p>
    <w:p w14:paraId="7DDF5BD4" w14:textId="77777777" w:rsidR="003E1380" w:rsidRPr="00251D39" w:rsidRDefault="003E1380" w:rsidP="003E1380">
      <w:pPr>
        <w:jc w:val="both"/>
        <w:rPr>
          <w:rFonts w:ascii="Calibri" w:hAnsi="Calibri" w:cs="Calibri"/>
        </w:rPr>
      </w:pPr>
    </w:p>
    <w:p w14:paraId="7CD2D138" w14:textId="77777777" w:rsidR="003E1380" w:rsidRDefault="003E1380" w:rsidP="003E1380">
      <w:pPr>
        <w:ind w:left="705" w:hanging="705"/>
        <w:jc w:val="both"/>
        <w:outlineLvl w:val="1"/>
        <w:rPr>
          <w:rFonts w:ascii="Calibri" w:hAnsi="Calibri" w:cs="Calibri"/>
          <w:bCs/>
          <w:szCs w:val="22"/>
        </w:rPr>
      </w:pPr>
      <w:r w:rsidRPr="000523E3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>
        <w:rPr>
          <w:rFonts w:ascii="Calibri" w:hAnsi="Calibri" w:cs="Calibri"/>
          <w:bCs/>
          <w:szCs w:val="22"/>
        </w:rPr>
        <w:tab/>
      </w:r>
      <w:r w:rsidRPr="000523E3">
        <w:rPr>
          <w:rFonts w:ascii="Calibri" w:hAnsi="Calibri" w:cs="Calibri"/>
          <w:bCs/>
          <w:szCs w:val="22"/>
        </w:rPr>
        <w:t>Dr. Danka Lajos, a Bizottság elnöke</w:t>
      </w:r>
    </w:p>
    <w:p w14:paraId="3EB13F44" w14:textId="77777777" w:rsidR="003E1380" w:rsidRPr="00251D39" w:rsidRDefault="003E1380" w:rsidP="003E1380">
      <w:pPr>
        <w:ind w:left="709" w:firstLine="709"/>
        <w:jc w:val="both"/>
        <w:rPr>
          <w:rFonts w:ascii="Calibri" w:hAnsi="Calibri" w:cs="Calibri"/>
          <w:szCs w:val="22"/>
        </w:rPr>
      </w:pPr>
      <w:r w:rsidRPr="00251D39">
        <w:rPr>
          <w:rFonts w:ascii="Calibri" w:hAnsi="Calibri" w:cs="Calibri"/>
          <w:szCs w:val="22"/>
        </w:rPr>
        <w:t>/a végrehajtás előkészítéséért:</w:t>
      </w:r>
    </w:p>
    <w:p w14:paraId="30D4D92A" w14:textId="77777777" w:rsidR="003E1380" w:rsidRPr="00251D39" w:rsidRDefault="003E1380" w:rsidP="003E1380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251D39">
        <w:rPr>
          <w:rFonts w:ascii="Calibri" w:hAnsi="Calibri" w:cs="Calibri"/>
          <w:szCs w:val="22"/>
        </w:rPr>
        <w:t xml:space="preserve"> Dr. Andorné Fodor Ágnes belső ellenőrzési vezető/</w:t>
      </w:r>
    </w:p>
    <w:p w14:paraId="709BE258" w14:textId="77777777" w:rsidR="003E1380" w:rsidRDefault="003E1380" w:rsidP="003E1380">
      <w:pPr>
        <w:jc w:val="both"/>
        <w:rPr>
          <w:rFonts w:ascii="Calibri" w:hAnsi="Calibri" w:cs="Calibri"/>
          <w:b/>
          <w:bCs/>
          <w:szCs w:val="22"/>
        </w:rPr>
      </w:pPr>
    </w:p>
    <w:p w14:paraId="27472BC1" w14:textId="77777777" w:rsidR="003E1380" w:rsidRDefault="003E1380" w:rsidP="003E1380">
      <w:pPr>
        <w:jc w:val="both"/>
        <w:rPr>
          <w:rFonts w:ascii="Calibri" w:hAnsi="Calibri" w:cs="Calibri"/>
          <w:bCs/>
          <w:szCs w:val="22"/>
        </w:rPr>
      </w:pPr>
      <w:r w:rsidRPr="00E651D2">
        <w:rPr>
          <w:rFonts w:ascii="Calibri" w:hAnsi="Calibri" w:cs="Calibri"/>
          <w:b/>
          <w:bCs/>
          <w:szCs w:val="22"/>
          <w:u w:val="single"/>
        </w:rPr>
        <w:t>Határidő:</w:t>
      </w:r>
      <w:r w:rsidRPr="00E651D2">
        <w:rPr>
          <w:rFonts w:ascii="Calibri" w:hAnsi="Calibri" w:cs="Calibri"/>
          <w:b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 xml:space="preserve">2025. </w:t>
      </w:r>
      <w:r>
        <w:rPr>
          <w:rFonts w:ascii="Calibri" w:hAnsi="Calibri" w:cs="Calibri"/>
          <w:bCs/>
          <w:szCs w:val="22"/>
        </w:rPr>
        <w:t>december 11.</w:t>
      </w:r>
    </w:p>
    <w:p w14:paraId="7066403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80"/>
    <w:rsid w:val="003E1380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90E4"/>
  <w15:chartTrackingRefBased/>
  <w15:docId w15:val="{9531B03D-E24C-4073-88F1-809741D8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1380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E1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E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E13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E13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E13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E13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E13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E13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E13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E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E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E1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E138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E138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E13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E13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E13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E13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E1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E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E13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E1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E1380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E13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E1380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E138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E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E138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E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BA27F3-4933-4B72-92DC-D129B2445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10869D-0479-4EAF-B2CB-276085452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538A0-6EA2-415E-AD49-3EEC839CAAEC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