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CF6756D" w14:textId="77777777" w:rsidR="00C161F3" w:rsidRPr="00C161F3" w:rsidRDefault="00C161F3" w:rsidP="00C161F3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r w:rsidRPr="00C161F3">
        <w:rPr>
          <w:rFonts w:ascii="Calibri" w:hAnsi="Calibri" w:cs="Calibri"/>
          <w:b/>
          <w:szCs w:val="22"/>
          <w:u w:val="single"/>
        </w:rPr>
        <w:t xml:space="preserve">219/2025. (XII.09) VISB számú határozat </w:t>
      </w:r>
    </w:p>
    <w:p w14:paraId="0603AAAC" w14:textId="77777777" w:rsidR="00C161F3" w:rsidRPr="00C161F3" w:rsidRDefault="00C161F3" w:rsidP="00C161F3">
      <w:pPr>
        <w:jc w:val="both"/>
        <w:rPr>
          <w:rFonts w:ascii="Calibri" w:hAnsi="Calibri" w:cs="Calibri"/>
          <w:b/>
          <w:bCs/>
          <w:iCs/>
          <w:szCs w:val="22"/>
        </w:rPr>
      </w:pPr>
    </w:p>
    <w:p w14:paraId="55B73451" w14:textId="77777777" w:rsidR="00C161F3" w:rsidRPr="00C161F3" w:rsidRDefault="00C161F3" w:rsidP="00C161F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05EEB3A" w14:textId="77777777" w:rsidR="00C161F3" w:rsidRPr="00C161F3" w:rsidRDefault="00C161F3" w:rsidP="00C161F3">
      <w:pPr>
        <w:jc w:val="both"/>
        <w:rPr>
          <w:rFonts w:asciiTheme="minorHAnsi" w:hAnsiTheme="minorHAnsi" w:cstheme="minorHAnsi"/>
          <w:bCs/>
          <w:szCs w:val="22"/>
        </w:rPr>
      </w:pPr>
      <w:r w:rsidRPr="00C161F3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C161F3">
        <w:rPr>
          <w:rFonts w:asciiTheme="minorHAnsi" w:hAnsiTheme="minorHAnsi" w:cstheme="minorHAnsi"/>
          <w:bCs/>
          <w:i/>
          <w:iCs/>
          <w:szCs w:val="22"/>
        </w:rPr>
        <w:t>Javaslat a Szombathelyi Parkfenntartó Intézmény és a Szombathelyi Egészségügyi és Kulturális Intézmények GESZ közötti munkamegosztási megállapodás jóváhagyására</w:t>
      </w:r>
      <w:r w:rsidRPr="00C161F3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C161F3">
        <w:rPr>
          <w:rFonts w:ascii="Calibri" w:hAnsi="Calibri" w:cs="Calibri"/>
          <w:szCs w:val="22"/>
        </w:rPr>
        <w:t xml:space="preserve">az államháztartási törvény végrehajtásáról szóló </w:t>
      </w:r>
      <w:r w:rsidRPr="00C161F3">
        <w:rPr>
          <w:rFonts w:asciiTheme="minorHAnsi" w:hAnsiTheme="minorHAnsi" w:cstheme="minorHAnsi"/>
          <w:szCs w:val="22"/>
        </w:rPr>
        <w:t xml:space="preserve">368/2011. (XII. 31.) Korm. rendelet 9. § (5a) bekezdésében foglaltak alapján </w:t>
      </w:r>
      <w:bookmarkStart w:id="0" w:name="_Hlk214522107"/>
      <w:r w:rsidRPr="00C161F3">
        <w:rPr>
          <w:rFonts w:asciiTheme="minorHAnsi" w:hAnsiTheme="minorHAnsi" w:cstheme="minorHAnsi"/>
          <w:szCs w:val="22"/>
        </w:rPr>
        <w:t>a Szombathelyi Parkfenntartó Intézmény és a Szombathelyi Egészségügyi és Kulturális Intézmények Gazdasági Ellátó Szervezete közötti munkamegosztási megállapodás</w:t>
      </w:r>
      <w:bookmarkEnd w:id="0"/>
      <w:r w:rsidRPr="00C161F3">
        <w:rPr>
          <w:rFonts w:asciiTheme="minorHAnsi" w:hAnsiTheme="minorHAnsi" w:cstheme="minorHAnsi"/>
          <w:szCs w:val="22"/>
        </w:rPr>
        <w:t xml:space="preserve">ra vonatkozó határozati javaslatot a melléklet szerinti tartalommal </w:t>
      </w:r>
      <w:r w:rsidRPr="00C161F3">
        <w:rPr>
          <w:rFonts w:asciiTheme="minorHAnsi" w:hAnsiTheme="minorHAnsi" w:cstheme="minorHAnsi"/>
          <w:bCs/>
          <w:szCs w:val="22"/>
        </w:rPr>
        <w:t>javasolja a Közgyűlésnek elfogadásra.</w:t>
      </w:r>
    </w:p>
    <w:p w14:paraId="04730E2E" w14:textId="77777777" w:rsidR="00C161F3" w:rsidRPr="00C161F3" w:rsidRDefault="00C161F3" w:rsidP="00C161F3">
      <w:pPr>
        <w:jc w:val="both"/>
        <w:rPr>
          <w:rFonts w:asciiTheme="minorHAnsi" w:hAnsiTheme="minorHAnsi" w:cstheme="minorHAnsi"/>
          <w:bCs/>
          <w:szCs w:val="22"/>
        </w:rPr>
      </w:pPr>
    </w:p>
    <w:p w14:paraId="4CF3A2CC" w14:textId="77777777" w:rsidR="00C161F3" w:rsidRPr="00C161F3" w:rsidRDefault="00C161F3" w:rsidP="00C161F3">
      <w:pPr>
        <w:jc w:val="both"/>
        <w:rPr>
          <w:rFonts w:asciiTheme="minorHAnsi" w:hAnsiTheme="minorHAnsi" w:cstheme="minorHAnsi"/>
          <w:bCs/>
          <w:szCs w:val="22"/>
        </w:rPr>
      </w:pPr>
      <w:r w:rsidRPr="00C161F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C161F3">
        <w:rPr>
          <w:rFonts w:asciiTheme="minorHAnsi" w:hAnsiTheme="minorHAnsi" w:cstheme="minorHAnsi"/>
          <w:bCs/>
          <w:szCs w:val="22"/>
        </w:rPr>
        <w:tab/>
      </w:r>
      <w:r w:rsidRPr="00C161F3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39B94CC5" w14:textId="77777777" w:rsidR="00C161F3" w:rsidRPr="00C161F3" w:rsidRDefault="00C161F3" w:rsidP="00C161F3">
      <w:pPr>
        <w:jc w:val="both"/>
        <w:rPr>
          <w:rFonts w:asciiTheme="minorHAnsi" w:hAnsiTheme="minorHAnsi" w:cstheme="minorHAnsi"/>
          <w:bCs/>
          <w:szCs w:val="22"/>
        </w:rPr>
      </w:pPr>
      <w:r w:rsidRPr="00C161F3">
        <w:rPr>
          <w:rFonts w:asciiTheme="minorHAnsi" w:hAnsiTheme="minorHAnsi" w:cstheme="minorHAnsi"/>
          <w:bCs/>
          <w:szCs w:val="22"/>
        </w:rPr>
        <w:tab/>
      </w:r>
      <w:r w:rsidRPr="00C161F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4C2E12F" w14:textId="77777777" w:rsidR="00C161F3" w:rsidRPr="00C161F3" w:rsidRDefault="00C161F3" w:rsidP="00C161F3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C161F3">
        <w:rPr>
          <w:rFonts w:asciiTheme="minorHAnsi" w:hAnsiTheme="minorHAnsi" w:cstheme="minorHAnsi"/>
          <w:szCs w:val="22"/>
        </w:rPr>
        <w:t>Dr. Gyuráczné dr. Speier Anikó, a Városüzemeltetési és Városfejlesztési Osztály vezetője /</w:t>
      </w:r>
    </w:p>
    <w:p w14:paraId="134583B8" w14:textId="77777777" w:rsidR="00C161F3" w:rsidRPr="00C161F3" w:rsidRDefault="00C161F3" w:rsidP="00C161F3">
      <w:pPr>
        <w:ind w:left="1416"/>
        <w:rPr>
          <w:rFonts w:asciiTheme="minorHAnsi" w:hAnsiTheme="minorHAnsi" w:cstheme="minorHAnsi"/>
          <w:bCs/>
          <w:szCs w:val="22"/>
        </w:rPr>
      </w:pPr>
    </w:p>
    <w:p w14:paraId="6CDAF3CC" w14:textId="77777777" w:rsidR="00C161F3" w:rsidRPr="00C161F3" w:rsidRDefault="00C161F3" w:rsidP="00C161F3">
      <w:pPr>
        <w:jc w:val="both"/>
        <w:rPr>
          <w:rFonts w:asciiTheme="minorHAnsi" w:hAnsiTheme="minorHAnsi" w:cstheme="minorHAnsi"/>
          <w:bCs/>
          <w:szCs w:val="22"/>
        </w:rPr>
      </w:pPr>
      <w:r w:rsidRPr="00C161F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C161F3">
        <w:rPr>
          <w:rFonts w:asciiTheme="minorHAnsi" w:hAnsiTheme="minorHAnsi" w:cstheme="minorHAnsi"/>
          <w:bCs/>
          <w:szCs w:val="22"/>
        </w:rPr>
        <w:tab/>
      </w:r>
      <w:r w:rsidRPr="00C161F3">
        <w:rPr>
          <w:rFonts w:ascii="Calibri" w:hAnsi="Calibri" w:cs="Calibri"/>
          <w:szCs w:val="22"/>
        </w:rPr>
        <w:t>2025. december 11.</w:t>
      </w:r>
    </w:p>
    <w:p w14:paraId="73DBEEDD" w14:textId="77777777" w:rsidR="002A0B48" w:rsidRDefault="002A0B48" w:rsidP="004C5F65">
      <w:pPr>
        <w:jc w:val="both"/>
        <w:rPr>
          <w:rFonts w:asciiTheme="minorHAnsi" w:hAnsiTheme="minorHAnsi" w:cstheme="minorHAnsi"/>
          <w:szCs w:val="22"/>
        </w:rPr>
      </w:pPr>
      <w:bookmarkStart w:id="1" w:name="_GoBack"/>
      <w:bookmarkEnd w:id="1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C161F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4467C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D265C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061C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0B48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A76CE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C6E9D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161F3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09C8"/>
    <w:rsid w:val="00CF2335"/>
    <w:rsid w:val="00CF657B"/>
    <w:rsid w:val="00D07790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11A6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2025-12-09T13:38:00Z</cp:lastPrinted>
  <dcterms:created xsi:type="dcterms:W3CDTF">2025-12-09T13:38:00Z</dcterms:created>
  <dcterms:modified xsi:type="dcterms:W3CDTF">2025-12-09T13:38:00Z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