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9EE3172" w14:textId="77777777" w:rsidR="000D265C" w:rsidRPr="000D265C" w:rsidRDefault="000D265C" w:rsidP="000D265C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 w:rsidRPr="000D265C">
        <w:rPr>
          <w:rFonts w:ascii="Calibri" w:hAnsi="Calibri" w:cs="Calibri"/>
          <w:b/>
          <w:szCs w:val="22"/>
          <w:u w:val="single"/>
        </w:rPr>
        <w:t xml:space="preserve">216/2025. (XII.09) VISB számú határozat </w:t>
      </w:r>
    </w:p>
    <w:p w14:paraId="41EBE89C" w14:textId="77777777" w:rsidR="000D265C" w:rsidRPr="000D265C" w:rsidRDefault="000D265C" w:rsidP="000D265C">
      <w:pPr>
        <w:jc w:val="both"/>
        <w:rPr>
          <w:rFonts w:ascii="Calibri" w:hAnsi="Calibri" w:cs="Calibri"/>
          <w:b/>
          <w:bCs/>
          <w:iCs/>
          <w:szCs w:val="22"/>
        </w:rPr>
      </w:pPr>
    </w:p>
    <w:p w14:paraId="12478ECD" w14:textId="77777777" w:rsidR="000D265C" w:rsidRPr="000D265C" w:rsidRDefault="000D265C" w:rsidP="000D265C">
      <w:pPr>
        <w:jc w:val="both"/>
        <w:rPr>
          <w:rFonts w:asciiTheme="minorHAnsi" w:hAnsiTheme="minorHAnsi" w:cstheme="minorHAnsi"/>
          <w:bCs/>
          <w:szCs w:val="22"/>
        </w:rPr>
      </w:pPr>
      <w:r w:rsidRPr="000D265C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0D265C">
        <w:rPr>
          <w:rFonts w:asciiTheme="minorHAnsi" w:hAnsiTheme="minorHAnsi" w:cstheme="minorHAnsi"/>
          <w:bCs/>
          <w:i/>
          <w:iCs/>
          <w:szCs w:val="22"/>
        </w:rPr>
        <w:t>Javaslat 2026. évi belső ellenőrzési tervek jóváhagyására</w:t>
      </w:r>
      <w:r w:rsidRPr="000D265C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Önkormányzata 2026. évi belső ellenőrzési tervének jóváhagyásáról szóló I. határozati javaslatot az előterjesztésben foglaltak szerint javasolja a Közgyűlésnek elfogadásra.</w:t>
      </w:r>
    </w:p>
    <w:p w14:paraId="5E3E180D" w14:textId="77777777" w:rsidR="000D265C" w:rsidRPr="000D265C" w:rsidRDefault="000D265C" w:rsidP="000D265C">
      <w:pPr>
        <w:jc w:val="both"/>
        <w:rPr>
          <w:rFonts w:asciiTheme="minorHAnsi" w:hAnsiTheme="minorHAnsi" w:cstheme="minorHAnsi"/>
          <w:bCs/>
          <w:szCs w:val="22"/>
        </w:rPr>
      </w:pPr>
    </w:p>
    <w:p w14:paraId="0F2D92CD" w14:textId="77777777" w:rsidR="000D265C" w:rsidRPr="000D265C" w:rsidRDefault="000D265C" w:rsidP="000D265C">
      <w:pPr>
        <w:jc w:val="both"/>
        <w:rPr>
          <w:rFonts w:asciiTheme="minorHAnsi" w:hAnsiTheme="minorHAnsi" w:cstheme="minorHAnsi"/>
          <w:bCs/>
          <w:szCs w:val="22"/>
        </w:rPr>
      </w:pPr>
      <w:r w:rsidRPr="000D265C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D265C">
        <w:rPr>
          <w:rFonts w:asciiTheme="minorHAnsi" w:hAnsiTheme="minorHAnsi" w:cstheme="minorHAnsi"/>
          <w:bCs/>
          <w:szCs w:val="22"/>
        </w:rPr>
        <w:tab/>
      </w:r>
      <w:r w:rsidRPr="000D265C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62658169" w14:textId="77777777" w:rsidR="000D265C" w:rsidRPr="000D265C" w:rsidRDefault="000D265C" w:rsidP="000D265C">
      <w:pPr>
        <w:jc w:val="both"/>
        <w:rPr>
          <w:rFonts w:asciiTheme="minorHAnsi" w:hAnsiTheme="minorHAnsi" w:cstheme="minorHAnsi"/>
          <w:bCs/>
          <w:szCs w:val="22"/>
        </w:rPr>
      </w:pPr>
      <w:r w:rsidRPr="000D265C">
        <w:rPr>
          <w:rFonts w:asciiTheme="minorHAnsi" w:hAnsiTheme="minorHAnsi" w:cstheme="minorHAnsi"/>
          <w:bCs/>
          <w:szCs w:val="22"/>
        </w:rPr>
        <w:tab/>
      </w:r>
      <w:r w:rsidRPr="000D265C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B228929" w14:textId="77777777" w:rsidR="000D265C" w:rsidRPr="000D265C" w:rsidRDefault="000D265C" w:rsidP="000D265C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0D265C">
        <w:rPr>
          <w:rFonts w:asciiTheme="minorHAnsi" w:hAnsiTheme="minorHAnsi" w:cstheme="minorHAnsi"/>
          <w:szCs w:val="22"/>
        </w:rPr>
        <w:t>Dr. Andorné Fodor Ágnes belső ellenőrzési vezető/</w:t>
      </w:r>
    </w:p>
    <w:p w14:paraId="26F4D8F1" w14:textId="77777777" w:rsidR="000D265C" w:rsidRPr="000D265C" w:rsidRDefault="000D265C" w:rsidP="000D265C">
      <w:pPr>
        <w:ind w:left="1416"/>
        <w:rPr>
          <w:rFonts w:asciiTheme="minorHAnsi" w:hAnsiTheme="minorHAnsi" w:cstheme="minorHAnsi"/>
          <w:bCs/>
          <w:szCs w:val="22"/>
        </w:rPr>
      </w:pPr>
    </w:p>
    <w:p w14:paraId="1A335086" w14:textId="77777777" w:rsidR="000D265C" w:rsidRPr="000D265C" w:rsidRDefault="000D265C" w:rsidP="000D265C">
      <w:pPr>
        <w:jc w:val="both"/>
        <w:rPr>
          <w:rFonts w:asciiTheme="minorHAnsi" w:hAnsiTheme="minorHAnsi" w:cstheme="minorHAnsi"/>
          <w:bCs/>
          <w:szCs w:val="22"/>
        </w:rPr>
      </w:pPr>
      <w:r w:rsidRPr="000D265C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0D265C">
        <w:rPr>
          <w:rFonts w:asciiTheme="minorHAnsi" w:hAnsiTheme="minorHAnsi" w:cstheme="minorHAnsi"/>
          <w:bCs/>
          <w:szCs w:val="22"/>
        </w:rPr>
        <w:tab/>
      </w:r>
      <w:r w:rsidRPr="000D265C">
        <w:rPr>
          <w:rFonts w:ascii="Calibri" w:hAnsi="Calibri" w:cs="Calibri"/>
          <w:szCs w:val="22"/>
        </w:rPr>
        <w:t>2025. december 11.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043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2025-12-09T13:36:00Z</dcterms:created>
  <dcterms:modified xsi:type="dcterms:W3CDTF">2025-12-09T13:36:00Z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