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C3011" w14:textId="77777777" w:rsidR="004C5A9C" w:rsidRPr="001D533D" w:rsidRDefault="004C5A9C" w:rsidP="004C5A9C">
      <w:pPr>
        <w:keepNext/>
        <w:jc w:val="center"/>
        <w:rPr>
          <w:rFonts w:asciiTheme="minorHAnsi" w:hAnsiTheme="minorHAnsi" w:cstheme="minorHAnsi"/>
          <w:b/>
          <w:szCs w:val="22"/>
          <w:u w:val="single"/>
        </w:rPr>
      </w:pPr>
      <w:r>
        <w:rPr>
          <w:rFonts w:asciiTheme="minorHAnsi" w:hAnsiTheme="minorHAnsi" w:cstheme="minorHAnsi"/>
          <w:b/>
          <w:szCs w:val="22"/>
          <w:u w:val="single"/>
        </w:rPr>
        <w:t>392</w:t>
      </w:r>
      <w:r w:rsidRPr="001D533D">
        <w:rPr>
          <w:rFonts w:asciiTheme="minorHAnsi" w:hAnsiTheme="minorHAnsi" w:cstheme="minorHAnsi"/>
          <w:b/>
          <w:szCs w:val="22"/>
          <w:u w:val="single"/>
        </w:rPr>
        <w:t>/2025. (XII.8.) GJB számú határozat</w:t>
      </w:r>
    </w:p>
    <w:p w14:paraId="34ACDC16" w14:textId="77777777" w:rsidR="004C5A9C" w:rsidRPr="001D533D" w:rsidRDefault="004C5A9C" w:rsidP="004C5A9C">
      <w:pPr>
        <w:keepNext/>
        <w:ind w:left="2127"/>
        <w:jc w:val="both"/>
        <w:rPr>
          <w:rFonts w:asciiTheme="minorHAnsi" w:hAnsiTheme="minorHAnsi" w:cstheme="minorHAnsi"/>
          <w:szCs w:val="22"/>
        </w:rPr>
      </w:pPr>
    </w:p>
    <w:p w14:paraId="6683FEA6" w14:textId="77777777" w:rsidR="004C5A9C" w:rsidRPr="001D533D" w:rsidRDefault="004C5A9C" w:rsidP="004C5A9C">
      <w:pPr>
        <w:jc w:val="both"/>
        <w:rPr>
          <w:rFonts w:asciiTheme="minorHAnsi" w:hAnsiTheme="minorHAnsi" w:cstheme="minorHAnsi"/>
          <w:bCs/>
          <w:szCs w:val="22"/>
        </w:rPr>
      </w:pPr>
      <w:r w:rsidRPr="001D533D">
        <w:rPr>
          <w:rFonts w:asciiTheme="minorHAnsi" w:hAnsiTheme="minorHAnsi" w:cstheme="minorHAnsi"/>
          <w:bCs/>
          <w:szCs w:val="22"/>
        </w:rPr>
        <w:t>A Gazdasági és Jogi Bizottság a „</w:t>
      </w:r>
      <w:r w:rsidRPr="001D533D">
        <w:rPr>
          <w:rFonts w:asciiTheme="minorHAnsi" w:hAnsiTheme="minorHAnsi" w:cstheme="minorHAnsi"/>
          <w:bCs/>
          <w:i/>
          <w:iCs/>
          <w:szCs w:val="22"/>
        </w:rPr>
        <w:t>Javaslat vagyonkezelési szerződésekkel kapcsolatos döntések meghozatalára</w:t>
      </w:r>
      <w:r w:rsidRPr="001D533D">
        <w:rPr>
          <w:rFonts w:asciiTheme="minorHAnsi" w:hAnsiTheme="minorHAnsi" w:cstheme="minorHAnsi"/>
          <w:bCs/>
          <w:szCs w:val="22"/>
        </w:rPr>
        <w:t>” című előterjesztést megtárgyalta, és a Szombathelyi Egyházmegyével a Szombathely, Bem József u. 7. szám alatti ingatlanra vonatkozóan kötendő vagyonkezelési szerződés és az intézményi gyermekétkeztetésre vonatkozó feladatellátási megállapodás megkötésével kapcsolatos döntések meghozataláról szóló I. határozati javaslatot az előterjesztésben foglaltak szerint javasolja a Közgyűlésnek elfogadásra.</w:t>
      </w:r>
    </w:p>
    <w:p w14:paraId="70CD0B28" w14:textId="77777777" w:rsidR="004C5A9C" w:rsidRPr="001D533D" w:rsidRDefault="004C5A9C" w:rsidP="004C5A9C">
      <w:pPr>
        <w:jc w:val="both"/>
        <w:rPr>
          <w:rFonts w:asciiTheme="minorHAnsi" w:hAnsiTheme="minorHAnsi" w:cstheme="minorHAnsi"/>
          <w:bCs/>
          <w:szCs w:val="22"/>
        </w:rPr>
      </w:pPr>
    </w:p>
    <w:p w14:paraId="0531EA1B" w14:textId="77777777" w:rsidR="004C5A9C" w:rsidRPr="001D533D" w:rsidRDefault="004C5A9C" w:rsidP="004C5A9C">
      <w:pPr>
        <w:jc w:val="both"/>
        <w:rPr>
          <w:rFonts w:asciiTheme="minorHAnsi" w:hAnsiTheme="minorHAnsi" w:cstheme="minorHAnsi"/>
          <w:bCs/>
          <w:szCs w:val="22"/>
        </w:rPr>
      </w:pPr>
      <w:r w:rsidRPr="001D533D">
        <w:rPr>
          <w:rFonts w:asciiTheme="minorHAnsi" w:hAnsiTheme="minorHAnsi" w:cstheme="minorHAnsi"/>
          <w:b/>
          <w:szCs w:val="22"/>
          <w:u w:val="single"/>
        </w:rPr>
        <w:t>Felelős:</w:t>
      </w:r>
      <w:r w:rsidRPr="001D533D">
        <w:rPr>
          <w:rFonts w:asciiTheme="minorHAnsi" w:hAnsiTheme="minorHAnsi" w:cstheme="minorHAnsi"/>
          <w:bCs/>
          <w:szCs w:val="22"/>
        </w:rPr>
        <w:tab/>
      </w:r>
      <w:r w:rsidRPr="001D533D">
        <w:rPr>
          <w:rFonts w:asciiTheme="minorHAnsi" w:hAnsiTheme="minorHAnsi" w:cstheme="minorHAnsi"/>
          <w:bCs/>
          <w:szCs w:val="22"/>
        </w:rPr>
        <w:tab/>
        <w:t>Bokányi Adrienn, a Bizottság elnöke</w:t>
      </w:r>
    </w:p>
    <w:p w14:paraId="66EEC8ED" w14:textId="77777777" w:rsidR="004C5A9C" w:rsidRPr="001D533D" w:rsidRDefault="004C5A9C" w:rsidP="004C5A9C">
      <w:pPr>
        <w:jc w:val="both"/>
        <w:rPr>
          <w:rFonts w:asciiTheme="minorHAnsi" w:hAnsiTheme="minorHAnsi" w:cstheme="minorHAnsi"/>
          <w:bCs/>
          <w:szCs w:val="22"/>
        </w:rPr>
      </w:pPr>
      <w:r w:rsidRPr="001D533D">
        <w:rPr>
          <w:rFonts w:asciiTheme="minorHAnsi" w:hAnsiTheme="minorHAnsi" w:cstheme="minorHAnsi"/>
          <w:bCs/>
          <w:szCs w:val="22"/>
        </w:rPr>
        <w:tab/>
      </w:r>
      <w:r w:rsidRPr="001D533D">
        <w:rPr>
          <w:rFonts w:asciiTheme="minorHAnsi" w:hAnsiTheme="minorHAnsi" w:cstheme="minorHAnsi"/>
          <w:bCs/>
          <w:szCs w:val="22"/>
        </w:rPr>
        <w:tab/>
        <w:t>/a végrehajtás előkészítéséért:</w:t>
      </w:r>
    </w:p>
    <w:p w14:paraId="719F11FF" w14:textId="77777777" w:rsidR="004C5A9C" w:rsidRPr="001D533D" w:rsidRDefault="004C5A9C" w:rsidP="004C5A9C">
      <w:pPr>
        <w:ind w:left="709" w:firstLine="709"/>
        <w:jc w:val="both"/>
        <w:rPr>
          <w:rFonts w:ascii="Calibri" w:hAnsi="Calibri" w:cs="Calibri"/>
          <w:szCs w:val="22"/>
        </w:rPr>
      </w:pPr>
      <w:r w:rsidRPr="001D533D">
        <w:rPr>
          <w:rFonts w:ascii="Calibri" w:hAnsi="Calibri" w:cs="Calibri"/>
          <w:szCs w:val="22"/>
        </w:rPr>
        <w:t>Vinczéné Dr. Menyhárt Mária, az Egészségügyi és Közszolgálati Osztály vezetője,</w:t>
      </w:r>
    </w:p>
    <w:p w14:paraId="7E826509" w14:textId="77777777" w:rsidR="004C5A9C" w:rsidRPr="001D533D" w:rsidRDefault="004C5A9C" w:rsidP="004C5A9C">
      <w:pPr>
        <w:ind w:left="709" w:firstLine="709"/>
        <w:jc w:val="both"/>
        <w:rPr>
          <w:rFonts w:ascii="Calibri" w:hAnsi="Calibri" w:cs="Calibri"/>
          <w:szCs w:val="22"/>
        </w:rPr>
      </w:pPr>
      <w:proofErr w:type="spellStart"/>
      <w:r w:rsidRPr="001D533D">
        <w:rPr>
          <w:rFonts w:ascii="Calibri" w:hAnsi="Calibri" w:cs="Calibri"/>
          <w:szCs w:val="22"/>
        </w:rPr>
        <w:t>Stéger</w:t>
      </w:r>
      <w:proofErr w:type="spellEnd"/>
      <w:r w:rsidRPr="001D533D">
        <w:rPr>
          <w:rFonts w:ascii="Calibri" w:hAnsi="Calibri" w:cs="Calibri"/>
          <w:szCs w:val="22"/>
        </w:rPr>
        <w:t xml:space="preserve"> Gábor, a Közgazdasági és Adó Osztály vezetője,</w:t>
      </w:r>
    </w:p>
    <w:p w14:paraId="6B6AFEC8" w14:textId="77777777" w:rsidR="004C5A9C" w:rsidRPr="001D533D" w:rsidRDefault="004C5A9C" w:rsidP="004C5A9C">
      <w:pPr>
        <w:ind w:left="709" w:firstLine="709"/>
        <w:jc w:val="both"/>
        <w:rPr>
          <w:rFonts w:ascii="Calibri" w:hAnsi="Calibri" w:cs="Calibri"/>
          <w:szCs w:val="22"/>
        </w:rPr>
      </w:pPr>
      <w:r w:rsidRPr="001D533D">
        <w:rPr>
          <w:rFonts w:ascii="Calibri" w:hAnsi="Calibri" w:cs="Calibri"/>
          <w:szCs w:val="22"/>
        </w:rPr>
        <w:t>Sebestyénné Pethő Andrea, a Szombathelyi Köznevelési GAMESZ igazgatója,</w:t>
      </w:r>
    </w:p>
    <w:p w14:paraId="02BD29E2" w14:textId="77777777" w:rsidR="004C5A9C" w:rsidRPr="001D533D" w:rsidRDefault="004C5A9C" w:rsidP="004C5A9C">
      <w:pPr>
        <w:ind w:left="709" w:firstLine="709"/>
        <w:jc w:val="both"/>
        <w:rPr>
          <w:rFonts w:ascii="Calibri" w:hAnsi="Calibri" w:cs="Calibri"/>
          <w:szCs w:val="22"/>
        </w:rPr>
      </w:pPr>
      <w:r w:rsidRPr="001D533D">
        <w:rPr>
          <w:rFonts w:ascii="Calibri" w:hAnsi="Calibri" w:cs="Calibri"/>
          <w:szCs w:val="22"/>
        </w:rPr>
        <w:t>Sebestyén Bianka, az Egyesített Bölcsődei Intézmény vezetője/</w:t>
      </w:r>
    </w:p>
    <w:p w14:paraId="2DFC73E2" w14:textId="77777777" w:rsidR="004C5A9C" w:rsidRPr="001D533D" w:rsidRDefault="004C5A9C" w:rsidP="004C5A9C">
      <w:pPr>
        <w:jc w:val="both"/>
        <w:rPr>
          <w:rFonts w:asciiTheme="minorHAnsi" w:hAnsiTheme="minorHAnsi" w:cstheme="minorHAnsi"/>
          <w:bCs/>
          <w:szCs w:val="22"/>
        </w:rPr>
      </w:pPr>
    </w:p>
    <w:p w14:paraId="48F66218" w14:textId="77777777" w:rsidR="004C5A9C" w:rsidRPr="001D533D" w:rsidRDefault="004C5A9C" w:rsidP="004C5A9C">
      <w:pPr>
        <w:jc w:val="both"/>
        <w:rPr>
          <w:rFonts w:asciiTheme="minorHAnsi" w:hAnsiTheme="minorHAnsi" w:cstheme="minorHAnsi"/>
          <w:bCs/>
          <w:szCs w:val="22"/>
        </w:rPr>
      </w:pPr>
      <w:r w:rsidRPr="001D533D">
        <w:rPr>
          <w:rFonts w:asciiTheme="minorHAnsi" w:hAnsiTheme="minorHAnsi" w:cstheme="minorHAnsi"/>
          <w:b/>
          <w:szCs w:val="22"/>
          <w:u w:val="single"/>
        </w:rPr>
        <w:t>Határidő:</w:t>
      </w:r>
      <w:r w:rsidRPr="001D533D">
        <w:rPr>
          <w:rFonts w:asciiTheme="minorHAnsi" w:hAnsiTheme="minorHAnsi" w:cstheme="minorHAnsi"/>
          <w:bCs/>
          <w:szCs w:val="22"/>
        </w:rPr>
        <w:tab/>
        <w:t>2025. december 11.</w:t>
      </w:r>
    </w:p>
    <w:p w14:paraId="2F1E1E04" w14:textId="77777777" w:rsidR="00E46A00" w:rsidRDefault="00E46A00"/>
    <w:sectPr w:rsidR="00E46A00" w:rsidSect="00F61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9C"/>
    <w:rsid w:val="004C5A9C"/>
    <w:rsid w:val="00E46A00"/>
    <w:rsid w:val="00E75EB7"/>
    <w:rsid w:val="00F619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E49D"/>
  <w15:chartTrackingRefBased/>
  <w15:docId w15:val="{400775B7-0F6A-45C1-9038-0C7B6E10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C5A9C"/>
    <w:rPr>
      <w:rFonts w:ascii="Arial" w:eastAsia="Times New Roman" w:hAnsi="Arial" w:cs="Times New Roman"/>
      <w:szCs w:val="24"/>
      <w:lang w:eastAsia="hu-HU"/>
    </w:rPr>
  </w:style>
  <w:style w:type="paragraph" w:styleId="Cmsor1">
    <w:name w:val="heading 1"/>
    <w:basedOn w:val="Norml"/>
    <w:next w:val="Norml"/>
    <w:link w:val="Cmsor1Char"/>
    <w:uiPriority w:val="9"/>
    <w:qFormat/>
    <w:rsid w:val="004C5A9C"/>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Cmsor2">
    <w:name w:val="heading 2"/>
    <w:basedOn w:val="Norml"/>
    <w:next w:val="Norml"/>
    <w:link w:val="Cmsor2Char"/>
    <w:uiPriority w:val="9"/>
    <w:semiHidden/>
    <w:unhideWhenUsed/>
    <w:qFormat/>
    <w:rsid w:val="004C5A9C"/>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Cmsor3">
    <w:name w:val="heading 3"/>
    <w:basedOn w:val="Norml"/>
    <w:next w:val="Norml"/>
    <w:link w:val="Cmsor3Char"/>
    <w:uiPriority w:val="9"/>
    <w:semiHidden/>
    <w:unhideWhenUsed/>
    <w:qFormat/>
    <w:rsid w:val="004C5A9C"/>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Cmsor4">
    <w:name w:val="heading 4"/>
    <w:basedOn w:val="Norml"/>
    <w:next w:val="Norml"/>
    <w:link w:val="Cmsor4Char"/>
    <w:uiPriority w:val="9"/>
    <w:semiHidden/>
    <w:unhideWhenUsed/>
    <w:qFormat/>
    <w:rsid w:val="004C5A9C"/>
    <w:pPr>
      <w:keepNext/>
      <w:keepLines/>
      <w:spacing w:before="80" w:after="40"/>
      <w:outlineLvl w:val="3"/>
    </w:pPr>
    <w:rPr>
      <w:rFonts w:asciiTheme="minorHAnsi" w:eastAsiaTheme="majorEastAsia" w:hAnsiTheme="minorHAnsi" w:cstheme="majorBidi"/>
      <w:i/>
      <w:iCs/>
      <w:color w:val="2F5496" w:themeColor="accent1" w:themeShade="BF"/>
      <w:szCs w:val="22"/>
      <w:lang w:eastAsia="en-US"/>
    </w:rPr>
  </w:style>
  <w:style w:type="paragraph" w:styleId="Cmsor5">
    <w:name w:val="heading 5"/>
    <w:basedOn w:val="Norml"/>
    <w:next w:val="Norml"/>
    <w:link w:val="Cmsor5Char"/>
    <w:uiPriority w:val="9"/>
    <w:semiHidden/>
    <w:unhideWhenUsed/>
    <w:qFormat/>
    <w:rsid w:val="004C5A9C"/>
    <w:pPr>
      <w:keepNext/>
      <w:keepLines/>
      <w:spacing w:before="80" w:after="40"/>
      <w:outlineLvl w:val="4"/>
    </w:pPr>
    <w:rPr>
      <w:rFonts w:asciiTheme="minorHAnsi" w:eastAsiaTheme="majorEastAsia" w:hAnsiTheme="minorHAnsi" w:cstheme="majorBidi"/>
      <w:color w:val="2F5496" w:themeColor="accent1" w:themeShade="BF"/>
      <w:szCs w:val="22"/>
      <w:lang w:eastAsia="en-US"/>
    </w:rPr>
  </w:style>
  <w:style w:type="paragraph" w:styleId="Cmsor6">
    <w:name w:val="heading 6"/>
    <w:basedOn w:val="Norml"/>
    <w:next w:val="Norml"/>
    <w:link w:val="Cmsor6Char"/>
    <w:uiPriority w:val="9"/>
    <w:semiHidden/>
    <w:unhideWhenUsed/>
    <w:qFormat/>
    <w:rsid w:val="004C5A9C"/>
    <w:pPr>
      <w:keepNext/>
      <w:keepLines/>
      <w:spacing w:before="40"/>
      <w:outlineLvl w:val="5"/>
    </w:pPr>
    <w:rPr>
      <w:rFonts w:asciiTheme="minorHAnsi" w:eastAsiaTheme="majorEastAsia" w:hAnsiTheme="minorHAnsi" w:cstheme="majorBidi"/>
      <w:i/>
      <w:iCs/>
      <w:color w:val="595959" w:themeColor="text1" w:themeTint="A6"/>
      <w:szCs w:val="22"/>
      <w:lang w:eastAsia="en-US"/>
    </w:rPr>
  </w:style>
  <w:style w:type="paragraph" w:styleId="Cmsor7">
    <w:name w:val="heading 7"/>
    <w:basedOn w:val="Norml"/>
    <w:next w:val="Norml"/>
    <w:link w:val="Cmsor7Char"/>
    <w:uiPriority w:val="9"/>
    <w:semiHidden/>
    <w:unhideWhenUsed/>
    <w:qFormat/>
    <w:rsid w:val="004C5A9C"/>
    <w:pPr>
      <w:keepNext/>
      <w:keepLines/>
      <w:spacing w:before="40"/>
      <w:outlineLvl w:val="6"/>
    </w:pPr>
    <w:rPr>
      <w:rFonts w:asciiTheme="minorHAnsi" w:eastAsiaTheme="majorEastAsia" w:hAnsiTheme="minorHAnsi" w:cstheme="majorBidi"/>
      <w:color w:val="595959" w:themeColor="text1" w:themeTint="A6"/>
      <w:szCs w:val="22"/>
      <w:lang w:eastAsia="en-US"/>
    </w:rPr>
  </w:style>
  <w:style w:type="paragraph" w:styleId="Cmsor8">
    <w:name w:val="heading 8"/>
    <w:basedOn w:val="Norml"/>
    <w:next w:val="Norml"/>
    <w:link w:val="Cmsor8Char"/>
    <w:uiPriority w:val="9"/>
    <w:semiHidden/>
    <w:unhideWhenUsed/>
    <w:qFormat/>
    <w:rsid w:val="004C5A9C"/>
    <w:pPr>
      <w:keepNext/>
      <w:keepLines/>
      <w:outlineLvl w:val="7"/>
    </w:pPr>
    <w:rPr>
      <w:rFonts w:asciiTheme="minorHAnsi" w:eastAsiaTheme="majorEastAsia" w:hAnsiTheme="minorHAnsi" w:cstheme="majorBidi"/>
      <w:i/>
      <w:iCs/>
      <w:color w:val="272727" w:themeColor="text1" w:themeTint="D8"/>
      <w:szCs w:val="22"/>
      <w:lang w:eastAsia="en-US"/>
    </w:rPr>
  </w:style>
  <w:style w:type="paragraph" w:styleId="Cmsor9">
    <w:name w:val="heading 9"/>
    <w:basedOn w:val="Norml"/>
    <w:next w:val="Norml"/>
    <w:link w:val="Cmsor9Char"/>
    <w:uiPriority w:val="9"/>
    <w:semiHidden/>
    <w:unhideWhenUsed/>
    <w:qFormat/>
    <w:rsid w:val="004C5A9C"/>
    <w:pPr>
      <w:keepNext/>
      <w:keepLines/>
      <w:outlineLvl w:val="8"/>
    </w:pPr>
    <w:rPr>
      <w:rFonts w:asciiTheme="minorHAnsi" w:eastAsiaTheme="majorEastAsia" w:hAnsiTheme="minorHAnsi" w:cstheme="majorBidi"/>
      <w:color w:val="272727" w:themeColor="text1" w:themeTint="D8"/>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C5A9C"/>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4C5A9C"/>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C5A9C"/>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C5A9C"/>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C5A9C"/>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C5A9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C5A9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C5A9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C5A9C"/>
    <w:rPr>
      <w:rFonts w:eastAsiaTheme="majorEastAsia" w:cstheme="majorBidi"/>
      <w:color w:val="272727" w:themeColor="text1" w:themeTint="D8"/>
    </w:rPr>
  </w:style>
  <w:style w:type="paragraph" w:styleId="Cm">
    <w:name w:val="Title"/>
    <w:basedOn w:val="Norml"/>
    <w:next w:val="Norml"/>
    <w:link w:val="CmChar"/>
    <w:uiPriority w:val="10"/>
    <w:qFormat/>
    <w:rsid w:val="004C5A9C"/>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CmChar">
    <w:name w:val="Cím Char"/>
    <w:basedOn w:val="Bekezdsalapbettpusa"/>
    <w:link w:val="Cm"/>
    <w:uiPriority w:val="10"/>
    <w:rsid w:val="004C5A9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C5A9C"/>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lcmChar">
    <w:name w:val="Alcím Char"/>
    <w:basedOn w:val="Bekezdsalapbettpusa"/>
    <w:link w:val="Alcm"/>
    <w:uiPriority w:val="11"/>
    <w:rsid w:val="004C5A9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C5A9C"/>
    <w:pPr>
      <w:spacing w:before="160" w:after="160"/>
      <w:jc w:val="center"/>
    </w:pPr>
    <w:rPr>
      <w:rFonts w:asciiTheme="minorHAnsi" w:eastAsiaTheme="minorHAnsi" w:hAnsiTheme="minorHAnsi" w:cstheme="minorHAnsi"/>
      <w:i/>
      <w:iCs/>
      <w:color w:val="404040" w:themeColor="text1" w:themeTint="BF"/>
      <w:szCs w:val="22"/>
      <w:lang w:eastAsia="en-US"/>
    </w:rPr>
  </w:style>
  <w:style w:type="character" w:customStyle="1" w:styleId="IdzetChar">
    <w:name w:val="Idézet Char"/>
    <w:basedOn w:val="Bekezdsalapbettpusa"/>
    <w:link w:val="Idzet"/>
    <w:uiPriority w:val="29"/>
    <w:rsid w:val="004C5A9C"/>
    <w:rPr>
      <w:i/>
      <w:iCs/>
      <w:color w:val="404040" w:themeColor="text1" w:themeTint="BF"/>
    </w:rPr>
  </w:style>
  <w:style w:type="paragraph" w:styleId="Listaszerbekezds">
    <w:name w:val="List Paragraph"/>
    <w:basedOn w:val="Norml"/>
    <w:uiPriority w:val="34"/>
    <w:qFormat/>
    <w:rsid w:val="004C5A9C"/>
    <w:pPr>
      <w:ind w:left="720"/>
      <w:contextualSpacing/>
    </w:pPr>
    <w:rPr>
      <w:rFonts w:asciiTheme="minorHAnsi" w:eastAsiaTheme="minorHAnsi" w:hAnsiTheme="minorHAnsi" w:cstheme="minorHAnsi"/>
      <w:szCs w:val="22"/>
      <w:lang w:eastAsia="en-US"/>
    </w:rPr>
  </w:style>
  <w:style w:type="character" w:styleId="Erskiemels">
    <w:name w:val="Intense Emphasis"/>
    <w:basedOn w:val="Bekezdsalapbettpusa"/>
    <w:uiPriority w:val="21"/>
    <w:qFormat/>
    <w:rsid w:val="004C5A9C"/>
    <w:rPr>
      <w:i/>
      <w:iCs/>
      <w:color w:val="2F5496" w:themeColor="accent1" w:themeShade="BF"/>
    </w:rPr>
  </w:style>
  <w:style w:type="paragraph" w:styleId="Kiemeltidzet">
    <w:name w:val="Intense Quote"/>
    <w:basedOn w:val="Norml"/>
    <w:next w:val="Norml"/>
    <w:link w:val="KiemeltidzetChar"/>
    <w:uiPriority w:val="30"/>
    <w:qFormat/>
    <w:rsid w:val="004C5A9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HAnsi"/>
      <w:i/>
      <w:iCs/>
      <w:color w:val="2F5496" w:themeColor="accent1" w:themeShade="BF"/>
      <w:szCs w:val="22"/>
      <w:lang w:eastAsia="en-US"/>
    </w:rPr>
  </w:style>
  <w:style w:type="character" w:customStyle="1" w:styleId="KiemeltidzetChar">
    <w:name w:val="Kiemelt idézet Char"/>
    <w:basedOn w:val="Bekezdsalapbettpusa"/>
    <w:link w:val="Kiemeltidzet"/>
    <w:uiPriority w:val="30"/>
    <w:rsid w:val="004C5A9C"/>
    <w:rPr>
      <w:i/>
      <w:iCs/>
      <w:color w:val="2F5496" w:themeColor="accent1" w:themeShade="BF"/>
    </w:rPr>
  </w:style>
  <w:style w:type="character" w:styleId="Ershivatkozs">
    <w:name w:val="Intense Reference"/>
    <w:basedOn w:val="Bekezdsalapbettpusa"/>
    <w:uiPriority w:val="32"/>
    <w:qFormat/>
    <w:rsid w:val="004C5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A8FD1-A749-49D8-8E2D-7E4F5A7FD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404634-B2AF-4660-9703-28BD847366FA}">
  <ds:schemaRefs>
    <ds:schemaRef ds:uri="http://schemas.microsoft.com/sharepoint/v3/contenttype/forms"/>
  </ds:schemaRefs>
</ds:datastoreItem>
</file>

<file path=customXml/itemProps3.xml><?xml version="1.0" encoding="utf-8"?>
<ds:datastoreItem xmlns:ds="http://schemas.openxmlformats.org/officeDocument/2006/customXml" ds:itemID="{7F0F1B98-ACC7-4173-BEC5-8FA9A60D59CD}">
  <ds:schemaRefs>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810</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Koncz-Háda Éva</dc:creator>
  <cp:keywords/>
  <dc:description/>
  <cp:lastModifiedBy>Koncz-Háda Éva</cp:lastModifiedBy>
  <cp:revision>1</cp:revision>
  <dcterms:created xsi:type="dcterms:W3CDTF">2025-12-09T10:32:00Z</dcterms:created>
  <dcterms:modified xsi:type="dcterms:W3CDTF">2025-12-09T10:42:00Z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