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E6F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</w:t>
      </w:r>
    </w:p>
    <w:p w14:paraId="1585B6B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Belső ellenőrzési vezető: Krizmanich Henrietta</w:t>
      </w:r>
    </w:p>
    <w:p w14:paraId="45BE89E7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Nyilvántartási szám: 5116218</w:t>
      </w:r>
    </w:p>
    <w:p w14:paraId="1DA45E3D" w14:textId="28915381" w:rsidR="00AB2C77" w:rsidRPr="003A4D46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Belső ellenőr: Tóth-Falusi Eszter</w:t>
      </w:r>
    </w:p>
    <w:p w14:paraId="4D21F6AB" w14:textId="1C1840D2" w:rsidR="00AB2C77" w:rsidRPr="003A4D46" w:rsidRDefault="00AB2C77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Nyilvántartási szám: </w:t>
      </w:r>
      <w:r w:rsidR="00257010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5117406</w:t>
      </w:r>
    </w:p>
    <w:p w14:paraId="39BD4872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9700 Szombathely, Nádasdy Ferenc utca 4.</w:t>
      </w:r>
    </w:p>
    <w:p w14:paraId="2D911BFA" w14:textId="77777777" w:rsidR="00F34EBF" w:rsidRPr="003A4D46" w:rsidRDefault="00F34EBF" w:rsidP="00F34EB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9700 Szombathely, Boglárka utca 2.</w:t>
      </w:r>
    </w:p>
    <w:p w14:paraId="3BED2D5F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4F271FA" w14:textId="7F69E78C" w:rsidR="002E283E" w:rsidRPr="003A4D46" w:rsidRDefault="009F6686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Iktatószám: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200</w:t>
      </w:r>
      <w:r w:rsidR="00AF78F7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-1</w:t>
      </w:r>
      <w:r w:rsidR="00FB45B8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  <w:r w:rsidR="006815D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/202</w:t>
      </w:r>
      <w:r w:rsidR="00424A38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5</w:t>
      </w:r>
    </w:p>
    <w:p w14:paraId="340B3CD8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E29E6B6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84AF75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54BDF17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BA490D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7914D72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C54BA19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97426F4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18071843" w14:textId="77777777" w:rsidR="002E283E" w:rsidRPr="003A4D46" w:rsidRDefault="002E283E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33A8FF7" w14:textId="1B6B7E23" w:rsidR="002E283E" w:rsidRPr="003A4D46" w:rsidRDefault="009F6686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8"/>
        </w:rPr>
        <w:t>ELLENŐRZÉSI JELENTÉS</w:t>
      </w:r>
    </w:p>
    <w:p w14:paraId="58B1D776" w14:textId="6668F6E5" w:rsidR="002E283E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vagyonkezelésbe átadott önkormányzati vagyon tulajdonosi ellenőrzésének vizsgálata a </w:t>
      </w:r>
      <w:r w:rsidR="0000191E" w:rsidRPr="003A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Paragvári Utcai </w:t>
      </w:r>
      <w:r w:rsidR="008C783A" w:rsidRPr="003A4D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Általános Iskolában</w:t>
      </w:r>
      <w:r w:rsidR="008C783A" w:rsidRPr="003A4D46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</w:p>
    <w:p w14:paraId="39A3B6D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58A92772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C5B311B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CBF1AA" w14:textId="77777777" w:rsidR="002E283E" w:rsidRPr="003A4D46" w:rsidRDefault="002E283E" w:rsidP="00F34EBF">
      <w:pPr>
        <w:spacing w:after="20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3502D21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8417858" w14:textId="13E8B759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1CE9EA8" w14:textId="4EA97E41" w:rsidR="00F97AA9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98042FF" w14:textId="77777777" w:rsidR="00F97AA9" w:rsidRPr="003A4D46" w:rsidRDefault="00F97AA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12B29B38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68F95F40" w14:textId="77777777" w:rsidR="002E283E" w:rsidRPr="003A4D46" w:rsidRDefault="002E283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</w:p>
    <w:p w14:paraId="41C80506" w14:textId="0B390311" w:rsidR="002E283E" w:rsidRPr="003A4D46" w:rsidRDefault="009F6686" w:rsidP="00D90A7D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Szombathely, </w:t>
      </w:r>
      <w:r w:rsidR="00AF78F7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2025. </w:t>
      </w:r>
      <w:r w:rsidR="00FB45B8">
        <w:rPr>
          <w:rFonts w:ascii="Times New Roman" w:eastAsia="Times New Roman" w:hAnsi="Times New Roman" w:cs="Times New Roman"/>
          <w:color w:val="000000" w:themeColor="text1"/>
          <w:sz w:val="24"/>
        </w:rPr>
        <w:t>május 07.</w:t>
      </w:r>
    </w:p>
    <w:p w14:paraId="31758ACD" w14:textId="504B0BF6" w:rsidR="002E283E" w:rsidRPr="003A4D46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lastRenderedPageBreak/>
        <w:t xml:space="preserve">Az ellenőrzést végző szervezet: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Szombathely Megyei Jogú Város Közgyűlésének 475/2015 (XII.10.) Kgy. számú, valamint Szombathely Megyei Jogú Város 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Közgyűlése Kulturális, Oktatási és Civil Bizottságának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130/2024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(XI.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26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</w:t>
      </w:r>
      <w:r w:rsidR="00DD763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) KOCB.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számú határozata szerint az ellenőrzést a </w:t>
      </w: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Szombathelyi Köznevelési GAMESZ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folytatja le.</w:t>
      </w:r>
    </w:p>
    <w:p w14:paraId="055AA93A" w14:textId="77777777" w:rsidR="002E283E" w:rsidRPr="003A4D46" w:rsidRDefault="009F6686" w:rsidP="0018593C">
      <w:pPr>
        <w:keepNext/>
        <w:tabs>
          <w:tab w:val="left" w:pos="6804"/>
        </w:tabs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 vizsgálat célja: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Annak megítélése, hogy az intézmény az önkormányzati vagyont rendeltetésszerűen használja-e, a vagyon védelme, állagmegóvása érdekében a szükséges intézkedéseket megteszi-e.</w:t>
      </w:r>
    </w:p>
    <w:p w14:paraId="021AC5E1" w14:textId="488553F4" w:rsidR="002E283E" w:rsidRPr="003A4D46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ellenőrzött szervezet/szervezeti egység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: </w:t>
      </w:r>
      <w:r w:rsidR="0000191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Paragvári Utcai</w:t>
      </w:r>
      <w:r w:rsidR="00424A38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Általános Iskola</w:t>
      </w:r>
    </w:p>
    <w:p w14:paraId="5825F7DE" w14:textId="6A16CC75" w:rsidR="002E283E" w:rsidRPr="003A4D46" w:rsidRDefault="009F6686" w:rsidP="000D32D4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Az ellenőrzés típusa: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Tulajdonosi ellenőrzés keretében szabályossági és pénzügyi ellenőrzés</w:t>
      </w:r>
    </w:p>
    <w:p w14:paraId="43A2E328" w14:textId="2CB1D14C" w:rsidR="002E283E" w:rsidRPr="003A4D46" w:rsidRDefault="009F6686" w:rsidP="0018593C">
      <w:pPr>
        <w:spacing w:after="36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Vonatkozó jogi háttér: </w:t>
      </w:r>
      <w:r w:rsidR="00AB2C77" w:rsidRPr="003A4D46">
        <w:rPr>
          <w:rFonts w:ascii="Times New Roman" w:eastAsia="Times New Roman" w:hAnsi="Times New Roman" w:cs="Times New Roman"/>
          <w:sz w:val="24"/>
        </w:rPr>
        <w:t xml:space="preserve">A Szombathelyi </w:t>
      </w:r>
      <w:r w:rsidR="00424A38" w:rsidRPr="003A4D46">
        <w:rPr>
          <w:rFonts w:ascii="Times New Roman" w:eastAsia="Times New Roman" w:hAnsi="Times New Roman" w:cs="Times New Roman"/>
          <w:sz w:val="24"/>
        </w:rPr>
        <w:t xml:space="preserve">Tankerületi Központ </w:t>
      </w:r>
      <w:r w:rsidR="00AB2C77" w:rsidRPr="003A4D46">
        <w:rPr>
          <w:rFonts w:ascii="Times New Roman" w:eastAsia="Times New Roman" w:hAnsi="Times New Roman" w:cs="Times New Roman"/>
          <w:sz w:val="24"/>
        </w:rPr>
        <w:t>és Szombathely Megyei Jogú Város Önkormányzata között fennálló vagyonkezelési szerződés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, valamint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 Megyei Jogú Város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Közgyűlés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e Kulturális, Oktatási és Civil Bizottságának </w:t>
      </w:r>
      <w:r w:rsidR="001862B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130/2024. (XI.26.) KOCB.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számú határozata.</w:t>
      </w:r>
    </w:p>
    <w:p w14:paraId="5AF14867" w14:textId="05F8E439" w:rsidR="002E283E" w:rsidRPr="003A4D46" w:rsidRDefault="009F6686">
      <w:pPr>
        <w:keepNext/>
        <w:tabs>
          <w:tab w:val="left" w:pos="6804"/>
        </w:tabs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Alkalmazott ellenőrzési eszközök és módszertanok: 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Dokumentumon alapuló tételes vizsgálat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, illetve helyszíni ellenőrzés</w:t>
      </w:r>
    </w:p>
    <w:p w14:paraId="75736D35" w14:textId="2933839B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Ellenőrzött időszak: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201</w:t>
      </w:r>
      <w:r w:rsidR="00170CC5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9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– 202</w:t>
      </w:r>
      <w:r w:rsidR="003B74AA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4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. év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14:paraId="683189A1" w14:textId="4AC421E4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Ellenőrzés időtartama:</w:t>
      </w:r>
      <w:r w:rsidR="00F97AA9"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202</w:t>
      </w:r>
      <w:r w:rsidR="0062526D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00191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március</w:t>
      </w:r>
      <w:r w:rsidR="00AB2C77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62526D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12</w:t>
      </w:r>
      <w:r w:rsidR="00AB2C77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– 202</w:t>
      </w:r>
      <w:r w:rsidR="00AF78F7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5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. </w:t>
      </w:r>
      <w:r w:rsidR="0000191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április</w:t>
      </w:r>
      <w:r w:rsidR="00AB2C77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  <w:r w:rsidR="0062526D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0</w:t>
      </w:r>
      <w:r w:rsidR="0000191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4</w:t>
      </w:r>
      <w:r w:rsidR="00170CC5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>.</w:t>
      </w:r>
      <w:r w:rsidR="005949CE" w:rsidRPr="003A4D46">
        <w:rPr>
          <w:rFonts w:ascii="Times New Roman" w:eastAsia="Times New Roman" w:hAnsi="Times New Roman" w:cs="Times New Roman"/>
          <w:bCs/>
          <w:color w:val="000000" w:themeColor="text1"/>
          <w:sz w:val="24"/>
        </w:rPr>
        <w:t xml:space="preserve"> </w:t>
      </w:r>
    </w:p>
    <w:p w14:paraId="4F79DD99" w14:textId="17F19A9D" w:rsidR="002E283E" w:rsidRPr="003A4D46" w:rsidRDefault="009F6686" w:rsidP="000D32D4">
      <w:pPr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Időigény (ellenőri munkanapok száma): </w:t>
      </w:r>
      <w:r w:rsidR="00F97AA9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1</w:t>
      </w:r>
      <w:r w:rsidR="0000191E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7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nap</w:t>
      </w:r>
    </w:p>
    <w:p w14:paraId="113716F1" w14:textId="77777777" w:rsidR="002E283E" w:rsidRPr="003A4D46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Az ellenőrzésben közreműködő ellenőrök:</w:t>
      </w:r>
    </w:p>
    <w:p w14:paraId="0977E5A9" w14:textId="4C9F6997" w:rsidR="002E283E" w:rsidRPr="003A4D46" w:rsidRDefault="000D32D4" w:rsidP="00993E6C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Krizmanich Henrietta</w:t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93E6C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="009F6686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Szombathelyi Köznevelési GAMESZ, belső ellenőr</w:t>
      </w:r>
      <w:r w:rsidR="001F4A51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zési vezető</w:t>
      </w:r>
    </w:p>
    <w:p w14:paraId="1E3D4E2C" w14:textId="1934774F" w:rsidR="00AB2C77" w:rsidRPr="003A4D46" w:rsidRDefault="00AB2C77" w:rsidP="00AB2C77">
      <w:pPr>
        <w:spacing w:after="240" w:line="240" w:lineRule="auto"/>
        <w:ind w:left="3402" w:hanging="3402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>Tóth-Falusi Eszter</w:t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</w:r>
      <w:r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ab/>
        <w:t>Szombathelyi Köznevelési GAMESZ, belső ellenőr</w:t>
      </w:r>
    </w:p>
    <w:p w14:paraId="69082F59" w14:textId="77777777" w:rsidR="002E283E" w:rsidRPr="003A4D46" w:rsidRDefault="009F668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A4D46">
        <w:rPr>
          <w:rFonts w:ascii="Times New Roman" w:eastAsia="Times New Roman" w:hAnsi="Times New Roman" w:cs="Times New Roman"/>
          <w:b/>
          <w:color w:val="000000" w:themeColor="text1"/>
          <w:sz w:val="24"/>
        </w:rPr>
        <w:t>Hivatalban lévő vezetők:</w:t>
      </w:r>
    </w:p>
    <w:p w14:paraId="0A609FC7" w14:textId="52E1584D" w:rsidR="00AB2C77" w:rsidRPr="003A4D46" w:rsidRDefault="0000191E" w:rsidP="003B083B">
      <w:pPr>
        <w:spacing w:after="120" w:line="240" w:lineRule="auto"/>
        <w:ind w:left="3402" w:hanging="3402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Gergácz Gábor</w:t>
      </w:r>
      <w:r w:rsidR="003B083B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3A4D46">
        <w:rPr>
          <w:rFonts w:ascii="Times New Roman" w:eastAsia="Times New Roman" w:hAnsi="Times New Roman" w:cs="Times New Roman"/>
          <w:sz w:val="24"/>
        </w:rPr>
        <w:t xml:space="preserve">a </w:t>
      </w:r>
      <w:r w:rsidRPr="003A4D46">
        <w:rPr>
          <w:rFonts w:ascii="Times New Roman" w:eastAsia="Times New Roman" w:hAnsi="Times New Roman" w:cs="Times New Roman"/>
          <w:sz w:val="24"/>
        </w:rPr>
        <w:t>Paragvári Utcai</w:t>
      </w:r>
      <w:r w:rsidR="003B74AA" w:rsidRPr="003A4D46">
        <w:rPr>
          <w:rFonts w:ascii="Times New Roman" w:eastAsia="Times New Roman" w:hAnsi="Times New Roman" w:cs="Times New Roman"/>
          <w:sz w:val="24"/>
        </w:rPr>
        <w:t xml:space="preserve"> Általáno</w:t>
      </w:r>
      <w:r w:rsidRPr="003A4D46">
        <w:rPr>
          <w:rFonts w:ascii="Times New Roman" w:eastAsia="Times New Roman" w:hAnsi="Times New Roman" w:cs="Times New Roman"/>
          <w:sz w:val="24"/>
        </w:rPr>
        <w:t>s</w:t>
      </w:r>
      <w:r w:rsidR="003B74AA" w:rsidRPr="003A4D46">
        <w:rPr>
          <w:rFonts w:ascii="Times New Roman" w:eastAsia="Times New Roman" w:hAnsi="Times New Roman" w:cs="Times New Roman"/>
          <w:sz w:val="24"/>
        </w:rPr>
        <w:t xml:space="preserve"> Iskola </w:t>
      </w:r>
      <w:r w:rsidR="00AB2C77" w:rsidRPr="003A4D46">
        <w:rPr>
          <w:rFonts w:ascii="Times New Roman" w:eastAsia="Times New Roman" w:hAnsi="Times New Roman" w:cs="Times New Roman"/>
          <w:sz w:val="24"/>
        </w:rPr>
        <w:t>igazgatója</w:t>
      </w:r>
    </w:p>
    <w:p w14:paraId="63DA1369" w14:textId="310F882E" w:rsidR="00AB2C77" w:rsidRPr="003A4D46" w:rsidRDefault="00FD5181" w:rsidP="003B083B">
      <w:pPr>
        <w:spacing w:after="120" w:line="240" w:lineRule="auto"/>
        <w:ind w:left="2829" w:hanging="2829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Fodor István</w:t>
      </w:r>
      <w:r w:rsidRPr="003A4D46">
        <w:rPr>
          <w:rFonts w:ascii="Times New Roman" w:eastAsia="Times New Roman" w:hAnsi="Times New Roman" w:cs="Times New Roman"/>
          <w:sz w:val="24"/>
        </w:rPr>
        <w:tab/>
      </w:r>
      <w:r w:rsidRPr="003A4D46">
        <w:rPr>
          <w:rFonts w:ascii="Times New Roman" w:eastAsia="Times New Roman" w:hAnsi="Times New Roman" w:cs="Times New Roman"/>
          <w:sz w:val="24"/>
        </w:rPr>
        <w:tab/>
      </w:r>
      <w:r w:rsidRPr="003A4D46">
        <w:rPr>
          <w:rFonts w:ascii="Times New Roman" w:eastAsia="Times New Roman" w:hAnsi="Times New Roman" w:cs="Times New Roman"/>
          <w:sz w:val="24"/>
        </w:rPr>
        <w:tab/>
        <w:t>a Szombathelyi Tankerületi Központ igazgatója</w:t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  <w:r w:rsidR="00AB2C77" w:rsidRPr="003A4D46">
        <w:rPr>
          <w:rFonts w:ascii="Times New Roman" w:eastAsia="Times New Roman" w:hAnsi="Times New Roman" w:cs="Times New Roman"/>
          <w:sz w:val="24"/>
        </w:rPr>
        <w:tab/>
      </w:r>
    </w:p>
    <w:p w14:paraId="36EE9A85" w14:textId="2E0840FD" w:rsidR="00FD5181" w:rsidRPr="003A4D46" w:rsidRDefault="00FD5181">
      <w:pPr>
        <w:rPr>
          <w:rFonts w:ascii="Times New Roman" w:eastAsia="Times New Roman" w:hAnsi="Times New Roman" w:cs="Times New Roman"/>
          <w:color w:val="000000" w:themeColor="text1"/>
        </w:rPr>
      </w:pPr>
      <w:r w:rsidRPr="003A4D46">
        <w:rPr>
          <w:rFonts w:ascii="Times New Roman" w:eastAsia="Times New Roman" w:hAnsi="Times New Roman" w:cs="Times New Roman"/>
          <w:color w:val="000000" w:themeColor="text1"/>
        </w:rPr>
        <w:br w:type="page"/>
      </w:r>
    </w:p>
    <w:p w14:paraId="62FC3934" w14:textId="2F6BD863" w:rsidR="005A1F3F" w:rsidRPr="003A4D46" w:rsidRDefault="009F6686" w:rsidP="004A3C9B">
      <w:pPr>
        <w:pStyle w:val="Listaszerbekezds"/>
        <w:numPr>
          <w:ilvl w:val="0"/>
          <w:numId w:val="1"/>
        </w:numPr>
        <w:spacing w:after="60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A4D46">
        <w:rPr>
          <w:rFonts w:ascii="Times New Roman" w:eastAsia="Times New Roman" w:hAnsi="Times New Roman" w:cs="Times New Roman"/>
          <w:b/>
          <w:sz w:val="24"/>
        </w:rPr>
        <w:lastRenderedPageBreak/>
        <w:t>VEZETŐI ÖSSZEFOGLALÓ</w:t>
      </w:r>
    </w:p>
    <w:p w14:paraId="2C00DED9" w14:textId="127FD923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tulajdonosi ellenőrzés keretében szabályossági és pénzügyi ellenőrzés során felmért</w:t>
      </w:r>
      <w:r w:rsidR="00AF78F7" w:rsidRPr="003A4D46">
        <w:rPr>
          <w:rFonts w:ascii="Times New Roman" w:eastAsia="Times New Roman" w:hAnsi="Times New Roman" w:cs="Times New Roman"/>
          <w:sz w:val="24"/>
        </w:rPr>
        <w:t>ük</w:t>
      </w:r>
      <w:r w:rsidRPr="003A4D46">
        <w:rPr>
          <w:rFonts w:ascii="Times New Roman" w:eastAsia="Times New Roman" w:hAnsi="Times New Roman" w:cs="Times New Roman"/>
          <w:sz w:val="24"/>
        </w:rPr>
        <w:t xml:space="preserve"> és értékelt</w:t>
      </w:r>
      <w:r w:rsidR="00AF78F7" w:rsidRPr="003A4D46">
        <w:rPr>
          <w:rFonts w:ascii="Times New Roman" w:eastAsia="Times New Roman" w:hAnsi="Times New Roman" w:cs="Times New Roman"/>
          <w:sz w:val="24"/>
        </w:rPr>
        <w:t>ük</w:t>
      </w:r>
      <w:r w:rsidRPr="003A4D46">
        <w:rPr>
          <w:rFonts w:ascii="Times New Roman" w:eastAsia="Times New Roman" w:hAnsi="Times New Roman" w:cs="Times New Roman"/>
          <w:sz w:val="24"/>
        </w:rPr>
        <w:t xml:space="preserve">, hogy </w:t>
      </w:r>
      <w:r w:rsidR="00AB2C77" w:rsidRPr="003A4D46">
        <w:rPr>
          <w:rFonts w:ascii="Times New Roman" w:eastAsia="Times New Roman" w:hAnsi="Times New Roman" w:cs="Times New Roman"/>
          <w:sz w:val="24"/>
        </w:rPr>
        <w:tab/>
        <w:t xml:space="preserve">a </w:t>
      </w:r>
      <w:r w:rsidR="0000191E" w:rsidRPr="003A4D46">
        <w:rPr>
          <w:rFonts w:ascii="Times New Roman" w:eastAsia="Times New Roman" w:hAnsi="Times New Roman" w:cs="Times New Roman"/>
          <w:sz w:val="24"/>
        </w:rPr>
        <w:t xml:space="preserve">Paragvári Utcai </w:t>
      </w:r>
      <w:r w:rsidR="004F6E84" w:rsidRPr="003A4D46">
        <w:rPr>
          <w:rFonts w:ascii="Times New Roman" w:eastAsia="Times New Roman" w:hAnsi="Times New Roman" w:cs="Times New Roman"/>
          <w:sz w:val="24"/>
        </w:rPr>
        <w:t xml:space="preserve">Általános Iskola a </w:t>
      </w:r>
      <w:r w:rsidRPr="003A4D46">
        <w:rPr>
          <w:rFonts w:ascii="Times New Roman" w:eastAsia="Times New Roman" w:hAnsi="Times New Roman" w:cs="Times New Roman"/>
          <w:sz w:val="24"/>
        </w:rPr>
        <w:t>vagyont rendeltetésszerűen használja-e, a vagyon védelme, állagmegóvása érdekében a szükséges intézkedéseket megteszi-e.</w:t>
      </w:r>
    </w:p>
    <w:p w14:paraId="3871E2F4" w14:textId="1AF1FB67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Az ellenőrzést a Szombathely Megyei Jogú Város Közgyűlésének 475/2015. (XII.10.) Kgy. számú, valamint a Szombathely Megyei Jogú Város Közgyűlése Kulturális, Oktatási és Civil Bizottságának 1</w:t>
      </w:r>
      <w:r w:rsidR="00D328CA" w:rsidRPr="003A4D46">
        <w:rPr>
          <w:rFonts w:ascii="Times New Roman" w:eastAsia="Times New Roman" w:hAnsi="Times New Roman" w:cs="Times New Roman"/>
          <w:sz w:val="24"/>
        </w:rPr>
        <w:t>3</w:t>
      </w:r>
      <w:r w:rsidR="001F79B5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>/202</w:t>
      </w:r>
      <w:r w:rsidR="00D328CA" w:rsidRPr="003A4D46">
        <w:rPr>
          <w:rFonts w:ascii="Times New Roman" w:eastAsia="Times New Roman" w:hAnsi="Times New Roman" w:cs="Times New Roman"/>
          <w:sz w:val="24"/>
        </w:rPr>
        <w:t>4</w:t>
      </w:r>
      <w:r w:rsidRPr="003A4D46">
        <w:rPr>
          <w:rFonts w:ascii="Times New Roman" w:eastAsia="Times New Roman" w:hAnsi="Times New Roman" w:cs="Times New Roman"/>
          <w:sz w:val="24"/>
        </w:rPr>
        <w:t xml:space="preserve"> (XI.</w:t>
      </w:r>
      <w:r w:rsidR="00D328CA" w:rsidRPr="003A4D46">
        <w:rPr>
          <w:rFonts w:ascii="Times New Roman" w:eastAsia="Times New Roman" w:hAnsi="Times New Roman" w:cs="Times New Roman"/>
          <w:sz w:val="24"/>
        </w:rPr>
        <w:t>26</w:t>
      </w:r>
      <w:r w:rsidRPr="003A4D46">
        <w:rPr>
          <w:rFonts w:ascii="Times New Roman" w:eastAsia="Times New Roman" w:hAnsi="Times New Roman" w:cs="Times New Roman"/>
          <w:sz w:val="24"/>
        </w:rPr>
        <w:t>.) KOCB. számú határozata alapján végezte el a Szombathelyi Köznevelési GAMESZ.</w:t>
      </w:r>
    </w:p>
    <w:p w14:paraId="041C865B" w14:textId="153297A1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3A4D46">
        <w:rPr>
          <w:rFonts w:ascii="Times New Roman" w:eastAsia="Times New Roman" w:hAnsi="Times New Roman" w:cs="Times New Roman"/>
          <w:b/>
          <w:sz w:val="24"/>
        </w:rPr>
        <w:t>Meg vagy</w:t>
      </w:r>
      <w:r w:rsidR="00D328CA" w:rsidRPr="003A4D46">
        <w:rPr>
          <w:rFonts w:ascii="Times New Roman" w:eastAsia="Times New Roman" w:hAnsi="Times New Roman" w:cs="Times New Roman"/>
          <w:b/>
          <w:sz w:val="24"/>
        </w:rPr>
        <w:t>unk</w:t>
      </w:r>
      <w:r w:rsidRPr="003A4D46">
        <w:rPr>
          <w:rFonts w:ascii="Times New Roman" w:eastAsia="Times New Roman" w:hAnsi="Times New Roman" w:cs="Times New Roman"/>
          <w:b/>
          <w:sz w:val="24"/>
        </w:rPr>
        <w:t xml:space="preserve"> győződve arról, hogy az elvégzett munka elégséges volt ahhoz, hogy megalapozott véleményt formálhass</w:t>
      </w:r>
      <w:r w:rsidR="00D328CA" w:rsidRPr="003A4D46">
        <w:rPr>
          <w:rFonts w:ascii="Times New Roman" w:eastAsia="Times New Roman" w:hAnsi="Times New Roman" w:cs="Times New Roman"/>
          <w:b/>
          <w:sz w:val="24"/>
        </w:rPr>
        <w:t>unk</w:t>
      </w:r>
      <w:r w:rsidRPr="003A4D46">
        <w:rPr>
          <w:rFonts w:ascii="Times New Roman" w:eastAsia="Times New Roman" w:hAnsi="Times New Roman" w:cs="Times New Roman"/>
          <w:b/>
          <w:sz w:val="24"/>
        </w:rPr>
        <w:t>.</w:t>
      </w:r>
    </w:p>
    <w:p w14:paraId="555B111F" w14:textId="6FCACDAC" w:rsidR="00C45A50" w:rsidRPr="003A4D46" w:rsidRDefault="00C45A50" w:rsidP="00475AA2">
      <w:pPr>
        <w:spacing w:after="12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Főbb megállapításai</w:t>
      </w:r>
      <w:r w:rsidR="00E56021" w:rsidRPr="003A4D46">
        <w:rPr>
          <w:rFonts w:ascii="Times New Roman" w:eastAsia="Times New Roman" w:hAnsi="Times New Roman" w:cs="Times New Roman"/>
          <w:b/>
          <w:bCs/>
          <w:sz w:val="24"/>
        </w:rPr>
        <w:t>nk</w:t>
      </w:r>
      <w:r w:rsidRPr="003A4D46">
        <w:rPr>
          <w:rFonts w:ascii="Times New Roman" w:eastAsia="Times New Roman" w:hAnsi="Times New Roman" w:cs="Times New Roman"/>
          <w:b/>
          <w:bCs/>
          <w:sz w:val="24"/>
        </w:rPr>
        <w:t>:</w:t>
      </w:r>
    </w:p>
    <w:p w14:paraId="1674C1A9" w14:textId="77777777" w:rsidR="004F6E84" w:rsidRPr="003A4D46" w:rsidRDefault="004F6E84" w:rsidP="004F6E84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Kormány a Tankerületi Központokat jelölte ki a nemzeti köznevelésről szóló 2011. évi CXC. törvény 94. § (4) bekezdés n) pontja szerinti, az állami köznevelési közfeladat ellátásában fenntartóként részt vevő szervekként. </w:t>
      </w:r>
    </w:p>
    <w:p w14:paraId="183631A9" w14:textId="77777777" w:rsidR="004F6E84" w:rsidRPr="003A4D46" w:rsidRDefault="004F6E84" w:rsidP="004F6E84">
      <w:pPr>
        <w:tabs>
          <w:tab w:val="left" w:pos="0"/>
        </w:tabs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Szombathely Megyei Jogú Város Önkormányzata a Szombathelyi Tankerületi Központtal 2016. december 15. napján kötött vagyonkezelői szerződést.</w:t>
      </w:r>
    </w:p>
    <w:p w14:paraId="721BDBE3" w14:textId="77777777" w:rsidR="004F6E84" w:rsidRPr="003A4D46" w:rsidRDefault="004F6E84" w:rsidP="004F6E8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működtetői feladatok, a törvényi előírásnak megfelelően, magában foglalják az ingatlan vagyonvédelmét, a köznevelési intézmény feladatellátásához szükséges technikai berendezések működtetését, karbantartását, a szükséges eszközök beszerzését, illetve az épület állagának megóvását.</w:t>
      </w:r>
    </w:p>
    <w:p w14:paraId="31CF75D9" w14:textId="3D79EC3C" w:rsidR="004F6E84" w:rsidRPr="003A4D46" w:rsidRDefault="004F6E84" w:rsidP="004F6E84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 </w:t>
      </w:r>
      <w:r w:rsidR="0000191E" w:rsidRPr="003A4D46">
        <w:rPr>
          <w:rFonts w:ascii="Times New Roman" w:hAnsi="Times New Roman" w:cs="Times New Roman"/>
          <w:sz w:val="24"/>
          <w:szCs w:val="24"/>
        </w:rPr>
        <w:t>Paragvári Utcai</w:t>
      </w:r>
      <w:r w:rsidRPr="003A4D46">
        <w:rPr>
          <w:rFonts w:ascii="Times New Roman" w:hAnsi="Times New Roman" w:cs="Times New Roman"/>
          <w:sz w:val="24"/>
          <w:szCs w:val="24"/>
        </w:rPr>
        <w:t xml:space="preserve"> Általán</w:t>
      </w:r>
      <w:r w:rsidR="00D328CA" w:rsidRPr="003A4D46">
        <w:rPr>
          <w:rFonts w:ascii="Times New Roman" w:hAnsi="Times New Roman" w:cs="Times New Roman"/>
          <w:sz w:val="24"/>
          <w:szCs w:val="24"/>
        </w:rPr>
        <w:t>o</w:t>
      </w:r>
      <w:r w:rsidRPr="003A4D46">
        <w:rPr>
          <w:rFonts w:ascii="Times New Roman" w:hAnsi="Times New Roman" w:cs="Times New Roman"/>
          <w:sz w:val="24"/>
          <w:szCs w:val="24"/>
        </w:rPr>
        <w:t>s Iskolában 2019-2024. évekre vonatkozó ellenőrzése során a feladatok, módszerek az alábbiak voltak:</w:t>
      </w:r>
    </w:p>
    <w:p w14:paraId="1B2DAC32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selejtezési és leltározási szabályzatok áttanulmányozása a vizsgált évekre vonatkozóan,</w:t>
      </w:r>
    </w:p>
    <w:p w14:paraId="4233C385" w14:textId="78323AC3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az ellenőrzéssel érintett </w:t>
      </w:r>
      <w:r w:rsidR="0000191E" w:rsidRPr="003A4D46">
        <w:rPr>
          <w:rFonts w:ascii="Times New Roman" w:hAnsi="Times New Roman" w:cs="Times New Roman"/>
          <w:sz w:val="24"/>
          <w:szCs w:val="24"/>
        </w:rPr>
        <w:t>Paragvári Utcai</w:t>
      </w:r>
      <w:r w:rsidR="00E56021" w:rsidRPr="003A4D46">
        <w:rPr>
          <w:rFonts w:ascii="Times New Roman" w:hAnsi="Times New Roman" w:cs="Times New Roman"/>
          <w:sz w:val="24"/>
          <w:szCs w:val="24"/>
        </w:rPr>
        <w:t xml:space="preserve"> Általános Iskola</w:t>
      </w:r>
      <w:r w:rsidR="00565D94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>részére átadott vagyonban (ingó és ingatlan) bekövetkezett változásról év végével (201</w:t>
      </w:r>
      <w:r w:rsidR="001F79B5" w:rsidRPr="003A4D46">
        <w:rPr>
          <w:rFonts w:ascii="Times New Roman" w:hAnsi="Times New Roman" w:cs="Times New Roman"/>
          <w:sz w:val="24"/>
          <w:szCs w:val="24"/>
        </w:rPr>
        <w:t>9</w:t>
      </w:r>
      <w:r w:rsidRPr="003A4D46">
        <w:rPr>
          <w:rFonts w:ascii="Times New Roman" w:hAnsi="Times New Roman" w:cs="Times New Roman"/>
          <w:sz w:val="24"/>
          <w:szCs w:val="24"/>
        </w:rPr>
        <w:t xml:space="preserve"> - 202</w:t>
      </w:r>
      <w:r w:rsidR="0062526D" w:rsidRPr="003A4D46">
        <w:rPr>
          <w:rFonts w:ascii="Times New Roman" w:hAnsi="Times New Roman" w:cs="Times New Roman"/>
          <w:sz w:val="24"/>
          <w:szCs w:val="24"/>
        </w:rPr>
        <w:t>4</w:t>
      </w:r>
      <w:r w:rsidRPr="003A4D46">
        <w:rPr>
          <w:rFonts w:ascii="Times New Roman" w:hAnsi="Times New Roman" w:cs="Times New Roman"/>
          <w:sz w:val="24"/>
          <w:szCs w:val="24"/>
        </w:rPr>
        <w:t>) megküldött jelentések áttanulmányozása,</w:t>
      </w:r>
    </w:p>
    <w:p w14:paraId="56E0987C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vizsgálattal érintett időszakra vonatkozóan rendelkezésre álló leltárak, selejtezési eljárásokról szóló dokumentumok áttanulmányozása,</w:t>
      </w:r>
    </w:p>
    <w:p w14:paraId="0146BEB8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feleslegessé vált vagyon visszaadására vonatkozó dokumentumok áttanulmányozása,</w:t>
      </w:r>
    </w:p>
    <w:p w14:paraId="120F3B04" w14:textId="77777777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intézmény vezetőjének szöveges értékelése a vagyon műszaki állapotáról, a vagyon védelméről, állagmegóvása érdekében tett tevékenységekről, aktuális feladatokról, illetve problémákról,</w:t>
      </w:r>
    </w:p>
    <w:p w14:paraId="69BDB455" w14:textId="26B3F538" w:rsidR="00C45A50" w:rsidRPr="003A4D46" w:rsidRDefault="00C45A50" w:rsidP="00475AA2">
      <w:pPr>
        <w:pStyle w:val="Listaszerbekezds"/>
        <w:numPr>
          <w:ilvl w:val="0"/>
          <w:numId w:val="23"/>
        </w:numPr>
        <w:spacing w:after="12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helyszíni bejáráson a vagyon meglétének, állagának, rendeltetésszerű használatának, a vagyonvédelem érdekében tett tevékenységnek az ellenőrzése.</w:t>
      </w:r>
    </w:p>
    <w:p w14:paraId="5BCDC46B" w14:textId="210C897B" w:rsidR="00E56021" w:rsidRPr="003A4D46" w:rsidRDefault="00C45A50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lastRenderedPageBreak/>
        <w:t>Jelen ellenőrzés során megállapít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>ást nyert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0191E" w:rsidRPr="003A4D46">
        <w:rPr>
          <w:rFonts w:ascii="Times New Roman" w:hAnsi="Times New Roman" w:cs="Times New Roman"/>
          <w:sz w:val="24"/>
          <w:szCs w:val="24"/>
        </w:rPr>
        <w:t>Paragvári Utcai</w:t>
      </w:r>
      <w:r w:rsidR="00E56021" w:rsidRPr="003A4D46">
        <w:rPr>
          <w:rFonts w:ascii="Times New Roman" w:hAnsi="Times New Roman" w:cs="Times New Roman"/>
          <w:sz w:val="24"/>
          <w:szCs w:val="24"/>
        </w:rPr>
        <w:t xml:space="preserve"> Általános Iskola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>Szombathelyi Tankerületi Központ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által készített és jóváhagyott leltározási és selejtezési szabályzattal rendelkezett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E5E142" w14:textId="59FF68C2" w:rsidR="00E56021" w:rsidRPr="003A4D46" w:rsidRDefault="00E56021" w:rsidP="0031182F">
      <w:pPr>
        <w:tabs>
          <w:tab w:val="left" w:pos="0"/>
        </w:tabs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leltárkészítési és leltározási szabályzat a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 xml:space="preserve"> hatályos jogszabályokat tükrözi és a gyakorlathoz megfelelő támpontot </w:t>
      </w:r>
      <w:r w:rsidR="0031182F" w:rsidRPr="003A4D46">
        <w:rPr>
          <w:rFonts w:ascii="Times New Roman" w:hAnsi="Times New Roman" w:cs="Times New Roman"/>
          <w:bCs/>
          <w:sz w:val="24"/>
          <w:szCs w:val="24"/>
        </w:rPr>
        <w:t>biztosít</w:t>
      </w:r>
      <w:r w:rsidR="001007E4" w:rsidRPr="003A4D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48A673" w14:textId="54266843" w:rsidR="00E56021" w:rsidRPr="003A4D46" w:rsidRDefault="001007E4" w:rsidP="0031182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Szabályzat alapján a leltározások lebonyolítására, menetére leltározási ütemterv-utasítást kell kiadni, meghatározva a leltározási körzeteket és a bizottsági tagokat. A leltározási eljárás dokumentálása, az alkalmazandó iratminták a szabályzat részét képezik.</w:t>
      </w:r>
    </w:p>
    <w:p w14:paraId="3DCD923A" w14:textId="31D1876C" w:rsidR="00E56021" w:rsidRPr="003A4D46" w:rsidRDefault="001007E4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</w:t>
      </w:r>
      <w:r w:rsidR="00E56021" w:rsidRPr="003A4D46">
        <w:rPr>
          <w:rFonts w:ascii="Times New Roman" w:hAnsi="Times New Roman" w:cs="Times New Roman"/>
          <w:bCs/>
          <w:sz w:val="24"/>
          <w:szCs w:val="24"/>
        </w:rPr>
        <w:t xml:space="preserve"> Tankerületi Központ feleslegessé vált vagyontárgyak selejtezéséről és hasznosításáról szóló szabályzata definiálja a felesleges, selejtes vagyontárgyak felmérésének, minősítésének folyamatát, a selejtezés, hasznosítás szervezését. Meghatározza a Selejtezési Bizottság összetételét, az elnök, a tagok és a titkár feladatait, a megelőző, előkészítő feladatokat és a felvett selejtezési jegyzőkönyv tartalmi, valamint formai követelményeit. </w:t>
      </w:r>
    </w:p>
    <w:p w14:paraId="1F9142C9" w14:textId="766BD323" w:rsidR="00ED5DF1" w:rsidRPr="003A4D46" w:rsidRDefault="00ED5DF1" w:rsidP="00E56021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</w:t>
      </w:r>
      <w:r w:rsidR="002F720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 szeptember 30. napján hatályát vesztette. E jogszabályra hivatkozik a szabályzat III. fejezet 17. § (3) pontja, ezáltal az ellenőrzés a szabályzat aktualizálását javasolja.</w:t>
      </w:r>
    </w:p>
    <w:p w14:paraId="7512BE0E" w14:textId="284E856D" w:rsidR="001007E4" w:rsidRPr="003A4D46" w:rsidRDefault="001007E4" w:rsidP="0031182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 </w:t>
      </w:r>
      <w:r w:rsidR="00C342A8" w:rsidRPr="003A4D46">
        <w:rPr>
          <w:rFonts w:ascii="Times New Roman" w:hAnsi="Times New Roman" w:cs="Times New Roman"/>
          <w:sz w:val="24"/>
          <w:szCs w:val="24"/>
        </w:rPr>
        <w:t>Paragvári Utcai</w:t>
      </w:r>
      <w:r w:rsidR="00ED5DF1" w:rsidRPr="003A4D46">
        <w:rPr>
          <w:rFonts w:ascii="Times New Roman" w:hAnsi="Times New Roman" w:cs="Times New Roman"/>
          <w:sz w:val="24"/>
          <w:szCs w:val="24"/>
        </w:rPr>
        <w:t xml:space="preserve"> Általános Iskola </w:t>
      </w:r>
      <w:r w:rsidRPr="003A4D46">
        <w:rPr>
          <w:rFonts w:ascii="Times New Roman" w:hAnsi="Times New Roman" w:cs="Times New Roman"/>
          <w:sz w:val="24"/>
          <w:szCs w:val="24"/>
        </w:rPr>
        <w:t>részére átadott vagyonban bekövetkezett változásról megküldött jelentések áttanulmányozása során megállapítást nyert,</w:t>
      </w:r>
      <w:r w:rsidR="003E3EF1" w:rsidRPr="003A4D46">
        <w:rPr>
          <w:rFonts w:ascii="Times New Roman" w:hAnsi="Times New Roman" w:cs="Times New Roman"/>
          <w:sz w:val="24"/>
          <w:szCs w:val="24"/>
        </w:rPr>
        <w:t xml:space="preserve"> hogy</w:t>
      </w:r>
      <w:r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="003E3EF1" w:rsidRPr="003A4D46">
        <w:rPr>
          <w:rFonts w:ascii="Times New Roman" w:hAnsi="Times New Roman" w:cs="Times New Roman"/>
          <w:sz w:val="24"/>
          <w:szCs w:val="24"/>
        </w:rPr>
        <w:t xml:space="preserve">az Önkormányzati vagyon 8.389.395 Ft, az állami vagyon pedig 2.350.789 Ft összegben csökkent a selejtezési eljárások által, Kincstári bevételezésre pedig 2.309.596 Ft összegben került sor. A vagyon </w:t>
      </w:r>
      <w:r w:rsidRPr="003A4D46">
        <w:rPr>
          <w:rFonts w:ascii="Times New Roman" w:hAnsi="Times New Roman" w:cs="Times New Roman"/>
          <w:sz w:val="24"/>
          <w:szCs w:val="24"/>
        </w:rPr>
        <w:t>nyomon</w:t>
      </w:r>
      <w:r w:rsidR="003E3EF1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>követhetősége biztosított.</w:t>
      </w:r>
    </w:p>
    <w:p w14:paraId="0A49B2E7" w14:textId="2F7CC01F" w:rsidR="006D46B1" w:rsidRPr="003A4D46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Megállapításra került, hogy a vizsgált időszakban a </w:t>
      </w:r>
      <w:r w:rsidR="00C342A8" w:rsidRPr="003A4D46">
        <w:rPr>
          <w:rFonts w:ascii="Times New Roman" w:hAnsi="Times New Roman" w:cs="Times New Roman"/>
          <w:sz w:val="24"/>
          <w:szCs w:val="24"/>
        </w:rPr>
        <w:t xml:space="preserve">Paragvári Utcai </w:t>
      </w:r>
      <w:r w:rsidR="00ED5DF1" w:rsidRPr="003A4D46">
        <w:rPr>
          <w:rFonts w:ascii="Times New Roman" w:hAnsi="Times New Roman" w:cs="Times New Roman"/>
          <w:sz w:val="24"/>
          <w:szCs w:val="24"/>
        </w:rPr>
        <w:t>Általános Iskolában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elvégzett leltározási eljárások jól</w:t>
      </w:r>
      <w:r w:rsidRPr="003A4D46">
        <w:rPr>
          <w:rFonts w:ascii="Times New Roman" w:hAnsi="Times New Roman" w:cs="Times New Roman"/>
          <w:bCs/>
          <w:color w:val="70AD47" w:themeColor="accent6"/>
          <w:sz w:val="24"/>
          <w:szCs w:val="24"/>
        </w:rPr>
        <w:t>,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szabályozottan zajlottak. A felvett leltárak a valóságot tükrözik, kiértékelésük megtörtént. </w:t>
      </w:r>
      <w:r w:rsidR="00ED5DF1" w:rsidRPr="003A4D46">
        <w:rPr>
          <w:rFonts w:ascii="Times New Roman" w:hAnsi="Times New Roman" w:cs="Times New Roman"/>
          <w:bCs/>
          <w:sz w:val="24"/>
          <w:szCs w:val="24"/>
        </w:rPr>
        <w:t>Az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önkormányzati vagyon nyomon követhető.</w:t>
      </w:r>
    </w:p>
    <w:p w14:paraId="2023A68B" w14:textId="20EC8267" w:rsidR="00C20778" w:rsidRPr="003A4D46" w:rsidRDefault="00C20778" w:rsidP="00C20778">
      <w:pPr>
        <w:spacing w:after="120" w:line="278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3A4D46">
        <w:rPr>
          <w:rFonts w:ascii="Times New Roman" w:eastAsia="Times New Roman" w:hAnsi="Times New Roman" w:cs="Times New Roman"/>
          <w:bCs/>
          <w:sz w:val="24"/>
        </w:rPr>
        <w:t xml:space="preserve">A 2023. évi leltározási eljárás vizsgálata során az ellenőrzés megállapította, hogy </w:t>
      </w:r>
      <w:r w:rsidRPr="003A4D46">
        <w:rPr>
          <w:rFonts w:ascii="Times New Roman" w:eastAsia="Times New Roman" w:hAnsi="Times New Roman" w:cs="Times New Roman"/>
          <w:bCs/>
          <w:sz w:val="24"/>
          <w:szCs w:val="24"/>
        </w:rPr>
        <w:t>a leltározási jegyzőkönyvben a leltárfelvétel befejezésének tényleges dátuma helyett feltehetően a leltár kiértékelésének dátuma került feltüntetésre.</w:t>
      </w:r>
    </w:p>
    <w:p w14:paraId="672B8901" w14:textId="1AD93791" w:rsidR="006D46B1" w:rsidRPr="003A4D46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vizsgált 2019 – 202</w:t>
      </w:r>
      <w:r w:rsidR="006D46B1" w:rsidRPr="003A4D46">
        <w:rPr>
          <w:rFonts w:ascii="Times New Roman" w:hAnsi="Times New Roman" w:cs="Times New Roman"/>
          <w:bCs/>
          <w:sz w:val="24"/>
          <w:szCs w:val="24"/>
        </w:rPr>
        <w:t>4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közötti időszakban selejtezési eljárás lefolytatására </w:t>
      </w:r>
      <w:r w:rsidR="006D46B1" w:rsidRPr="003A4D46">
        <w:rPr>
          <w:rFonts w:ascii="Times New Roman" w:hAnsi="Times New Roman" w:cs="Times New Roman"/>
          <w:bCs/>
          <w:sz w:val="24"/>
          <w:szCs w:val="24"/>
        </w:rPr>
        <w:t>két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évben</w:t>
      </w:r>
      <w:r w:rsidR="00C20778" w:rsidRPr="003A4D46">
        <w:rPr>
          <w:rFonts w:ascii="Times New Roman" w:hAnsi="Times New Roman" w:cs="Times New Roman"/>
          <w:bCs/>
          <w:sz w:val="24"/>
          <w:szCs w:val="24"/>
        </w:rPr>
        <w:t>, összesen 3 alkalommal került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sor. </w:t>
      </w:r>
      <w:r w:rsidRPr="003A4D46">
        <w:rPr>
          <w:rFonts w:ascii="Times New Roman" w:hAnsi="Times New Roman" w:cs="Times New Roman"/>
          <w:sz w:val="24"/>
          <w:szCs w:val="24"/>
        </w:rPr>
        <w:t xml:space="preserve">A selejtezési eljárások lefolytatása szabályos volt, a </w:t>
      </w:r>
      <w:r w:rsidR="0031182F" w:rsidRPr="003A4D46">
        <w:rPr>
          <w:rFonts w:ascii="Times New Roman" w:hAnsi="Times New Roman" w:cs="Times New Roman"/>
          <w:sz w:val="24"/>
          <w:szCs w:val="24"/>
        </w:rPr>
        <w:t>s</w:t>
      </w:r>
      <w:r w:rsidRPr="003A4D46">
        <w:rPr>
          <w:rFonts w:ascii="Times New Roman" w:hAnsi="Times New Roman" w:cs="Times New Roman"/>
          <w:sz w:val="24"/>
          <w:szCs w:val="24"/>
        </w:rPr>
        <w:t xml:space="preserve">elejtezési </w:t>
      </w:r>
      <w:r w:rsidR="0031182F" w:rsidRPr="003A4D46">
        <w:rPr>
          <w:rFonts w:ascii="Times New Roman" w:hAnsi="Times New Roman" w:cs="Times New Roman"/>
          <w:sz w:val="24"/>
          <w:szCs w:val="24"/>
        </w:rPr>
        <w:t>s</w:t>
      </w:r>
      <w:r w:rsidRPr="003A4D46">
        <w:rPr>
          <w:rFonts w:ascii="Times New Roman" w:hAnsi="Times New Roman" w:cs="Times New Roman"/>
          <w:sz w:val="24"/>
          <w:szCs w:val="24"/>
        </w:rPr>
        <w:t xml:space="preserve">zabályzatban meghatározott nyomtatvány felhasználásra került a gyakorlatban. </w:t>
      </w:r>
    </w:p>
    <w:p w14:paraId="0D6592CF" w14:textId="611E8F8E" w:rsidR="00D862D1" w:rsidRPr="003A4D46" w:rsidRDefault="00D862D1" w:rsidP="0031182F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Feleslegessé vált vagyon visszaadására </w:t>
      </w:r>
      <w:r w:rsidR="006D46B1"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342A8" w:rsidRPr="003A4D46">
        <w:rPr>
          <w:rFonts w:ascii="Times New Roman" w:hAnsi="Times New Roman" w:cs="Times New Roman"/>
          <w:sz w:val="24"/>
          <w:szCs w:val="24"/>
        </w:rPr>
        <w:t>Paragvári utcai</w:t>
      </w:r>
      <w:r w:rsidR="006D46B1" w:rsidRPr="003A4D46">
        <w:rPr>
          <w:rFonts w:ascii="Times New Roman" w:hAnsi="Times New Roman" w:cs="Times New Roman"/>
          <w:sz w:val="24"/>
          <w:szCs w:val="24"/>
        </w:rPr>
        <w:t xml:space="preserve"> Általános Iskolában</w:t>
      </w:r>
      <w:r w:rsidRPr="003A4D46">
        <w:rPr>
          <w:rFonts w:ascii="Times New Roman" w:hAnsi="Times New Roman" w:cs="Times New Roman"/>
          <w:sz w:val="24"/>
          <w:szCs w:val="24"/>
        </w:rPr>
        <w:t xml:space="preserve"> a vizsgált időszak tekintetében </w:t>
      </w:r>
      <w:r w:rsidR="006D46B1" w:rsidRPr="003A4D46">
        <w:rPr>
          <w:rFonts w:ascii="Times New Roman" w:hAnsi="Times New Roman" w:cs="Times New Roman"/>
          <w:sz w:val="24"/>
          <w:szCs w:val="24"/>
        </w:rPr>
        <w:t>nem</w:t>
      </w:r>
      <w:r w:rsidRPr="003A4D46">
        <w:rPr>
          <w:rFonts w:ascii="Times New Roman" w:hAnsi="Times New Roman" w:cs="Times New Roman"/>
          <w:sz w:val="24"/>
          <w:szCs w:val="24"/>
        </w:rPr>
        <w:t xml:space="preserve"> került sor.</w:t>
      </w:r>
    </w:p>
    <w:p w14:paraId="6C4F3AA7" w14:textId="4AA367B4" w:rsidR="00D862D1" w:rsidRPr="003A4D46" w:rsidRDefault="00D862D1" w:rsidP="005E71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Az intézmény vezetőjének szöveges értékeléséből - a vagyon műszaki állapotáról, a vagyon védelméről, állagmegóvása érdekében tett tevékenységekről, aktuális feladatokról, illetve problémákról -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megállapítható, hogy az intézmény állapota megfelelő. Az iskola vagyon védelme, állagmegóvása érdekében az intézményvezető beszámolója alapján számos karbantartási, felújítási tevékenység megvalósult a vizsgált időszakban. Az iskola épületének </w:t>
      </w:r>
      <w:r w:rsidRPr="003A4D46">
        <w:rPr>
          <w:rFonts w:ascii="Times New Roman" w:hAnsi="Times New Roman" w:cs="Times New Roman"/>
          <w:bCs/>
          <w:sz w:val="24"/>
          <w:szCs w:val="24"/>
        </w:rPr>
        <w:lastRenderedPageBreak/>
        <w:t>állapota néhány esetében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még </w:t>
      </w:r>
      <w:r w:rsidRPr="003A4D46">
        <w:rPr>
          <w:rFonts w:ascii="Times New Roman" w:hAnsi="Times New Roman" w:cs="Times New Roman"/>
          <w:bCs/>
          <w:sz w:val="24"/>
          <w:szCs w:val="24"/>
        </w:rPr>
        <w:t>kifogásolható</w:t>
      </w:r>
      <w:r w:rsidR="005E7105" w:rsidRPr="003A4D46">
        <w:rPr>
          <w:rFonts w:ascii="Times New Roman" w:hAnsi="Times New Roman" w:cs="Times New Roman"/>
          <w:bCs/>
          <w:sz w:val="24"/>
          <w:szCs w:val="24"/>
        </w:rPr>
        <w:t xml:space="preserve">, időszerűvé vált </w:t>
      </w:r>
      <w:r w:rsidR="00C20778" w:rsidRPr="003A4D46">
        <w:rPr>
          <w:rFonts w:ascii="Times New Roman" w:hAnsi="Times New Roman" w:cs="Times New Roman"/>
          <w:bCs/>
          <w:sz w:val="24"/>
          <w:szCs w:val="24"/>
        </w:rPr>
        <w:t xml:space="preserve">a vizesblokkok felújítása, illetve </w:t>
      </w:r>
      <w:r w:rsidR="00C20778" w:rsidRPr="003A4D46">
        <w:rPr>
          <w:rFonts w:ascii="Times New Roman" w:eastAsia="Times New Roman" w:hAnsi="Times New Roman" w:cs="Times New Roman"/>
          <w:sz w:val="24"/>
        </w:rPr>
        <w:t>a gazdasági bejáratnál lévő balesetveszélyes járda javítása.</w:t>
      </w:r>
    </w:p>
    <w:p w14:paraId="368A1127" w14:textId="5CFC2C07" w:rsidR="00D862D1" w:rsidRPr="003A4D46" w:rsidRDefault="00D862D1" w:rsidP="0031182F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szöveges értékelés alapján elmondható, hogy az intézmény</w:t>
      </w:r>
      <w:r w:rsidR="005E7105" w:rsidRPr="003A4D46">
        <w:rPr>
          <w:rFonts w:ascii="Times New Roman" w:hAnsi="Times New Roman" w:cs="Times New Roman"/>
          <w:bCs/>
          <w:sz w:val="24"/>
          <w:szCs w:val="24"/>
        </w:rPr>
        <w:t>, illetve a Tankerületi Központ törekszik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az épület, az eszközök, berendezések jó állapotának, használhatóságának megőrzésére.</w:t>
      </w:r>
    </w:p>
    <w:p w14:paraId="60E7F64D" w14:textId="17CE397C" w:rsidR="004A3C9B" w:rsidRPr="003A4D46" w:rsidRDefault="00D862D1" w:rsidP="00475AA2">
      <w:pPr>
        <w:spacing w:after="2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Jelen helyszíni ellenőrzés</w:t>
      </w:r>
      <w:r w:rsidR="005E7105" w:rsidRPr="003A4D46">
        <w:rPr>
          <w:rFonts w:ascii="Times New Roman" w:hAnsi="Times New Roman" w:cs="Times New Roman"/>
          <w:sz w:val="24"/>
          <w:szCs w:val="24"/>
        </w:rPr>
        <w:t>ünk</w:t>
      </w:r>
      <w:r w:rsidRPr="003A4D46">
        <w:rPr>
          <w:rFonts w:ascii="Times New Roman" w:hAnsi="Times New Roman" w:cs="Times New Roman"/>
          <w:sz w:val="24"/>
          <w:szCs w:val="24"/>
        </w:rPr>
        <w:t xml:space="preserve"> során az ellenőrzött intézmény dolgozó</w:t>
      </w:r>
      <w:r w:rsidR="005E7105" w:rsidRPr="003A4D46">
        <w:rPr>
          <w:rFonts w:ascii="Times New Roman" w:hAnsi="Times New Roman" w:cs="Times New Roman"/>
          <w:sz w:val="24"/>
          <w:szCs w:val="24"/>
        </w:rPr>
        <w:t>i</w:t>
      </w:r>
      <w:r w:rsidRPr="003A4D46">
        <w:rPr>
          <w:rFonts w:ascii="Times New Roman" w:hAnsi="Times New Roman" w:cs="Times New Roman"/>
          <w:sz w:val="24"/>
          <w:szCs w:val="24"/>
        </w:rPr>
        <w:t xml:space="preserve"> volt</w:t>
      </w:r>
      <w:r w:rsidR="005E7105" w:rsidRPr="003A4D46">
        <w:rPr>
          <w:rFonts w:ascii="Times New Roman" w:hAnsi="Times New Roman" w:cs="Times New Roman"/>
          <w:sz w:val="24"/>
          <w:szCs w:val="24"/>
        </w:rPr>
        <w:t>ak</w:t>
      </w:r>
      <w:r w:rsidRPr="003A4D46">
        <w:rPr>
          <w:rFonts w:ascii="Times New Roman" w:hAnsi="Times New Roman" w:cs="Times New Roman"/>
          <w:sz w:val="24"/>
          <w:szCs w:val="24"/>
        </w:rPr>
        <w:t xml:space="preserve"> segítségünkre, aki</w:t>
      </w:r>
      <w:r w:rsidR="005E7105" w:rsidRPr="003A4D46">
        <w:rPr>
          <w:rFonts w:ascii="Times New Roman" w:hAnsi="Times New Roman" w:cs="Times New Roman"/>
          <w:sz w:val="24"/>
          <w:szCs w:val="24"/>
        </w:rPr>
        <w:t>k</w:t>
      </w:r>
      <w:r w:rsidRPr="003A4D46">
        <w:rPr>
          <w:rFonts w:ascii="Times New Roman" w:hAnsi="Times New Roman" w:cs="Times New Roman"/>
          <w:sz w:val="24"/>
          <w:szCs w:val="24"/>
        </w:rPr>
        <w:t xml:space="preserve"> készséggel, gördülékenyen mutatt</w:t>
      </w:r>
      <w:r w:rsidR="005E7105" w:rsidRPr="003A4D46">
        <w:rPr>
          <w:rFonts w:ascii="Times New Roman" w:hAnsi="Times New Roman" w:cs="Times New Roman"/>
          <w:sz w:val="24"/>
          <w:szCs w:val="24"/>
        </w:rPr>
        <w:t>ák</w:t>
      </w:r>
      <w:r w:rsidRPr="003A4D46">
        <w:rPr>
          <w:rFonts w:ascii="Times New Roman" w:hAnsi="Times New Roman" w:cs="Times New Roman"/>
          <w:sz w:val="24"/>
          <w:szCs w:val="24"/>
        </w:rPr>
        <w:t xml:space="preserve"> be az eszközöket. Az ellenőrzés során az eszközök bemutatása nem vett sok időt igénybe.</w:t>
      </w:r>
    </w:p>
    <w:p w14:paraId="3DE0D512" w14:textId="77777777" w:rsidR="004A3C9B" w:rsidRPr="003A4D46" w:rsidRDefault="004A3C9B" w:rsidP="00475AA2">
      <w:pPr>
        <w:spacing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A megállapítások és a javaslatok részletes leírása az ellenőrzési jelentés további részében található.</w:t>
      </w:r>
    </w:p>
    <w:p w14:paraId="773AC2FA" w14:textId="77777777" w:rsidR="00AB0E78" w:rsidRPr="003A4D46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2C681B" w14:textId="77777777" w:rsidR="00AB0E78" w:rsidRPr="003A4D46" w:rsidRDefault="00AB0E78" w:rsidP="00AB0E78">
      <w:pPr>
        <w:spacing w:after="120" w:line="288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32D4A3" w14:textId="77777777" w:rsidR="002C7A07" w:rsidRPr="003A4D46" w:rsidRDefault="002C7A0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4D46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25A703C" w14:textId="5A650530" w:rsidR="00C45A50" w:rsidRPr="003A4D46" w:rsidRDefault="002C7A07" w:rsidP="006F4E7E">
      <w:pPr>
        <w:pStyle w:val="Listaszerbekezds"/>
        <w:numPr>
          <w:ilvl w:val="0"/>
          <w:numId w:val="1"/>
        </w:numPr>
        <w:spacing w:after="600" w:line="288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RÉSZLETES MEGÁLLAPÍTÁSOK</w:t>
      </w:r>
    </w:p>
    <w:p w14:paraId="58666DCC" w14:textId="6F7CD28D" w:rsidR="002C7A07" w:rsidRPr="003A4D46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Szombathely Megyei Jogú Város Közgyűlése Kulturális, Oktatási és Civil Bizottsága a </w:t>
      </w:r>
      <w:r w:rsidR="00530A11" w:rsidRPr="003A4D46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130/2024. (XI.26.) KOCB. </w:t>
      </w:r>
      <w:r w:rsidRPr="003A4D46">
        <w:rPr>
          <w:rFonts w:ascii="Times New Roman" w:hAnsi="Times New Roman" w:cs="Times New Roman"/>
          <w:bCs/>
          <w:sz w:val="24"/>
          <w:szCs w:val="24"/>
        </w:rPr>
        <w:t>számú határozatában jóváhagyta az oktatási célra átadott vagyon ellenőrzésének 202</w:t>
      </w:r>
      <w:r w:rsidR="0062526D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évre vonatkozó ellenőrzési tervét. Az ellenőrzési tervben foglaltak alapján </w:t>
      </w:r>
      <w:r w:rsidR="00530A11"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395F52" w:rsidRPr="003A4D46">
        <w:rPr>
          <w:rFonts w:ascii="Times New Roman" w:hAnsi="Times New Roman" w:cs="Times New Roman"/>
          <w:bCs/>
          <w:sz w:val="24"/>
          <w:szCs w:val="24"/>
        </w:rPr>
        <w:t>Paragvári Utcai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 xml:space="preserve"> Általános Iskolában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az átadott vagyon ellenőrzésére 202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7F58" w:rsidRPr="003A4D46">
        <w:rPr>
          <w:rFonts w:ascii="Times New Roman" w:hAnsi="Times New Roman" w:cs="Times New Roman"/>
          <w:bCs/>
          <w:sz w:val="24"/>
          <w:szCs w:val="24"/>
        </w:rPr>
        <w:t>március</w:t>
      </w:r>
      <w:r w:rsidR="00565D94"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12</w:t>
      </w:r>
      <w:r w:rsidR="00565D94" w:rsidRPr="003A4D46">
        <w:rPr>
          <w:rFonts w:ascii="Times New Roman" w:hAnsi="Times New Roman" w:cs="Times New Roman"/>
          <w:bCs/>
          <w:sz w:val="24"/>
          <w:szCs w:val="24"/>
        </w:rPr>
        <w:t>.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és 202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7F58" w:rsidRPr="003A4D46">
        <w:rPr>
          <w:rFonts w:ascii="Times New Roman" w:hAnsi="Times New Roman" w:cs="Times New Roman"/>
          <w:bCs/>
          <w:sz w:val="24"/>
          <w:szCs w:val="24"/>
        </w:rPr>
        <w:t>április 04</w:t>
      </w:r>
      <w:r w:rsidRPr="003A4D46">
        <w:rPr>
          <w:rFonts w:ascii="Times New Roman" w:hAnsi="Times New Roman" w:cs="Times New Roman"/>
          <w:bCs/>
          <w:sz w:val="24"/>
          <w:szCs w:val="24"/>
        </w:rPr>
        <w:t>.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 xml:space="preserve"> napja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között került sor.</w:t>
      </w:r>
    </w:p>
    <w:p w14:paraId="6C8F1009" w14:textId="77777777" w:rsidR="002C7A07" w:rsidRPr="003A4D46" w:rsidRDefault="002C7A07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Az ellenőrzés azt vizsgálta, hogy az Intézmény az önkormányzati vagyont rendeltetésszerűen használja-e, a vagyon védelme, állagmegóvása érdekében megteszi-e a szükséges intézkedéseket.</w:t>
      </w:r>
    </w:p>
    <w:p w14:paraId="4BADC6E6" w14:textId="77777777" w:rsidR="00327839" w:rsidRPr="003A4D46" w:rsidRDefault="00327839" w:rsidP="008A76AC">
      <w:pPr>
        <w:pStyle w:val="Listaszerbekezds"/>
        <w:numPr>
          <w:ilvl w:val="0"/>
          <w:numId w:val="3"/>
        </w:numPr>
        <w:spacing w:after="24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 xml:space="preserve">Selejtezési és leltározási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szabályzat áttanulmányozása</w:t>
      </w:r>
    </w:p>
    <w:p w14:paraId="24FBFF51" w14:textId="77777777" w:rsidR="00327839" w:rsidRPr="003A4D46" w:rsidRDefault="00327839" w:rsidP="00327839">
      <w:pPr>
        <w:pStyle w:val="Listaszerbekezds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Leltározási szabályzat:</w:t>
      </w:r>
    </w:p>
    <w:p w14:paraId="54C77FC6" w14:textId="1974BEFC" w:rsidR="008A76AC" w:rsidRPr="003A4D46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15918" w:rsidRPr="003A4D46">
        <w:rPr>
          <w:rFonts w:ascii="Times New Roman" w:hAnsi="Times New Roman" w:cs="Times New Roman"/>
          <w:bCs/>
          <w:sz w:val="24"/>
          <w:szCs w:val="24"/>
        </w:rPr>
        <w:t>Paragvári Utcai</w:t>
      </w:r>
      <w:r w:rsidR="000A28E6" w:rsidRPr="003A4D46">
        <w:rPr>
          <w:rFonts w:ascii="Times New Roman" w:hAnsi="Times New Roman" w:cs="Times New Roman"/>
          <w:bCs/>
          <w:sz w:val="24"/>
          <w:szCs w:val="24"/>
        </w:rPr>
        <w:t xml:space="preserve"> Általános Iskola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vagyonkezelési feladatait az Áht. 10. § (4a) bekezdése, valamint az Ávr. 9. § alapján a 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látja el. A 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 xml:space="preserve">Szombathelyi Tankerületi Központ </w:t>
      </w:r>
      <w:r w:rsidRPr="003A4D46">
        <w:rPr>
          <w:rFonts w:ascii="Times New Roman" w:hAnsi="Times New Roman" w:cs="Times New Roman"/>
          <w:bCs/>
          <w:sz w:val="24"/>
          <w:szCs w:val="24"/>
        </w:rPr>
        <w:t>rendelkezik Leltárkészítési és leltározási szabályzattal, amelynek hatálya kiterjed a</w:t>
      </w:r>
      <w:r w:rsidR="002F796A" w:rsidRPr="003A4D46">
        <w:rPr>
          <w:rFonts w:ascii="Times New Roman" w:hAnsi="Times New Roman" w:cs="Times New Roman"/>
          <w:bCs/>
          <w:sz w:val="24"/>
          <w:szCs w:val="24"/>
        </w:rPr>
        <w:t>z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>Általános Iskolára,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mint tagintézményre, illetve a 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>Tankerületi Központ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kezelésében vagy használatában lévő eszközökre és ezek forrásaira.  A szabályzat 201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>7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július </w:t>
      </w:r>
      <w:r w:rsidR="00475AA2" w:rsidRPr="003A4D46">
        <w:rPr>
          <w:rFonts w:ascii="Times New Roman" w:hAnsi="Times New Roman" w:cs="Times New Roman"/>
          <w:bCs/>
          <w:sz w:val="24"/>
          <w:szCs w:val="24"/>
        </w:rPr>
        <w:t>0</w:t>
      </w:r>
      <w:r w:rsidR="008C783A" w:rsidRPr="003A4D46">
        <w:rPr>
          <w:rFonts w:ascii="Times New Roman" w:hAnsi="Times New Roman" w:cs="Times New Roman"/>
          <w:bCs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napján lépett hatályba, azóta módosítására, illetve kiegészítésére nem került sor. </w:t>
      </w:r>
    </w:p>
    <w:p w14:paraId="047D9F55" w14:textId="77777777" w:rsidR="008A76AC" w:rsidRPr="003A4D46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szabályzat célja, annak elősegítése, hogy az éves költségvetési beszámoló valós képet mutasson az intézmény vagyoni, pénzügyi és jövedelmi helyzetéről.</w:t>
      </w:r>
    </w:p>
    <w:p w14:paraId="1D15B6D3" w14:textId="5F6FFD10" w:rsidR="008A76AC" w:rsidRPr="003A4D46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leltárkészítésre és a leltározásra vonatkozó általános szabályokat és számviteli eljárásokat a Számvitelről szóló 2000. évi C. tv. 69. §-a, valamint az államháztartás számviteléről szóló 4/2013. Kormányrendelet 22. §-a határozza meg.</w:t>
      </w:r>
    </w:p>
    <w:p w14:paraId="3F4542AF" w14:textId="7A3C9AAE" w:rsidR="008C783A" w:rsidRPr="003A4D46" w:rsidRDefault="008A76AC" w:rsidP="00475AA2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Az Áhsz. 22. § (1) bekezdése alapján az éves költségvetési beszámolóhoz a mérleget alátámasztó részletező leltár elkészítése minden évben kötelező és fordulónapja a tárgy év december 31. napja.</w:t>
      </w:r>
    </w:p>
    <w:p w14:paraId="1AF9F794" w14:textId="0F0189E8" w:rsidR="008A76AC" w:rsidRPr="003A4D46" w:rsidRDefault="00015918" w:rsidP="00892164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szabályzat 5 fejezetből és 15 darab kapcsolódó mellékletből áll. 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>A szabályzat I. fejezetében a leltározással kapcsolatos általános szabályozáso</w:t>
      </w:r>
      <w:r w:rsidRPr="003A4D46">
        <w:rPr>
          <w:rFonts w:ascii="Times New Roman" w:hAnsi="Times New Roman" w:cs="Times New Roman"/>
          <w:bCs/>
          <w:sz w:val="24"/>
          <w:szCs w:val="24"/>
        </w:rPr>
        <w:t>kat határozták meg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 xml:space="preserve">, többek között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rögzítették 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>a leltározás célj</w:t>
      </w:r>
      <w:r w:rsidRPr="003A4D46">
        <w:rPr>
          <w:rFonts w:ascii="Times New Roman" w:hAnsi="Times New Roman" w:cs="Times New Roman"/>
          <w:bCs/>
          <w:sz w:val="24"/>
          <w:szCs w:val="24"/>
        </w:rPr>
        <w:t>át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>, tartalmi és alaki követelménye</w:t>
      </w:r>
      <w:r w:rsidRPr="003A4D46">
        <w:rPr>
          <w:rFonts w:ascii="Times New Roman" w:hAnsi="Times New Roman" w:cs="Times New Roman"/>
          <w:bCs/>
          <w:sz w:val="24"/>
          <w:szCs w:val="24"/>
        </w:rPr>
        <w:t>it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>, fogalmi meghatározások</w:t>
      </w:r>
      <w:r w:rsidRPr="003A4D46">
        <w:rPr>
          <w:rFonts w:ascii="Times New Roman" w:hAnsi="Times New Roman" w:cs="Times New Roman"/>
          <w:bCs/>
          <w:sz w:val="24"/>
          <w:szCs w:val="24"/>
        </w:rPr>
        <w:t>at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 xml:space="preserve">. A II. fejezet </w:t>
      </w:r>
      <w:r w:rsidR="001C3314" w:rsidRPr="003A4D46">
        <w:rPr>
          <w:rFonts w:ascii="Times New Roman" w:hAnsi="Times New Roman" w:cs="Times New Roman"/>
          <w:bCs/>
          <w:sz w:val="24"/>
          <w:szCs w:val="24"/>
        </w:rPr>
        <w:t>foglalja össze</w:t>
      </w:r>
      <w:r w:rsidR="0028551C" w:rsidRPr="003A4D46">
        <w:rPr>
          <w:rFonts w:ascii="Times New Roman" w:hAnsi="Times New Roman" w:cs="Times New Roman"/>
          <w:bCs/>
          <w:sz w:val="24"/>
          <w:szCs w:val="24"/>
        </w:rPr>
        <w:t xml:space="preserve"> a leltározás személyi feltételeit, a leltározás megkezdését megelőző, előkészítő feladatokat, </w:t>
      </w:r>
      <w:r w:rsidR="00892164" w:rsidRPr="003A4D46">
        <w:rPr>
          <w:rFonts w:ascii="Times New Roman" w:hAnsi="Times New Roman" w:cs="Times New Roman"/>
          <w:bCs/>
          <w:sz w:val="24"/>
          <w:szCs w:val="24"/>
        </w:rPr>
        <w:t>a leltározás módját, gyakoriságát. A</w:t>
      </w:r>
      <w:r w:rsidR="008A76AC" w:rsidRPr="003A4D46">
        <w:rPr>
          <w:rFonts w:ascii="Times New Roman" w:hAnsi="Times New Roman" w:cs="Times New Roman"/>
          <w:bCs/>
          <w:sz w:val="24"/>
          <w:szCs w:val="24"/>
        </w:rPr>
        <w:t xml:space="preserve"> leltárkészítés módja az intézményben történhet mennyiségi felvétellel (fizikai leltározással),</w:t>
      </w:r>
      <w:r w:rsidR="00892164" w:rsidRPr="003A4D46">
        <w:rPr>
          <w:rFonts w:ascii="Times New Roman" w:hAnsi="Times New Roman" w:cs="Times New Roman"/>
          <w:bCs/>
          <w:sz w:val="24"/>
          <w:szCs w:val="24"/>
        </w:rPr>
        <w:t xml:space="preserve"> illetve </w:t>
      </w:r>
      <w:r w:rsidR="008A76AC" w:rsidRPr="003A4D46">
        <w:rPr>
          <w:rFonts w:ascii="Times New Roman" w:hAnsi="Times New Roman" w:cs="Times New Roman"/>
          <w:bCs/>
          <w:sz w:val="24"/>
          <w:szCs w:val="24"/>
        </w:rPr>
        <w:t>a nyilvántartások alapján (egyeztetéssel)</w:t>
      </w:r>
      <w:r w:rsidR="00892164"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A76AC" w:rsidRPr="003A4D46">
        <w:rPr>
          <w:rFonts w:ascii="Times New Roman" w:hAnsi="Times New Roman" w:cs="Times New Roman"/>
          <w:bCs/>
          <w:sz w:val="24"/>
          <w:szCs w:val="24"/>
        </w:rPr>
        <w:t>A követelések és kötelezettségek, valamint a bankszámlák leltározása egyeztetéssel történik.</w:t>
      </w:r>
    </w:p>
    <w:p w14:paraId="10049093" w14:textId="3A49EE22" w:rsidR="00060402" w:rsidRPr="003A4D46" w:rsidRDefault="00060402" w:rsidP="00475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Az immateriális javak egyeztetését évente, az ingatlanok és kapcsolódó vagyoni értékű jogok, gépek, berendezések, felszerelések, járművek mennyiségi felvételét pedig 3 évente szükséges elvégezni.</w:t>
      </w:r>
    </w:p>
    <w:p w14:paraId="68BEA00C" w14:textId="606295B7" w:rsidR="00130E12" w:rsidRPr="003A4D46" w:rsidRDefault="00130E12" w:rsidP="00AA6791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1C3314" w:rsidRPr="003A4D46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Pr="003A4D46">
        <w:rPr>
          <w:rFonts w:ascii="Times New Roman" w:hAnsi="Times New Roman" w:cs="Times New Roman"/>
          <w:bCs/>
          <w:sz w:val="24"/>
          <w:szCs w:val="24"/>
        </w:rPr>
        <w:t>eszközök áthelyezésével, kivitelével, behozatalával kapcsolatos szabályokat</w:t>
      </w:r>
      <w:r w:rsidR="001C3314" w:rsidRPr="003A4D46">
        <w:rPr>
          <w:rFonts w:ascii="Times New Roman" w:hAnsi="Times New Roman" w:cs="Times New Roman"/>
          <w:bCs/>
          <w:sz w:val="24"/>
          <w:szCs w:val="24"/>
        </w:rPr>
        <w:t xml:space="preserve"> a III. fejezetben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rendezik. A IV. fejezet a hiányzó eszközökkel kapcsolatos speciális szabályokat, a V. fejezet a záró rendelkezéseket, hatálybalépés dátumát, jóváhagyást tartalmazza. </w:t>
      </w:r>
    </w:p>
    <w:p w14:paraId="0DC57667" w14:textId="4F8E85B1" w:rsidR="00F84142" w:rsidRPr="003A4D46" w:rsidRDefault="00445A89" w:rsidP="000E3CEF">
      <w:pPr>
        <w:spacing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leltározás megkezdése előtt 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>l</w:t>
      </w:r>
      <w:r w:rsidRPr="003A4D46">
        <w:rPr>
          <w:rFonts w:ascii="Times New Roman" w:hAnsi="Times New Roman" w:cs="Times New Roman"/>
          <w:bCs/>
          <w:sz w:val="24"/>
          <w:szCs w:val="24"/>
        </w:rPr>
        <w:t>eltározási utasítást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 xml:space="preserve"> és ütemtervet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kell készíteni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>. A leltározási utasítást</w:t>
      </w:r>
      <w:r w:rsidR="000E3CEF" w:rsidRPr="003A4D46">
        <w:rPr>
          <w:rFonts w:ascii="Times New Roman" w:hAnsi="Times New Roman" w:cs="Times New Roman"/>
          <w:bCs/>
          <w:sz w:val="24"/>
          <w:szCs w:val="24"/>
        </w:rPr>
        <w:t xml:space="preserve">, illetve ütemtervet 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>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>tankerület igazgató</w:t>
      </w:r>
      <w:r w:rsidR="001E6300" w:rsidRPr="003A4D46">
        <w:rPr>
          <w:rFonts w:ascii="Times New Roman" w:hAnsi="Times New Roman" w:cs="Times New Roman"/>
          <w:bCs/>
          <w:sz w:val="24"/>
          <w:szCs w:val="24"/>
        </w:rPr>
        <w:t>ja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hagy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>ja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jóvá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 xml:space="preserve"> és adja ki</w:t>
      </w:r>
      <w:r w:rsidR="00F84142" w:rsidRPr="003A4D46">
        <w:rPr>
          <w:rFonts w:ascii="Times New Roman" w:hAnsi="Times New Roman" w:cs="Times New Roman"/>
          <w:bCs/>
          <w:sz w:val="24"/>
          <w:szCs w:val="24"/>
        </w:rPr>
        <w:t>, amelynek kötelező tartalmi elemeit</w:t>
      </w:r>
      <w:r w:rsidR="00A4188F"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4142" w:rsidRPr="003A4D46">
        <w:rPr>
          <w:rFonts w:ascii="Times New Roman" w:hAnsi="Times New Roman" w:cs="Times New Roman"/>
          <w:bCs/>
          <w:sz w:val="24"/>
          <w:szCs w:val="24"/>
        </w:rPr>
        <w:t>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szabályzat tartalmazza</w:t>
      </w:r>
      <w:r w:rsidR="00F84142" w:rsidRPr="003A4D4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CF1921" w14:textId="18077722" w:rsidR="00445A89" w:rsidRPr="003A4D46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leltározás résztvevőit megbízólevéllel kell ellátni. Ezek mintáját a szabályzat mellékletei tartalmazzák. </w:t>
      </w:r>
    </w:p>
    <w:p w14:paraId="0F85EDC9" w14:textId="3B3C55C6" w:rsidR="00445A89" w:rsidRPr="003A4D46" w:rsidRDefault="00445A89" w:rsidP="00EB5E7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>A leltárfelvétel végrehajtásának nélkülözhetetlen kellékei a leltár</w:t>
      </w:r>
      <w:r w:rsidR="002F743E" w:rsidRPr="003A4D46">
        <w:rPr>
          <w:rFonts w:ascii="Times New Roman" w:hAnsi="Times New Roman" w:cs="Times New Roman"/>
          <w:bCs/>
          <w:sz w:val="24"/>
          <w:szCs w:val="24"/>
        </w:rPr>
        <w:t xml:space="preserve">ozási nyomtatványok.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szabályzat </w:t>
      </w:r>
      <w:r w:rsidR="002F743E" w:rsidRPr="003A4D46">
        <w:rPr>
          <w:rFonts w:ascii="Times New Roman" w:hAnsi="Times New Roman" w:cs="Times New Roman"/>
          <w:bCs/>
          <w:sz w:val="24"/>
          <w:szCs w:val="24"/>
        </w:rPr>
        <w:t>15</w:t>
      </w:r>
      <w:r w:rsidRPr="003A4D46">
        <w:rPr>
          <w:rFonts w:ascii="Times New Roman" w:hAnsi="Times New Roman" w:cs="Times New Roman"/>
          <w:bCs/>
          <w:sz w:val="24"/>
          <w:szCs w:val="24"/>
        </w:rPr>
        <w:t>. pontjában kerülnek felsorolásra a leltározás során felhasználandó bizonylatok, illetve azok alaki és tartalmi követelményei.</w:t>
      </w:r>
      <w:r w:rsidR="00400A7D"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FA30B0" w14:textId="3F67BB70" w:rsidR="00327839" w:rsidRPr="003A4D46" w:rsidRDefault="00445A89" w:rsidP="00AA6791">
      <w:pPr>
        <w:spacing w:after="24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A4D3A" w:rsidRPr="003A4D46">
        <w:rPr>
          <w:rFonts w:ascii="Times New Roman" w:hAnsi="Times New Roman" w:cs="Times New Roman"/>
          <w:bCs/>
          <w:sz w:val="24"/>
          <w:szCs w:val="24"/>
        </w:rPr>
        <w:t xml:space="preserve">leltározás befejezéseként </w:t>
      </w:r>
      <w:r w:rsidR="00E43736" w:rsidRPr="003A4D46">
        <w:rPr>
          <w:rFonts w:ascii="Times New Roman" w:hAnsi="Times New Roman" w:cs="Times New Roman"/>
          <w:bCs/>
          <w:sz w:val="24"/>
          <w:szCs w:val="24"/>
        </w:rPr>
        <w:t>leltározási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jegyzőkönyvet kell készíteni. A jegyzőkönyvnek tartalmaznia kell </w:t>
      </w:r>
      <w:r w:rsidR="008A4D3A" w:rsidRPr="003A4D46">
        <w:rPr>
          <w:rFonts w:ascii="Times New Roman" w:hAnsi="Times New Roman" w:cs="Times New Roman"/>
          <w:bCs/>
          <w:sz w:val="24"/>
          <w:szCs w:val="24"/>
        </w:rPr>
        <w:t xml:space="preserve">a leltározott helyszínek megnevezését; a leltározás megkezdésének és befejezésének a keltét; a leltározók, leltárfelelősök, leltárellenőrök nevét; a bizonylatok sorszám szerinti felhasználását; a leltárért anyagilag felelős személy nyilatkozatát, hogy a leltár megfelel a valóságnak, az abban szereplő adatokért felelősséget vállal; a leltározással szembeni esetleges kifogásokat; leltári eltéréseket.  </w:t>
      </w:r>
      <w:r w:rsidR="00E43736" w:rsidRPr="003A4D46">
        <w:rPr>
          <w:rFonts w:ascii="Times New Roman" w:hAnsi="Times New Roman" w:cs="Times New Roman"/>
          <w:bCs/>
          <w:sz w:val="24"/>
          <w:szCs w:val="24"/>
        </w:rPr>
        <w:t>A leltározási jegyzőkönyv</w:t>
      </w:r>
      <w:r w:rsidR="008A4D3A" w:rsidRPr="003A4D46">
        <w:rPr>
          <w:rFonts w:ascii="Times New Roman" w:hAnsi="Times New Roman" w:cs="Times New Roman"/>
          <w:bCs/>
          <w:sz w:val="24"/>
          <w:szCs w:val="24"/>
        </w:rPr>
        <w:t>höz</w:t>
      </w:r>
      <w:r w:rsidR="00E43736" w:rsidRPr="003A4D46">
        <w:rPr>
          <w:rFonts w:ascii="Times New Roman" w:hAnsi="Times New Roman" w:cs="Times New Roman"/>
          <w:bCs/>
          <w:sz w:val="24"/>
          <w:szCs w:val="24"/>
        </w:rPr>
        <w:t xml:space="preserve"> a 6-7. melléklet szerinti iratmint</w:t>
      </w:r>
      <w:r w:rsidR="008A4D3A" w:rsidRPr="003A4D46">
        <w:rPr>
          <w:rFonts w:ascii="Times New Roman" w:hAnsi="Times New Roman" w:cs="Times New Roman"/>
          <w:bCs/>
          <w:sz w:val="24"/>
          <w:szCs w:val="24"/>
        </w:rPr>
        <w:t xml:space="preserve">át kell használni. </w:t>
      </w:r>
      <w:r w:rsidRPr="003A4D46">
        <w:rPr>
          <w:rFonts w:ascii="Times New Roman" w:hAnsi="Times New Roman" w:cs="Times New Roman"/>
          <w:bCs/>
          <w:sz w:val="24"/>
          <w:szCs w:val="24"/>
        </w:rPr>
        <w:t>A leltár</w:t>
      </w:r>
      <w:r w:rsidR="00C858D1" w:rsidRPr="003A4D46">
        <w:rPr>
          <w:rFonts w:ascii="Times New Roman" w:hAnsi="Times New Roman" w:cs="Times New Roman"/>
          <w:bCs/>
          <w:sz w:val="24"/>
          <w:szCs w:val="24"/>
        </w:rPr>
        <w:t xml:space="preserve">különbözetért való felelősségről 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858D1" w:rsidRPr="003A4D46">
        <w:rPr>
          <w:rFonts w:ascii="Times New Roman" w:hAnsi="Times New Roman" w:cs="Times New Roman"/>
          <w:bCs/>
          <w:sz w:val="24"/>
          <w:szCs w:val="24"/>
        </w:rPr>
        <w:t xml:space="preserve">szabályzat </w:t>
      </w:r>
      <w:r w:rsidRPr="003A4D46">
        <w:rPr>
          <w:rFonts w:ascii="Times New Roman" w:hAnsi="Times New Roman" w:cs="Times New Roman"/>
          <w:bCs/>
          <w:sz w:val="24"/>
          <w:szCs w:val="24"/>
        </w:rPr>
        <w:t>1</w:t>
      </w:r>
      <w:r w:rsidR="00C858D1" w:rsidRPr="003A4D46">
        <w:rPr>
          <w:rFonts w:ascii="Times New Roman" w:hAnsi="Times New Roman" w:cs="Times New Roman"/>
          <w:bCs/>
          <w:sz w:val="24"/>
          <w:szCs w:val="24"/>
        </w:rPr>
        <w:t>3</w:t>
      </w:r>
      <w:r w:rsidRPr="003A4D46">
        <w:rPr>
          <w:rFonts w:ascii="Times New Roman" w:hAnsi="Times New Roman" w:cs="Times New Roman"/>
          <w:bCs/>
          <w:sz w:val="24"/>
          <w:szCs w:val="24"/>
        </w:rPr>
        <w:t>. pont</w:t>
      </w:r>
      <w:r w:rsidR="00C858D1" w:rsidRPr="003A4D46">
        <w:rPr>
          <w:rFonts w:ascii="Times New Roman" w:hAnsi="Times New Roman" w:cs="Times New Roman"/>
          <w:bCs/>
          <w:sz w:val="24"/>
          <w:szCs w:val="24"/>
        </w:rPr>
        <w:t>ja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8D1" w:rsidRPr="003A4D46">
        <w:rPr>
          <w:rFonts w:ascii="Times New Roman" w:hAnsi="Times New Roman" w:cs="Times New Roman"/>
          <w:bCs/>
          <w:sz w:val="24"/>
          <w:szCs w:val="24"/>
        </w:rPr>
        <w:t>rendelkezik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. A leltárhiányról jegyzőkönyvet kell készíteni. </w:t>
      </w:r>
    </w:p>
    <w:p w14:paraId="061C719D" w14:textId="77777777" w:rsidR="00327839" w:rsidRPr="003A4D46" w:rsidRDefault="00327839" w:rsidP="00327839">
      <w:pPr>
        <w:pStyle w:val="Listaszerbekezds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Selejtezési szabályzat:</w:t>
      </w:r>
    </w:p>
    <w:p w14:paraId="37938F93" w14:textId="1AD3CF3D" w:rsidR="002F796A" w:rsidRPr="003A4D46" w:rsidRDefault="000B28B9" w:rsidP="00AA6791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3A7639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A7639" w:rsidRPr="003A4D46">
        <w:rPr>
          <w:rFonts w:ascii="Times New Roman" w:hAnsi="Times New Roman" w:cs="Times New Roman"/>
          <w:bCs/>
          <w:sz w:val="24"/>
          <w:szCs w:val="24"/>
        </w:rPr>
        <w:t>Szombathelyi Tankerületi Központ rendelkezik Feleslegessé vált vagyontárgyak selejtezéséről és hasznosításáról szóló szabályzattal, amelynek hatálya kiterjed az Általános Iskolára, mint tagintézményre</w:t>
      </w:r>
      <w:r w:rsidR="003A7639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szabályzat 201</w:t>
      </w:r>
      <w:r w:rsidR="002F796A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július </w:t>
      </w:r>
      <w:r w:rsidR="00EB5E72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="002F796A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napján lépett hatályba, azóta módosítására, kiegészítésére nem került sor. </w:t>
      </w:r>
    </w:p>
    <w:p w14:paraId="18E0B211" w14:textId="428237B4" w:rsidR="00B8171F" w:rsidRPr="003A4D46" w:rsidRDefault="001812AF" w:rsidP="00EB5E72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szabályzat 6 részből áll, a részek fejezetekre tagolódnak. </w:t>
      </w:r>
      <w:r w:rsidR="00B8171F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A szabályzat</w:t>
      </w:r>
      <w:r w:rsidR="007F64C8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I. 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fejezete</w:t>
      </w:r>
      <w:r w:rsidR="00B8171F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5DD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írja le részletesen</w:t>
      </w:r>
      <w:r w:rsidR="002F796A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selejtesnek minősülő vagyontárgyak ismérveit, a selejtezési eljárás fogalmát,</w:t>
      </w:r>
      <w:r w:rsidR="00B8171F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felesleges vagyontárgyak fajtáit, </w:t>
      </w:r>
      <w:r w:rsidR="002F796A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minősítését. Rendelkezik a felesleges és </w:t>
      </w:r>
      <w:r w:rsidR="00B8171F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F796A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selejtes vagyontárgyak felméréséről, a selejtté minősítés feltételeiről, a selejtezés megszervezéséről</w:t>
      </w:r>
      <w:r w:rsidR="004F44DD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44DD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második</w:t>
      </w:r>
      <w:r w:rsidR="007F64C8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részben ír a selejtezési eljárás során a Bizottság feladat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F64C8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iról. A II. fejezet tartalmazza a selejtezési jegyzőkönyv formai, tartalmi követelményeit, a jegyzőkönyv jóváhagyását, a selejtezés engedélyezését, a selejtezési jegyzőkönyv irattárazásására vonatkozó szabályozásokat. A III. fejezet részletezi a különleges eljárásokat. A IV.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fejezetben</w:t>
      </w:r>
      <w:r w:rsidR="007F64C8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leí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rásr</w:t>
      </w:r>
      <w:r w:rsidR="004F44DD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kerültek</w:t>
      </w:r>
      <w:r w:rsidR="007F64C8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megsemmisítés, leértékelés végrehajtására vonatkozó rendelkezések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. A harmadik rész</w:t>
      </w:r>
      <w:r w:rsidR="004F44DD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>ben</w:t>
      </w:r>
      <w:r w:rsidR="00F66DC1" w:rsidRPr="003A4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rendelkezik a szabályzat a feleslegessé vált, az intézményen belül felhasználásra nem kerülő vagyontárgyak hasznosításáról, a negyedik részben a számviteli elszámolásról, az ötödik részben a fegyelmi, kártérítési felelősségről, a hatodik részben pedig a záró rendelkezésekről.</w:t>
      </w:r>
    </w:p>
    <w:p w14:paraId="60AB3ACD" w14:textId="28C4B680" w:rsidR="003A462E" w:rsidRPr="003A4D46" w:rsidRDefault="002F796A" w:rsidP="00EB5E72">
      <w:pPr>
        <w:spacing w:after="120" w:line="288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szabályzat jogi háttere esetében az épített környezet alakításáról és védelméről szóló 1997. évi </w:t>
      </w:r>
      <w:r w:rsidR="002F720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</w:t>
      </w:r>
      <w:r w:rsidR="004F44DD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szeptember 30. napján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hatályát vesztette</w:t>
      </w:r>
      <w:r w:rsidR="005A2CB9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E jogszabályra hivatkozik </w:t>
      </w:r>
      <w:r w:rsidR="00EB52E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 szabályzat</w:t>
      </w:r>
      <w:r w:rsidR="005A2CB9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III. fejezet </w:t>
      </w:r>
      <w:r w:rsidR="00EB52E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17. § (3) pontja is.  </w:t>
      </w:r>
    </w:p>
    <w:p w14:paraId="3C1957D8" w14:textId="14CEB56A" w:rsidR="003A462E" w:rsidRPr="003A4D46" w:rsidRDefault="00B8171F" w:rsidP="00763ED1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Az ellenőrzés által megállapításra került, hogy az ellenőrzött időszakban az intézmény jóváhagyott </w:t>
      </w:r>
      <w:r w:rsidR="00EB5E72" w:rsidRPr="003A4D46">
        <w:rPr>
          <w:rFonts w:ascii="Times New Roman" w:hAnsi="Times New Roman" w:cs="Times New Roman"/>
          <w:b/>
          <w:sz w:val="24"/>
          <w:szCs w:val="24"/>
        </w:rPr>
        <w:t>l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eltározási és </w:t>
      </w:r>
      <w:r w:rsidR="00EB5E72" w:rsidRPr="003A4D46">
        <w:rPr>
          <w:rFonts w:ascii="Times New Roman" w:hAnsi="Times New Roman" w:cs="Times New Roman"/>
          <w:b/>
          <w:sz w:val="24"/>
          <w:szCs w:val="24"/>
        </w:rPr>
        <w:t>s</w:t>
      </w:r>
      <w:r w:rsidRPr="003A4D46">
        <w:rPr>
          <w:rFonts w:ascii="Times New Roman" w:hAnsi="Times New Roman" w:cs="Times New Roman"/>
          <w:b/>
          <w:sz w:val="24"/>
          <w:szCs w:val="24"/>
        </w:rPr>
        <w:t>elejtezési szabályzattal rendelkezett, melyek a jogszabályi követelményeknek</w:t>
      </w:r>
      <w:r w:rsidR="003A462E" w:rsidRPr="003A4D46">
        <w:rPr>
          <w:rFonts w:ascii="Times New Roman" w:hAnsi="Times New Roman" w:cs="Times New Roman"/>
          <w:b/>
          <w:sz w:val="24"/>
          <w:szCs w:val="24"/>
        </w:rPr>
        <w:t xml:space="preserve"> többnyire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megfelelnek, illetve tartalmaznak minden információt, amelyre a leltározási, valamint selejtezési eljárás folyamán szükség van. A </w:t>
      </w:r>
      <w:r w:rsidR="003A462E" w:rsidRPr="003A4D46">
        <w:rPr>
          <w:rFonts w:ascii="Times New Roman" w:hAnsi="Times New Roman" w:cs="Times New Roman"/>
          <w:b/>
          <w:sz w:val="24"/>
          <w:szCs w:val="24"/>
        </w:rPr>
        <w:t xml:space="preserve">leltározási 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szabályzat mellékletei tartalmazzák a leltározási </w:t>
      </w:r>
      <w:r w:rsidR="003A462E" w:rsidRPr="003A4D46">
        <w:rPr>
          <w:rFonts w:ascii="Times New Roman" w:hAnsi="Times New Roman" w:cs="Times New Roman"/>
          <w:b/>
          <w:sz w:val="24"/>
          <w:szCs w:val="24"/>
        </w:rPr>
        <w:t xml:space="preserve">eljárás során </w:t>
      </w:r>
      <w:r w:rsidRPr="003A4D46">
        <w:rPr>
          <w:rFonts w:ascii="Times New Roman" w:hAnsi="Times New Roman" w:cs="Times New Roman"/>
          <w:b/>
          <w:sz w:val="24"/>
          <w:szCs w:val="24"/>
        </w:rPr>
        <w:t>alkalmazandó bizonylatok iratmintáit.</w:t>
      </w:r>
      <w:r w:rsidR="003A462E" w:rsidRPr="003A4D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62E" w:rsidRPr="003A4D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selejtezési szabályzathoz csak egy, a selejtezési bizottság létrehozásához kapcsolódó mellékletet csatoltak.</w:t>
      </w:r>
    </w:p>
    <w:p w14:paraId="37278EE7" w14:textId="5C8679C6" w:rsidR="005155B3" w:rsidRPr="003A4D46" w:rsidRDefault="001456A4" w:rsidP="00763ED1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92579044"/>
      <w:r w:rsidRPr="003A4D46">
        <w:rPr>
          <w:rFonts w:ascii="Times New Roman" w:hAnsi="Times New Roman" w:cs="Times New Roman"/>
          <w:b/>
          <w:sz w:val="24"/>
          <w:szCs w:val="24"/>
        </w:rPr>
        <w:t>Az ellenőrzés javasolja a Feleslegessé vált vagyontárgyak selejtezéséről és hasznosításáról szóló szabályzat aktualizálását</w:t>
      </w:r>
      <w:r w:rsidR="006E3DEE" w:rsidRPr="003A4D46">
        <w:rPr>
          <w:rFonts w:ascii="Times New Roman" w:hAnsi="Times New Roman" w:cs="Times New Roman"/>
          <w:b/>
          <w:sz w:val="24"/>
          <w:szCs w:val="24"/>
        </w:rPr>
        <w:t>,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a jogszabályváltozással</w:t>
      </w:r>
      <w:r w:rsidR="006E3DEE" w:rsidRPr="003A4D46">
        <w:rPr>
          <w:rFonts w:ascii="Times New Roman" w:hAnsi="Times New Roman" w:cs="Times New Roman"/>
          <w:b/>
          <w:sz w:val="24"/>
          <w:szCs w:val="24"/>
        </w:rPr>
        <w:t xml:space="preserve"> történő összeegyeztetését. 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65455D52" w14:textId="47375888" w:rsidR="002A3D9F" w:rsidRPr="003A4D46" w:rsidRDefault="002A3D9F" w:rsidP="00AA679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6E3DE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Paragvári Utcai </w:t>
      </w:r>
      <w:r w:rsidR="003A462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Általános Iskola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a törvényi előírásoknak és helyi szabályozásnak megfelelően a</w:t>
      </w:r>
      <w:r w:rsidR="003A462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háromévenkénti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, mérleget alátámasztó leltározási kötelezettségének eleget tett.</w:t>
      </w:r>
    </w:p>
    <w:p w14:paraId="3119F22D" w14:textId="31607447" w:rsidR="002A3D9F" w:rsidRPr="003A4D46" w:rsidRDefault="002A3D9F" w:rsidP="00763ED1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a </w:t>
      </w:r>
      <w:r w:rsidR="006E3DEE" w:rsidRPr="003A4D46">
        <w:rPr>
          <w:rFonts w:ascii="Times New Roman" w:hAnsi="Times New Roman" w:cs="Times New Roman"/>
          <w:b/>
          <w:bCs/>
          <w:sz w:val="24"/>
          <w:szCs w:val="24"/>
        </w:rPr>
        <w:t>Paragvári Utcai</w:t>
      </w:r>
      <w:r w:rsidR="003A462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Általános Iskolában </w:t>
      </w:r>
      <w:r w:rsidR="00F41944" w:rsidRPr="003A4D46">
        <w:rPr>
          <w:rFonts w:ascii="Times New Roman" w:hAnsi="Times New Roman" w:cs="Times New Roman"/>
          <w:b/>
          <w:bCs/>
          <w:sz w:val="24"/>
          <w:szCs w:val="24"/>
        </w:rPr>
        <w:t>2019-ben és 202</w:t>
      </w:r>
      <w:r w:rsidR="003C7230" w:rsidRPr="003A4D46">
        <w:rPr>
          <w:rFonts w:ascii="Times New Roman" w:hAnsi="Times New Roman" w:cs="Times New Roman"/>
          <w:b/>
          <w:bCs/>
          <w:sz w:val="24"/>
          <w:szCs w:val="24"/>
        </w:rPr>
        <w:t>4 évben</w:t>
      </w:r>
      <w:r w:rsidR="00F41944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került sor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a felesleges vagyontárgyak selejtezésére.</w:t>
      </w:r>
    </w:p>
    <w:p w14:paraId="25C454F0" w14:textId="6EEFEA96" w:rsidR="00F55B9D" w:rsidRPr="003A4D46" w:rsidRDefault="002A3D9F" w:rsidP="00AA6791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vizsgált időszakban lefolytatott leltározások és selejtezések dokumentáltságával kapcsolatos részletes megállapításokat az ellenőrzési jelentés 3. pontja tartalmazza. </w:t>
      </w:r>
    </w:p>
    <w:p w14:paraId="0CB6EB5C" w14:textId="0E1BA268" w:rsidR="00327839" w:rsidRPr="003A4D46" w:rsidRDefault="00327839" w:rsidP="00763ED1">
      <w:pPr>
        <w:pStyle w:val="Listaszerbekezds"/>
        <w:numPr>
          <w:ilvl w:val="0"/>
          <w:numId w:val="3"/>
        </w:numPr>
        <w:spacing w:line="288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95F52" w:rsidRPr="003A4D46">
        <w:rPr>
          <w:rFonts w:ascii="Times New Roman" w:eastAsia="Times New Roman" w:hAnsi="Times New Roman" w:cs="Times New Roman"/>
          <w:b/>
          <w:bCs/>
          <w:sz w:val="24"/>
        </w:rPr>
        <w:t>Paragvári Utcai</w:t>
      </w:r>
      <w:r w:rsidR="001456A4" w:rsidRPr="003A4D46">
        <w:rPr>
          <w:rFonts w:ascii="Times New Roman" w:eastAsia="Times New Roman" w:hAnsi="Times New Roman" w:cs="Times New Roman"/>
          <w:b/>
          <w:bCs/>
          <w:sz w:val="24"/>
        </w:rPr>
        <w:t xml:space="preserve"> Általános Iskola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részére átadott vagyonban (ingó és ingatlan) bekövetkezett változásról megküldött jelentések áttanulmányozása</w:t>
      </w:r>
    </w:p>
    <w:p w14:paraId="746B1BFE" w14:textId="45290420" w:rsidR="00316A71" w:rsidRPr="003A4D46" w:rsidRDefault="00316A71" w:rsidP="0045049B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9A4A92" w:rsidRPr="003A4D4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D47FCC" w14:textId="01472831" w:rsidR="001456A4" w:rsidRPr="003A4D46" w:rsidRDefault="00410878" w:rsidP="00E4380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A Szombathelyi Tankerületi Központtól kapott dokumentum alapján </w:t>
      </w:r>
      <w:r w:rsidR="001456A4" w:rsidRPr="003A4D46">
        <w:rPr>
          <w:rFonts w:ascii="Times New Roman" w:hAnsi="Times New Roman" w:cs="Times New Roman"/>
          <w:sz w:val="24"/>
          <w:szCs w:val="24"/>
        </w:rPr>
        <w:t xml:space="preserve">2019. évben </w:t>
      </w:r>
      <w:r w:rsidRPr="003A4D46">
        <w:rPr>
          <w:rFonts w:ascii="Times New Roman" w:hAnsi="Times New Roman" w:cs="Times New Roman"/>
          <w:sz w:val="24"/>
          <w:szCs w:val="24"/>
        </w:rPr>
        <w:t xml:space="preserve">selejtezési eljárás lefolytatása által kivezetésre kerültek </w:t>
      </w:r>
      <w:r w:rsidR="00533F38" w:rsidRPr="003A4D46">
        <w:rPr>
          <w:rFonts w:ascii="Times New Roman" w:hAnsi="Times New Roman" w:cs="Times New Roman"/>
          <w:sz w:val="24"/>
          <w:szCs w:val="24"/>
        </w:rPr>
        <w:t>864.500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0-ig leírt </w:t>
      </w:r>
      <w:r w:rsidR="00533F38" w:rsidRPr="003A4D46">
        <w:rPr>
          <w:rFonts w:ascii="Times New Roman" w:hAnsi="Times New Roman" w:cs="Times New Roman"/>
          <w:sz w:val="24"/>
          <w:szCs w:val="24"/>
        </w:rPr>
        <w:t>informatikai eszközök</w:t>
      </w:r>
      <w:r w:rsidRPr="003A4D46">
        <w:rPr>
          <w:rFonts w:ascii="Times New Roman" w:hAnsi="Times New Roman" w:cs="Times New Roman"/>
          <w:sz w:val="24"/>
          <w:szCs w:val="24"/>
        </w:rPr>
        <w:t xml:space="preserve">, illetve </w:t>
      </w:r>
      <w:r w:rsidR="00533F38" w:rsidRPr="003A4D46">
        <w:rPr>
          <w:rFonts w:ascii="Times New Roman" w:hAnsi="Times New Roman" w:cs="Times New Roman"/>
          <w:sz w:val="24"/>
          <w:szCs w:val="24"/>
        </w:rPr>
        <w:t>99.900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értékben 0-ig leírt egyéb gépek, berendezések.</w:t>
      </w:r>
      <w:r w:rsidR="00E1557B" w:rsidRPr="003A4D46">
        <w:rPr>
          <w:rFonts w:ascii="Times New Roman" w:hAnsi="Times New Roman" w:cs="Times New Roman"/>
          <w:sz w:val="24"/>
          <w:szCs w:val="24"/>
        </w:rPr>
        <w:t xml:space="preserve"> A 0-ig leírt </w:t>
      </w:r>
      <w:r w:rsidR="00533F38" w:rsidRPr="003A4D46">
        <w:rPr>
          <w:rFonts w:ascii="Times New Roman" w:hAnsi="Times New Roman" w:cs="Times New Roman"/>
          <w:sz w:val="24"/>
          <w:szCs w:val="24"/>
        </w:rPr>
        <w:t>vagyoni értékű jogok</w:t>
      </w:r>
      <w:r w:rsidR="00E1557B" w:rsidRPr="003A4D46">
        <w:rPr>
          <w:rFonts w:ascii="Times New Roman" w:hAnsi="Times New Roman" w:cs="Times New Roman"/>
          <w:sz w:val="24"/>
          <w:szCs w:val="24"/>
        </w:rPr>
        <w:t xml:space="preserve"> értéke </w:t>
      </w:r>
      <w:r w:rsidR="00533F38" w:rsidRPr="003A4D46">
        <w:rPr>
          <w:rFonts w:ascii="Times New Roman" w:hAnsi="Times New Roman" w:cs="Times New Roman"/>
          <w:sz w:val="24"/>
          <w:szCs w:val="24"/>
        </w:rPr>
        <w:t>54.000</w:t>
      </w:r>
      <w:r w:rsidR="00E1557B" w:rsidRPr="003A4D46">
        <w:rPr>
          <w:rFonts w:ascii="Times New Roman" w:hAnsi="Times New Roman" w:cs="Times New Roman"/>
          <w:sz w:val="24"/>
          <w:szCs w:val="24"/>
        </w:rPr>
        <w:t xml:space="preserve"> Ft</w:t>
      </w:r>
      <w:r w:rsidR="00533F38" w:rsidRPr="003A4D46">
        <w:rPr>
          <w:rFonts w:ascii="Times New Roman" w:hAnsi="Times New Roman" w:cs="Times New Roman"/>
          <w:sz w:val="24"/>
          <w:szCs w:val="24"/>
        </w:rPr>
        <w:t>, a 0-ig leírt informatikai eszközök értéke pedig 25.282.600 Ft összegben</w:t>
      </w:r>
      <w:r w:rsidR="00E1557B" w:rsidRPr="003A4D46">
        <w:rPr>
          <w:rFonts w:ascii="Times New Roman" w:hAnsi="Times New Roman" w:cs="Times New Roman"/>
          <w:sz w:val="24"/>
          <w:szCs w:val="24"/>
        </w:rPr>
        <w:t xml:space="preserve"> növekedett TIOP által.</w:t>
      </w:r>
      <w:r w:rsidR="00533F38" w:rsidRPr="003A4D46">
        <w:rPr>
          <w:rFonts w:ascii="Times New Roman" w:hAnsi="Times New Roman" w:cs="Times New Roman"/>
          <w:sz w:val="24"/>
          <w:szCs w:val="24"/>
        </w:rPr>
        <w:t xml:space="preserve"> A Nyugat-Dunántúli Operatív Program </w:t>
      </w:r>
      <w:r w:rsidR="00861689" w:rsidRPr="003A4D46">
        <w:rPr>
          <w:rFonts w:ascii="Times New Roman" w:hAnsi="Times New Roman" w:cs="Times New Roman"/>
          <w:sz w:val="24"/>
          <w:szCs w:val="24"/>
        </w:rPr>
        <w:t>által 2019. évben a 0-ig leírt egyéb gép, berendezések értéke 878.361 Ft összegben növekedett.</w:t>
      </w:r>
    </w:p>
    <w:p w14:paraId="326D3CF5" w14:textId="1BE6D5C2" w:rsidR="00412A77" w:rsidRPr="003A4D46" w:rsidRDefault="00494835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2019 évben</w:t>
      </w:r>
      <w:r w:rsidR="00411652" w:rsidRPr="003A4D46">
        <w:rPr>
          <w:rFonts w:ascii="Times New Roman" w:hAnsi="Times New Roman" w:cs="Times New Roman"/>
          <w:sz w:val="24"/>
          <w:szCs w:val="24"/>
        </w:rPr>
        <w:t xml:space="preserve"> Kincstári</w:t>
      </w:r>
      <w:r w:rsidRPr="003A4D46">
        <w:rPr>
          <w:rFonts w:ascii="Times New Roman" w:hAnsi="Times New Roman" w:cs="Times New Roman"/>
          <w:sz w:val="24"/>
          <w:szCs w:val="24"/>
        </w:rPr>
        <w:t xml:space="preserve"> eszközök bevételezésére </w:t>
      </w:r>
      <w:r w:rsidR="00861689" w:rsidRPr="003A4D46">
        <w:rPr>
          <w:rFonts w:ascii="Times New Roman" w:hAnsi="Times New Roman" w:cs="Times New Roman"/>
          <w:sz w:val="24"/>
          <w:szCs w:val="24"/>
        </w:rPr>
        <w:t>856.320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7"/>
        <w:gridCol w:w="2398"/>
        <w:gridCol w:w="2407"/>
      </w:tblGrid>
      <w:tr w:rsidR="00763ED1" w:rsidRPr="003A4D46" w14:paraId="326D55DE" w14:textId="77777777" w:rsidTr="003C7230">
        <w:trPr>
          <w:trHeight w:val="300"/>
          <w:jc w:val="center"/>
        </w:trPr>
        <w:tc>
          <w:tcPr>
            <w:tcW w:w="4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7F5E" w14:textId="77777777" w:rsidR="00763ED1" w:rsidRPr="003A4D46" w:rsidRDefault="00763ED1" w:rsidP="0076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976" w14:textId="77777777" w:rsidR="00763ED1" w:rsidRPr="003A4D46" w:rsidRDefault="00763ED1" w:rsidP="0076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Nyitó érték</w:t>
            </w:r>
          </w:p>
        </w:tc>
        <w:tc>
          <w:tcPr>
            <w:tcW w:w="2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99EC9" w14:textId="77777777" w:rsidR="00763ED1" w:rsidRPr="003A4D46" w:rsidRDefault="00763ED1" w:rsidP="0076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2019.12.31 állapot</w:t>
            </w:r>
          </w:p>
        </w:tc>
      </w:tr>
      <w:tr w:rsidR="00763ED1" w:rsidRPr="003A4D46" w14:paraId="1AE45008" w14:textId="77777777" w:rsidTr="003C7230">
        <w:trPr>
          <w:trHeight w:val="60"/>
          <w:jc w:val="center"/>
        </w:trPr>
        <w:tc>
          <w:tcPr>
            <w:tcW w:w="4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83FF1D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D0BB" w14:textId="77777777" w:rsidR="00763ED1" w:rsidRPr="003A4D46" w:rsidRDefault="00763ED1" w:rsidP="0076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A5D91" w14:textId="77777777" w:rsidR="00763ED1" w:rsidRPr="003A4D46" w:rsidRDefault="00763ED1" w:rsidP="0076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763ED1" w:rsidRPr="003A4D46" w14:paraId="1FCD550C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F9E7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F932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770 000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CAAE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824 000 Ft</w:t>
            </w:r>
          </w:p>
        </w:tc>
      </w:tr>
      <w:tr w:rsidR="00763ED1" w:rsidRPr="003A4D46" w14:paraId="5469436D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988E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5CDE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B652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</w:tr>
      <w:tr w:rsidR="00763ED1" w:rsidRPr="003A4D46" w14:paraId="1F5EDAFF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8C0E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DEA9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D09D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</w:tr>
      <w:tr w:rsidR="00763ED1" w:rsidRPr="003A4D46" w14:paraId="6C4B6DD3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38D0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44AC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4C4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</w:tr>
      <w:tr w:rsidR="00763ED1" w:rsidRPr="003A4D46" w14:paraId="3473F81E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123B3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612C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91F9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</w:tr>
      <w:tr w:rsidR="00763ED1" w:rsidRPr="003A4D46" w14:paraId="18837392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57B6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BF87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651 955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72C9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651 955 Ft</w:t>
            </w:r>
          </w:p>
        </w:tc>
      </w:tr>
      <w:tr w:rsidR="00763ED1" w:rsidRPr="003A4D46" w14:paraId="059D178D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018D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57FD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4F9D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25 282 600 Ft</w:t>
            </w:r>
          </w:p>
        </w:tc>
      </w:tr>
      <w:tr w:rsidR="00763ED1" w:rsidRPr="003A4D46" w14:paraId="195FA166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3B5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CC65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4 053 471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F910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3 188 971 Ft</w:t>
            </w:r>
          </w:p>
        </w:tc>
      </w:tr>
      <w:tr w:rsidR="00763ED1" w:rsidRPr="003A4D46" w14:paraId="420DC635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7D95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6118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3 113 741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6C1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3 892 202 Ft</w:t>
            </w:r>
          </w:p>
        </w:tc>
      </w:tr>
      <w:tr w:rsidR="00763ED1" w:rsidRPr="003A4D46" w14:paraId="35749769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ACA8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képzőművészeti alkotások, kult.javak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74DC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EEDE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</w:tr>
      <w:tr w:rsidR="00763ED1" w:rsidRPr="003A4D46" w14:paraId="34E0A324" w14:textId="77777777" w:rsidTr="003C7230">
        <w:trPr>
          <w:trHeight w:val="300"/>
          <w:jc w:val="center"/>
        </w:trPr>
        <w:tc>
          <w:tcPr>
            <w:tcW w:w="4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6C0A" w14:textId="77777777" w:rsidR="00763ED1" w:rsidRPr="003A4D46" w:rsidRDefault="00763ED1" w:rsidP="00763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8DC1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476 216 740 Ft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1F3" w14:textId="77777777" w:rsidR="00763ED1" w:rsidRPr="003A4D46" w:rsidRDefault="00763ED1" w:rsidP="00763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501 467 301 Ft</w:t>
            </w:r>
          </w:p>
        </w:tc>
      </w:tr>
    </w:tbl>
    <w:p w14:paraId="43D1F508" w14:textId="21AD2489" w:rsidR="00542E56" w:rsidRPr="003A4D46" w:rsidRDefault="00542E56" w:rsidP="00542E56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2019. évben bekövetkezett változások</w:t>
      </w:r>
    </w:p>
    <w:p w14:paraId="5D461AED" w14:textId="77777777" w:rsidR="00AA6791" w:rsidRPr="003A4D46" w:rsidRDefault="00AA6791" w:rsidP="00542E56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C47A0" w14:textId="4ECD3B6A" w:rsidR="00A8350E" w:rsidRPr="003A4D46" w:rsidRDefault="00746D91" w:rsidP="00542E56">
      <w:pPr>
        <w:spacing w:before="120"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8350E" w:rsidRPr="003A4D4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350E" w:rsidRPr="003A4D46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E96FEB" w14:textId="718051CA" w:rsidR="00411652" w:rsidRPr="003A4D46" w:rsidRDefault="00411652" w:rsidP="00E4380B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0-ig leírt egyéb gép, berendezések értéke </w:t>
      </w:r>
      <w:r w:rsidR="008F60BD" w:rsidRPr="003A4D46">
        <w:rPr>
          <w:rFonts w:ascii="Times New Roman" w:eastAsia="Times New Roman" w:hAnsi="Times New Roman" w:cs="Times New Roman"/>
          <w:sz w:val="24"/>
        </w:rPr>
        <w:t>651.955</w:t>
      </w:r>
      <w:r w:rsidR="002C5606" w:rsidRPr="003A4D46">
        <w:rPr>
          <w:rFonts w:ascii="Times New Roman" w:eastAsia="Times New Roman" w:hAnsi="Times New Roman" w:cs="Times New Roman"/>
          <w:sz w:val="24"/>
        </w:rPr>
        <w:t xml:space="preserve"> Ft összegben csökkent.</w:t>
      </w:r>
      <w:r w:rsidR="008F60BD" w:rsidRPr="003A4D46">
        <w:rPr>
          <w:rFonts w:ascii="Times New Roman" w:eastAsia="Times New Roman" w:hAnsi="Times New Roman" w:cs="Times New Roman"/>
          <w:sz w:val="24"/>
        </w:rPr>
        <w:t xml:space="preserve"> Az egyéb gép, berendezések értéke 651.955 Ft összegben csökkent, átsorolódott nulláig leírtak közé.</w:t>
      </w:r>
    </w:p>
    <w:p w14:paraId="77BC9CB4" w14:textId="4B0FE2C7" w:rsidR="00D90BDB" w:rsidRPr="003A4D46" w:rsidRDefault="00D90BDB" w:rsidP="00D90BDB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2020 évben Kincstári eszközök bevételezésére </w:t>
      </w:r>
      <w:r w:rsidR="008F60BD" w:rsidRPr="003A4D46">
        <w:rPr>
          <w:rFonts w:ascii="Times New Roman" w:hAnsi="Times New Roman" w:cs="Times New Roman"/>
          <w:sz w:val="24"/>
          <w:szCs w:val="24"/>
        </w:rPr>
        <w:t>827.324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115"/>
        <w:gridCol w:w="2137"/>
      </w:tblGrid>
      <w:tr w:rsidR="008F60BD" w:rsidRPr="003A4D46" w14:paraId="05F75377" w14:textId="77777777" w:rsidTr="003C7230">
        <w:trPr>
          <w:trHeight w:val="300"/>
          <w:jc w:val="center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728D" w14:textId="77777777" w:rsidR="008F60BD" w:rsidRPr="003A4D46" w:rsidRDefault="008F60BD" w:rsidP="008F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B78EB" w14:textId="77777777" w:rsidR="008F60BD" w:rsidRPr="003A4D46" w:rsidRDefault="008F60BD" w:rsidP="008F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2019.12.31 állapot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AA637" w14:textId="77777777" w:rsidR="008F60BD" w:rsidRPr="003A4D46" w:rsidRDefault="008F60BD" w:rsidP="008F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2020.12.31 állapot</w:t>
            </w:r>
          </w:p>
        </w:tc>
      </w:tr>
      <w:tr w:rsidR="008F60BD" w:rsidRPr="003A4D46" w14:paraId="0497CFBE" w14:textId="77777777" w:rsidTr="003C7230">
        <w:trPr>
          <w:trHeight w:val="315"/>
          <w:jc w:val="center"/>
        </w:trPr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9BAA4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A318C" w14:textId="77777777" w:rsidR="008F60BD" w:rsidRPr="003A4D46" w:rsidRDefault="008F60BD" w:rsidP="008F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B8706" w14:textId="77777777" w:rsidR="008F60BD" w:rsidRPr="003A4D46" w:rsidRDefault="008F60BD" w:rsidP="008F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8F60BD" w:rsidRPr="003A4D46" w14:paraId="6FA51106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6857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3EA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824 000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D778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824 000 Ft</w:t>
            </w:r>
          </w:p>
        </w:tc>
      </w:tr>
      <w:tr w:rsidR="008F60BD" w:rsidRPr="003A4D46" w14:paraId="01ADA1BA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0BBE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358A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CDD7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8F60BD" w:rsidRPr="003A4D46" w14:paraId="3B9C54BE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1044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0DA6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56F9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</w:tr>
      <w:tr w:rsidR="008F60BD" w:rsidRPr="003A4D46" w14:paraId="46807583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BF08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9714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E029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</w:tr>
      <w:tr w:rsidR="008F60BD" w:rsidRPr="003A4D46" w14:paraId="09BF0A5C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FCA7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793F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32EA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</w:tr>
      <w:tr w:rsidR="008F60BD" w:rsidRPr="003A4D46" w14:paraId="3661E6B3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2C9D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3790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F73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</w:tr>
      <w:tr w:rsidR="008F60BD" w:rsidRPr="003A4D46" w14:paraId="37889872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432E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39F6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651 955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950B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8F60BD" w:rsidRPr="003A4D46" w14:paraId="1EF77E15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1E7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7F25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7912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8F60BD" w:rsidRPr="003A4D46" w14:paraId="4E6DF1A7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BD9A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8BD8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25 282 600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C192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25 282 600 Ft</w:t>
            </w:r>
          </w:p>
        </w:tc>
      </w:tr>
      <w:tr w:rsidR="008F60BD" w:rsidRPr="003A4D46" w14:paraId="49F08B44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77FF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53CB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3 188 971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6ACA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3 188 971 Ft</w:t>
            </w:r>
          </w:p>
        </w:tc>
      </w:tr>
      <w:tr w:rsidR="008F60BD" w:rsidRPr="003A4D46" w14:paraId="542F5E1E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F46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05AA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3 892 202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1E4E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4 544 157 Ft</w:t>
            </w:r>
          </w:p>
        </w:tc>
      </w:tr>
      <w:tr w:rsidR="008F60BD" w:rsidRPr="003A4D46" w14:paraId="07E63E83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7F30" w14:textId="421EA573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képzőművészeti alkotások, kult.</w:t>
            </w:r>
            <w:r w:rsidR="008C03F0" w:rsidRPr="003A4D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298F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39E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</w:tr>
      <w:tr w:rsidR="008F60BD" w:rsidRPr="003A4D46" w14:paraId="08EF71AB" w14:textId="77777777" w:rsidTr="003C7230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DE37" w14:textId="77777777" w:rsidR="008F60BD" w:rsidRPr="003A4D46" w:rsidRDefault="008F60BD" w:rsidP="008F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2EB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501 467 301 Ft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B5C8" w14:textId="77777777" w:rsidR="008F60BD" w:rsidRPr="003A4D46" w:rsidRDefault="008F60BD" w:rsidP="008F6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501 467 301 Ft</w:t>
            </w:r>
          </w:p>
        </w:tc>
      </w:tr>
    </w:tbl>
    <w:p w14:paraId="42F9ABAC" w14:textId="4DFEF45D" w:rsidR="00D90BDB" w:rsidRPr="003A4D46" w:rsidRDefault="00542E56" w:rsidP="00AA6791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2020. évben bekövetkezett változások</w:t>
      </w:r>
    </w:p>
    <w:p w14:paraId="0A19CA41" w14:textId="77777777" w:rsidR="00AA6791" w:rsidRPr="003A4D46" w:rsidRDefault="00AA6791" w:rsidP="00AA679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50D4C62D" w14:textId="6EB26F88" w:rsidR="00F634EC" w:rsidRPr="003A4D46" w:rsidRDefault="00F634EC" w:rsidP="00AA679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746D91" w:rsidRPr="003A4D4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6E3DE435" w14:textId="54F8DECD" w:rsidR="004E3523" w:rsidRPr="003A4D46" w:rsidRDefault="00FA1E6F" w:rsidP="00AA679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2021 év során a</w:t>
      </w:r>
      <w:r w:rsidR="00D90BDB" w:rsidRPr="003A4D46">
        <w:rPr>
          <w:rFonts w:ascii="Times New Roman" w:hAnsi="Times New Roman" w:cs="Times New Roman"/>
          <w:sz w:val="24"/>
          <w:szCs w:val="24"/>
        </w:rPr>
        <w:t>z Önkormányzati vagyon értéke nem változott.</w:t>
      </w:r>
      <w:r w:rsidRPr="003A4D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EA8AE" w14:textId="0D30B46B" w:rsidR="00542E56" w:rsidRPr="003A4D46" w:rsidRDefault="00D90BDB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2021 évben Kincstári eszközök bevételezésére </w:t>
      </w:r>
      <w:r w:rsidR="003C7230" w:rsidRPr="003A4D46">
        <w:rPr>
          <w:rFonts w:ascii="Times New Roman" w:hAnsi="Times New Roman" w:cs="Times New Roman"/>
          <w:sz w:val="24"/>
          <w:szCs w:val="24"/>
        </w:rPr>
        <w:t>198.919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p w14:paraId="3A1937AB" w14:textId="56549E52" w:rsidR="00D90BDB" w:rsidRPr="003A4D46" w:rsidRDefault="003F5841" w:rsidP="00AA6791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F27A9" w:rsidRPr="003A4D46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0DB0906E" w14:textId="388DC640" w:rsidR="00D90BDB" w:rsidRPr="003A4D46" w:rsidRDefault="00D90BDB" w:rsidP="00AA679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2022 évben az Önkormányzati vagyon értéke nem változott. </w:t>
      </w:r>
    </w:p>
    <w:p w14:paraId="7426C06A" w14:textId="533F083B" w:rsidR="00D90BDB" w:rsidRPr="003A4D46" w:rsidRDefault="00D90BDB" w:rsidP="00AA6791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2022 évben Kincstári eszközök bevételezésére </w:t>
      </w:r>
      <w:r w:rsidR="003C7230" w:rsidRPr="003A4D46">
        <w:rPr>
          <w:rFonts w:ascii="Times New Roman" w:hAnsi="Times New Roman" w:cs="Times New Roman"/>
          <w:sz w:val="24"/>
          <w:szCs w:val="24"/>
        </w:rPr>
        <w:t>nem</w:t>
      </w:r>
      <w:r w:rsidRPr="003A4D46">
        <w:rPr>
          <w:rFonts w:ascii="Times New Roman" w:hAnsi="Times New Roman" w:cs="Times New Roman"/>
          <w:sz w:val="24"/>
          <w:szCs w:val="24"/>
        </w:rPr>
        <w:t xml:space="preserve"> került sor.</w:t>
      </w:r>
    </w:p>
    <w:p w14:paraId="751673B0" w14:textId="38427812" w:rsidR="003F5841" w:rsidRPr="003A4D46" w:rsidRDefault="003F5841" w:rsidP="003C7230">
      <w:pPr>
        <w:spacing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A4C6F" w:rsidRPr="003A4D4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. év</w:t>
      </w:r>
    </w:p>
    <w:p w14:paraId="3AC9E7B5" w14:textId="5781FCEC" w:rsidR="003C7230" w:rsidRPr="003A4D46" w:rsidRDefault="003C7230" w:rsidP="003C723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2023 év során az Önkormányzati vagyon értéke nem változott. </w:t>
      </w:r>
    </w:p>
    <w:p w14:paraId="6ECAD767" w14:textId="704953A0" w:rsidR="003C7230" w:rsidRPr="003A4D46" w:rsidRDefault="003C7230" w:rsidP="003C7230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2023 évben Kincstári eszközök bevételezésére 8.654 Ft összegben került sor.</w:t>
      </w:r>
    </w:p>
    <w:p w14:paraId="20DFB5C1" w14:textId="2B63DD5F" w:rsidR="00CD2FA7" w:rsidRPr="003A4D46" w:rsidRDefault="00CD2FA7" w:rsidP="003C7230">
      <w:pPr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2024. év</w:t>
      </w:r>
    </w:p>
    <w:p w14:paraId="711CC940" w14:textId="0D3D6CE2" w:rsidR="003C7230" w:rsidRPr="003A4D46" w:rsidRDefault="003C7230" w:rsidP="00CD2FA7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2024 évben selejtezési eljárás lefolytatása által kivezetésre kerültek 545.000 Ft értékben 0-ig leírt vagyoni értékű jogok, 4.728.750 Ft értékben TIOP-os beszerzésből nulláig leírt informatikai eszközök, 1.929.096 Ft értékben nulláig leírt informatikai eszközök, illetve 222.149 Ft értékben 0-ig leírt egyéb gépek, berendezések.</w:t>
      </w:r>
    </w:p>
    <w:p w14:paraId="29B7F750" w14:textId="13788E5C" w:rsidR="00DC53A4" w:rsidRPr="003A4D46" w:rsidRDefault="00CD2FA7" w:rsidP="00CD2FA7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2024 évben Kincstári eszközök bevételezésére </w:t>
      </w:r>
      <w:r w:rsidR="00DC53A4" w:rsidRPr="003A4D46">
        <w:rPr>
          <w:rFonts w:ascii="Times New Roman" w:hAnsi="Times New Roman" w:cs="Times New Roman"/>
          <w:sz w:val="24"/>
          <w:szCs w:val="24"/>
        </w:rPr>
        <w:t>418.379</w:t>
      </w:r>
      <w:r w:rsidRPr="003A4D46">
        <w:rPr>
          <w:rFonts w:ascii="Times New Roman" w:hAnsi="Times New Roman" w:cs="Times New Roman"/>
          <w:sz w:val="24"/>
          <w:szCs w:val="24"/>
        </w:rPr>
        <w:t xml:space="preserve"> Ft összegben került sor.</w:t>
      </w:r>
    </w:p>
    <w:p w14:paraId="12FA1E24" w14:textId="77777777" w:rsidR="00DC53A4" w:rsidRPr="003A4D46" w:rsidRDefault="00DC53A4">
      <w:pPr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5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115"/>
        <w:gridCol w:w="2137"/>
      </w:tblGrid>
      <w:tr w:rsidR="00DC53A4" w:rsidRPr="003A4D46" w14:paraId="1A96E8B8" w14:textId="77777777" w:rsidTr="00DC53A4">
        <w:trPr>
          <w:trHeight w:val="300"/>
          <w:jc w:val="center"/>
        </w:trPr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5740" w14:textId="77777777" w:rsidR="00DC53A4" w:rsidRPr="003A4D46" w:rsidRDefault="00DC53A4" w:rsidP="00DC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Megnevezése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C31EE" w14:textId="77777777" w:rsidR="00DC53A4" w:rsidRPr="003A4D46" w:rsidRDefault="00DC53A4" w:rsidP="00DC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2023.12.31 állapot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3EB8" w14:textId="77777777" w:rsidR="00DC53A4" w:rsidRPr="003A4D46" w:rsidRDefault="00DC53A4" w:rsidP="00DC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2024.12.31 állapot</w:t>
            </w:r>
          </w:p>
        </w:tc>
      </w:tr>
      <w:tr w:rsidR="00DC53A4" w:rsidRPr="003A4D46" w14:paraId="3504F47E" w14:textId="77777777" w:rsidTr="00DC53A4">
        <w:trPr>
          <w:trHeight w:val="315"/>
          <w:jc w:val="center"/>
        </w:trPr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6AA673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8047D1" w14:textId="77777777" w:rsidR="00DC53A4" w:rsidRPr="003A4D46" w:rsidRDefault="00DC53A4" w:rsidP="00DC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060D" w14:textId="77777777" w:rsidR="00DC53A4" w:rsidRPr="003A4D46" w:rsidRDefault="00DC53A4" w:rsidP="00DC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Bruttó érték</w:t>
            </w:r>
          </w:p>
        </w:tc>
      </w:tr>
      <w:tr w:rsidR="00DC53A4" w:rsidRPr="003A4D46" w14:paraId="6B50A95F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6276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vagyoni értékű jogok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16CC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824 000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FFC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279 000 Ft</w:t>
            </w:r>
          </w:p>
        </w:tc>
      </w:tr>
      <w:tr w:rsidR="00DC53A4" w:rsidRPr="003A4D46" w14:paraId="3A6FCC7B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8C70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szellemi termékek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5FF4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077B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DC53A4" w:rsidRPr="003A4D46" w14:paraId="286EB448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5981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telkek állománya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AD5D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9A3C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79 618 000 Ft</w:t>
            </w:r>
          </w:p>
        </w:tc>
      </w:tr>
      <w:tr w:rsidR="00DC53A4" w:rsidRPr="003A4D46" w14:paraId="22B7BD9C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08BF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épületek állománya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5204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39FF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374 962 427 Ft</w:t>
            </w:r>
          </w:p>
        </w:tc>
      </w:tr>
      <w:tr w:rsidR="00DC53A4" w:rsidRPr="003A4D46" w14:paraId="0D18478F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D891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különféle egyéb építmények állománya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3D25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81B1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12 635 482 Ft</w:t>
            </w:r>
          </w:p>
        </w:tc>
      </w:tr>
      <w:tr w:rsidR="00DC53A4" w:rsidRPr="003A4D46" w14:paraId="418CA561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EDC5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nullára leírt egyéb építmények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A0F1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197C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235 664 Ft</w:t>
            </w:r>
          </w:p>
        </w:tc>
      </w:tr>
      <w:tr w:rsidR="00DC53A4" w:rsidRPr="003A4D46" w14:paraId="75D45E09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5354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egyéb gép, berendezés és felszerelés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963A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31AB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DC53A4" w:rsidRPr="003A4D46" w14:paraId="1007EF3A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7547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informatikai eszközök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284A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96B1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0 Ft</w:t>
            </w:r>
          </w:p>
        </w:tc>
      </w:tr>
      <w:tr w:rsidR="00DC53A4" w:rsidRPr="003A4D46" w14:paraId="7EE0F637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F44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 (TIOP)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DA35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25 282 600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208A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20 553 850 Ft</w:t>
            </w:r>
          </w:p>
        </w:tc>
      </w:tr>
      <w:tr w:rsidR="00DC53A4" w:rsidRPr="003A4D46" w14:paraId="4C3956C0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A301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informatikai eszközök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1D20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3 188 971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E4491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1 259 875 Ft</w:t>
            </w:r>
          </w:p>
        </w:tc>
      </w:tr>
      <w:tr w:rsidR="00DC53A4" w:rsidRPr="003A4D46" w14:paraId="05257694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E90D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nulláig leírt egyéb gép, berendezés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87BF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4 544 157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CB3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4 322 008 Ft</w:t>
            </w:r>
          </w:p>
        </w:tc>
      </w:tr>
      <w:tr w:rsidR="00DC53A4" w:rsidRPr="003A4D46" w14:paraId="55A4A222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BD26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képzőművészeti alkotások, kult.javak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2D1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E59E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176 000 Ft</w:t>
            </w:r>
          </w:p>
        </w:tc>
      </w:tr>
      <w:tr w:rsidR="00DC53A4" w:rsidRPr="003A4D46" w14:paraId="0CB715A6" w14:textId="77777777" w:rsidTr="00DC53A4">
        <w:trPr>
          <w:trHeight w:val="300"/>
          <w:jc w:val="center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3FC" w14:textId="77777777" w:rsidR="00DC53A4" w:rsidRPr="003A4D46" w:rsidRDefault="00DC53A4" w:rsidP="00DC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D3806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501 467 301 Ft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10FA" w14:textId="77777777" w:rsidR="00DC53A4" w:rsidRPr="003A4D46" w:rsidRDefault="00DC53A4" w:rsidP="00DC5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D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494 042 306 Ft</w:t>
            </w:r>
          </w:p>
        </w:tc>
      </w:tr>
    </w:tbl>
    <w:p w14:paraId="10FD3D10" w14:textId="7E1677D1" w:rsidR="00DC53A4" w:rsidRPr="003A4D46" w:rsidRDefault="00DC53A4" w:rsidP="00DC53A4">
      <w:pPr>
        <w:spacing w:after="12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Az önkormányzati vagyonban 2024. évben bekövetkezett változások</w:t>
      </w:r>
    </w:p>
    <w:p w14:paraId="1E80D38E" w14:textId="168D01DE" w:rsidR="0082208D" w:rsidRPr="003A4D46" w:rsidRDefault="007662A9" w:rsidP="00542E56">
      <w:pPr>
        <w:spacing w:after="36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95F52" w:rsidRPr="003A4D46">
        <w:rPr>
          <w:rFonts w:ascii="Times New Roman" w:eastAsia="Times New Roman" w:hAnsi="Times New Roman" w:cs="Times New Roman"/>
          <w:b/>
          <w:bCs/>
          <w:sz w:val="24"/>
        </w:rPr>
        <w:t>Paragvári Utcai</w:t>
      </w:r>
      <w:r w:rsidR="00FC4C77" w:rsidRPr="003A4D46">
        <w:rPr>
          <w:rFonts w:ascii="Times New Roman" w:eastAsia="Times New Roman" w:hAnsi="Times New Roman" w:cs="Times New Roman"/>
          <w:b/>
          <w:bCs/>
          <w:sz w:val="24"/>
        </w:rPr>
        <w:t xml:space="preserve"> Általános Iskola</w:t>
      </w:r>
      <w:r w:rsidR="006C2C1C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vagyonában bekövetkezett változások vizsgálata során megállapítást nyert, hogy a vizsgált időszak tekintetében az Önkormányzati vagyon</w:t>
      </w:r>
      <w:r w:rsidR="00A37C57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8.389.395 Ft, az állami vagyon pedig 2.350.789 Ft összegben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713E" w:rsidRPr="003A4D46">
        <w:rPr>
          <w:rFonts w:ascii="Times New Roman" w:hAnsi="Times New Roman" w:cs="Times New Roman"/>
          <w:b/>
          <w:bCs/>
          <w:sz w:val="24"/>
          <w:szCs w:val="24"/>
        </w:rPr>
        <w:t>csökkent</w:t>
      </w:r>
      <w:r w:rsidR="00A37C57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a selejtezési eljárások által. </w:t>
      </w:r>
      <w:r w:rsidR="008E713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C57" w:rsidRPr="003A4D46">
        <w:rPr>
          <w:rFonts w:ascii="Times New Roman" w:hAnsi="Times New Roman" w:cs="Times New Roman"/>
          <w:b/>
          <w:bCs/>
          <w:sz w:val="24"/>
          <w:szCs w:val="24"/>
        </w:rPr>
        <w:t>A Paragvári Utcai Általános Iskolában a vizsgált időszakban 2.309.596 Ft összegben került sor</w:t>
      </w:r>
      <w:r w:rsidR="008E713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eszközbeszerzés</w:t>
      </w:r>
      <w:r w:rsidR="00A37C57" w:rsidRPr="003A4D46">
        <w:rPr>
          <w:rFonts w:ascii="Times New Roman" w:hAnsi="Times New Roman" w:cs="Times New Roman"/>
          <w:b/>
          <w:bCs/>
          <w:sz w:val="24"/>
          <w:szCs w:val="24"/>
        </w:rPr>
        <w:t>re.</w:t>
      </w:r>
      <w:r w:rsidR="008E713E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208D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vagyonban történt változások kapcsán az egyeztetések az Önkormányzattal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minden esetben </w:t>
      </w:r>
      <w:r w:rsidR="0082208D" w:rsidRPr="003A4D46">
        <w:rPr>
          <w:rFonts w:ascii="Times New Roman" w:hAnsi="Times New Roman" w:cs="Times New Roman"/>
          <w:b/>
          <w:bCs/>
          <w:sz w:val="24"/>
          <w:szCs w:val="24"/>
        </w:rPr>
        <w:t>megtörténtek.</w:t>
      </w:r>
    </w:p>
    <w:p w14:paraId="79A1160E" w14:textId="77777777" w:rsidR="00327839" w:rsidRPr="003A4D46" w:rsidRDefault="00327839" w:rsidP="00327839">
      <w:pPr>
        <w:pStyle w:val="Listaszerbekezds"/>
        <w:numPr>
          <w:ilvl w:val="0"/>
          <w:numId w:val="3"/>
        </w:numPr>
        <w:spacing w:after="3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 vizsgálattal érintett időszakra vonatkozóan rendelkezésre álló leltárak, selejtezésről szóló dokumentumok áttanulmányozása</w:t>
      </w:r>
    </w:p>
    <w:p w14:paraId="33D81617" w14:textId="77777777" w:rsidR="00327839" w:rsidRPr="003A4D46" w:rsidRDefault="00327839" w:rsidP="00327839">
      <w:p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 Számviteli Törvény 69. § (3) bekezdése alapján:</w:t>
      </w:r>
    </w:p>
    <w:p w14:paraId="0182B999" w14:textId="375D4718" w:rsidR="0032783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„Ha a vállalkozó a számviteli alapelveknek megfelelő folyamatos mennyiségi nyilvántartást vezet, a leltárba bekerülő adatok valódiságáról - a leltár összeállítását megelőzően - leltározással köteles meggyőződni, és azt az eszközök és a források leltárkészítési és leltározási szabályzatában meghatározott időszakonként, de legalább háromévente mennyiségi felvétellel, illetve minden üzleti év mérlegfordulónapjára vonatkozóan a csak értékben kimutatott eszközöknél és kötelezettségeknél, valamint az idegen helyen tárolt - letétbe helyezett, portfolió-kezelésben, vagyonkezelésben lévő értékpapíroknál és egyéb, a pénzeszközök közé nem tartozó - eszközöknél, továbbá a dematerializált értékpapíroknál egyeztetéssel kell elvégeznie.”</w:t>
      </w:r>
    </w:p>
    <w:p w14:paraId="0F16E6B2" w14:textId="77777777" w:rsidR="0032783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Amennyiben a leltározás a mérleg fordulónapjától eltérő időpontban történik, úgy ettől függetlenül az eszközök értékét, a mérleg fordulónapjára vonatkozóan kell megállapítani és a mérlegben szerepeltetni. </w:t>
      </w:r>
    </w:p>
    <w:p w14:paraId="015EF72D" w14:textId="333D37C4" w:rsidR="00E66FD9" w:rsidRPr="003A4D46" w:rsidRDefault="00327839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mérlegvalódiság érdekében a leltárnak, valamint a szükséges korrekcióknak a végső határideje a mérlegkészítés időpontja.</w:t>
      </w:r>
    </w:p>
    <w:p w14:paraId="0E780770" w14:textId="5AAC0C3C" w:rsidR="00661CF8" w:rsidRPr="003A4D46" w:rsidRDefault="00661CF8" w:rsidP="00E745FD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lastRenderedPageBreak/>
        <w:t xml:space="preserve">A leltározás lehet folyamatos, vagy fordulónapi leltár. A folyamatos leltározás </w:t>
      </w:r>
      <w:r w:rsidR="001C0DEA" w:rsidRPr="003A4D46">
        <w:rPr>
          <w:rFonts w:ascii="Times New Roman" w:eastAsia="Times New Roman" w:hAnsi="Times New Roman" w:cs="Times New Roman"/>
          <w:sz w:val="24"/>
        </w:rPr>
        <w:t>során</w:t>
      </w:r>
      <w:r w:rsidRPr="003A4D46">
        <w:rPr>
          <w:rFonts w:ascii="Times New Roman" w:eastAsia="Times New Roman" w:hAnsi="Times New Roman" w:cs="Times New Roman"/>
          <w:sz w:val="24"/>
        </w:rPr>
        <w:t xml:space="preserve"> a leltározandó eszközök számbavételét meghatározott időtartamon belül kell végrehajtani. A fordulónapi leltározás</w:t>
      </w:r>
      <w:r w:rsidR="001C0DEA" w:rsidRPr="003A4D46">
        <w:rPr>
          <w:rFonts w:ascii="Times New Roman" w:eastAsia="Times New Roman" w:hAnsi="Times New Roman" w:cs="Times New Roman"/>
          <w:sz w:val="24"/>
        </w:rPr>
        <w:t>nál</w:t>
      </w:r>
      <w:r w:rsidRPr="003A4D46">
        <w:rPr>
          <w:rFonts w:ascii="Times New Roman" w:eastAsia="Times New Roman" w:hAnsi="Times New Roman" w:cs="Times New Roman"/>
          <w:sz w:val="24"/>
        </w:rPr>
        <w:t xml:space="preserve"> pedig a meghatározott napon kell végrehajtani, december 31-éhez közeli időpontban. A leltározás során a tényleges felmérés az eszközök megszámolásával történik. A leltározást megelőzően 30 nappal ki kell adni a leltározási ütemtervet. 15 nappal a leltározás megkezdés előtt pedig a leltározási utasítást kell elkészíteni. A leltározókat és a leltárellenőrt megbízólevéllel kell ellátni. A megbízólevelek szólhatnak visszavonásig vagy az adott leltározásra.</w:t>
      </w:r>
    </w:p>
    <w:p w14:paraId="23CA1D06" w14:textId="7FC23882" w:rsidR="00D2002A" w:rsidRPr="003A4D46" w:rsidRDefault="00375080" w:rsidP="00EE051F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Pótleltárt kell felvenni abban az esetben, ha a</w:t>
      </w:r>
      <w:r w:rsidR="00D2002A" w:rsidRPr="003A4D46">
        <w:rPr>
          <w:rFonts w:ascii="Times New Roman" w:eastAsia="Times New Roman" w:hAnsi="Times New Roman" w:cs="Times New Roman"/>
          <w:sz w:val="24"/>
        </w:rPr>
        <w:t xml:space="preserve"> leltárértékelés során megállapításra kerül, hogy egyes eszközök nem szerepelnek a leltárban, de azok fizikailag megtalálhatók az adott szervezeteknél.</w:t>
      </w:r>
    </w:p>
    <w:p w14:paraId="2C0C90E2" w14:textId="77777777" w:rsidR="00327839" w:rsidRPr="003A4D46" w:rsidRDefault="00327839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Leltározás</w:t>
      </w:r>
    </w:p>
    <w:p w14:paraId="41C78FB4" w14:textId="20F7DCFD" w:rsidR="00ED42D8" w:rsidRPr="003A4D46" w:rsidRDefault="00ED42D8" w:rsidP="00010A15">
      <w:pPr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3A4D46">
        <w:rPr>
          <w:rFonts w:ascii="Times New Roman" w:eastAsia="Times New Roman" w:hAnsi="Times New Roman" w:cs="Times New Roman"/>
          <w:b/>
          <w:bCs/>
          <w:sz w:val="24"/>
        </w:rPr>
        <w:t>2020. december 31-i fordulónapi leltár</w:t>
      </w:r>
    </w:p>
    <w:p w14:paraId="4A6DDE6A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Tankerülettől kapott dokumentáció szerint leltározási ütemterv és utasítást 2020. augusztus 03. napján adták ki. A leltározást a kis-és nagyértékű eszközökre, nyilvántartás alapján kellett elvégezni. A leltározási ütemterv dokumentumon feltüntették a leltározás vezetőjét, a leltározás ellenőreit, illetve a leltározási egységeket, és a leltározás időpontjait. A Paragvári Utcai Általános Iskola VA1201 számú körzetében a leltározást 2020.09.01 és 2020.09.30. napja között kellett elvégezni.</w:t>
      </w:r>
    </w:p>
    <w:p w14:paraId="73FA7467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leltározókat 2020.09.01-ig fel kellett készíteni, a leltárak kiértékelését 2020.09.23-ig, a záró jegyzőkönyvet 2020.09.25-ig kellett elkészíteni. A leltárellenőri, a leltározói, illetve a leltározási bizottság vezetői feladatok ellátására szóló megbízólevél 2020.09.01. napján került aláírásra.  </w:t>
      </w:r>
    </w:p>
    <w:p w14:paraId="6A5082D6" w14:textId="5132C205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leltározási tevékenység megkezdéséről szóló jegyzőkönyv szerint a leltározás </w:t>
      </w:r>
      <w:r w:rsidR="00EF3E3A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tényleges kezdő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időpontja 2020.09.07. A dokumentumban a leltározásért felelős személyek kijelentették, hogy a leltározás megkezdése előtt megtörtént a felkészítés, a leltározással kapcsolatos szabályokat megismerték. A leltározáshoz szükséges technikai eszközök rendelkezésre álltak. </w:t>
      </w:r>
    </w:p>
    <w:p w14:paraId="2DB8297B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2020.09.07-én a szervezeti egység vezetője nyilatkozta, hogy a leltár kezdő, illetve befejező napja között a leltározási kötelezettség alá tartozó eszközök forgalma szüneteltetésre került. </w:t>
      </w:r>
    </w:p>
    <w:p w14:paraId="611DA320" w14:textId="77777777" w:rsidR="00FB772A" w:rsidRPr="003A4D46" w:rsidRDefault="00214FB7" w:rsidP="00FB772A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Leltározási jegyzőkönyv szerint a leltárfelvétel kezdete 2020. szeptember 1., a leltárfelvétel befejezése 2020. szeptember 11. napja.</w:t>
      </w:r>
      <w:r w:rsidR="00FB772A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A leltározási tevékenység megkezdéséről szóló jegyzőkönyvön és a leltározási jegyzőkönyv dokumentumon a leltárfelvétel kezdő dátuma nincs összhangban. </w:t>
      </w:r>
    </w:p>
    <w:p w14:paraId="0D1C1014" w14:textId="48589A3D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="00FB772A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leltározási jegyzőkönyv dokumentumon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10046 sorszámmal megjelölt leltárfelvételi ív egy 2020. szeptember 11-re datált 108 oldalas leltárívre és egy 2021.01.11-ra dátumozott 2 oldalas pótleltárívre hivatkozik. A pótleltárív készítési dátuma későbbi, mint a Leltározási jegyzőkönyvé, így az, az említett jegyzőkönyvön nem szerepelhetne</w:t>
      </w:r>
      <w:r w:rsidR="00DC5C68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.</w:t>
      </w:r>
    </w:p>
    <w:p w14:paraId="08A1922E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 kiértékelésre 2020.09.23-án került sor, a leltárfelvételnél sem többlet, sem hiány nem mutatkozott. </w:t>
      </w:r>
    </w:p>
    <w:p w14:paraId="3971AA0E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 xml:space="preserve">A leltározás lezárásáról 2020.12.31-én készült jegyzőkönyv, amelyben a jelenlévők kijelentették, hogy a leltári tárgyak leltározása a tényleges helyzetnek megfelelően történt. </w:t>
      </w:r>
    </w:p>
    <w:p w14:paraId="5895AF87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Paragvári Utcai Általános Iskola VA1202 számú leltározási körzetében a leltározási tevékenységet megkezdő jegyzőkönyv szerint a leltározás tényleges kezdő időpontja 2020.09.14. napja. A leltározás felelősei kijelentették, hogy a leltározás megkezdése előtt megtörtént a felkészítés, a leltározással kapcsolatos szabályokat megismerték. </w:t>
      </w:r>
    </w:p>
    <w:p w14:paraId="017BC316" w14:textId="77777777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megbízólevelek 2020.09.01. napján kerültek aláírásra a leltározásban résztvevők által. </w:t>
      </w:r>
    </w:p>
    <w:p w14:paraId="2D82372D" w14:textId="6B7F2A19" w:rsidR="008F0012" w:rsidRPr="003A4D46" w:rsidRDefault="00214FB7" w:rsidP="008F0012">
      <w:pPr>
        <w:spacing w:after="0"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leltározási jegyzőkönyvben foglaltak szerint a leltárfelvétel kezdete 2020. szeptember 01., a leltárfelvétel befejezése 2020. szeptember 14. napja. </w:t>
      </w:r>
      <w:r w:rsidR="005650DC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jelenlévők kijelentették, hogy a leltári tárgyak leltározása a tényleges helyzetnek megfelelően történt. </w:t>
      </w:r>
      <w:r w:rsidR="008F0012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leltározási tevékenység megkezdéséről szóló jegyzőkönyvön és a leltározási jegyzőkönyv dokumentumon a leltárfelvétel kezdő dátuma nincs összhangban. </w:t>
      </w:r>
    </w:p>
    <w:p w14:paraId="03F7CBD5" w14:textId="778B8878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leltárfelvételnél eltérések nem mutatkoztak, a leltár kiértékelés során sem leltárhiány, sem leltártöbblet nem mutatkozott. </w:t>
      </w:r>
    </w:p>
    <w:p w14:paraId="54535DA1" w14:textId="56776919" w:rsidR="00214FB7" w:rsidRPr="003A4D46" w:rsidRDefault="00214FB7" w:rsidP="00214FB7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Az intézmény vezetője 2020.09.1</w:t>
      </w:r>
      <w:r w:rsidR="008F0012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4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-én nyilatkozatban kijelentette, hogy a leltárkörzetben a leltározás során valamennyi leltári tárgyat bemutatott</w:t>
      </w:r>
      <w:r w:rsidR="008F0012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a leltár kezdő, illetve befejező napja között a leltározási kötelezettség alá tartozó eszközök forgalma szüneteltetésre került. </w:t>
      </w:r>
    </w:p>
    <w:p w14:paraId="2D427D7B" w14:textId="424615B9" w:rsidR="003212CC" w:rsidRPr="003A4D46" w:rsidRDefault="00214FB7" w:rsidP="008F0012">
      <w:pPr>
        <w:spacing w:line="278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leltározásról a Szombathely MJV Polgármesteri Hivatal 2021. február 16. napján értesítést kapott.</w:t>
      </w:r>
    </w:p>
    <w:p w14:paraId="271FA92F" w14:textId="1DEE35A4" w:rsidR="003D1C66" w:rsidRPr="003A4D46" w:rsidRDefault="00AA1F0E" w:rsidP="007748D9">
      <w:pPr>
        <w:spacing w:after="240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bookmarkStart w:id="1" w:name="_Hlk162267718"/>
      <w:r w:rsidRPr="003A4D46">
        <w:rPr>
          <w:rFonts w:ascii="Times New Roman" w:eastAsia="Times New Roman" w:hAnsi="Times New Roman" w:cs="Times New Roman"/>
          <w:b/>
          <w:bCs/>
          <w:sz w:val="24"/>
        </w:rPr>
        <w:t>2023. december 31-i fordulónapi leltár</w:t>
      </w:r>
    </w:p>
    <w:bookmarkEnd w:id="1"/>
    <w:p w14:paraId="72983252" w14:textId="6FF72CDD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2023. évben a V</w:t>
      </w:r>
      <w:r w:rsidR="00EC6393"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1202 számú körzetben a leltározási időszak </w:t>
      </w:r>
      <w:r w:rsidRPr="003A4D46">
        <w:rPr>
          <w:rFonts w:ascii="Times New Roman" w:eastAsia="Times New Roman" w:hAnsi="Times New Roman" w:cs="Times New Roman"/>
          <w:sz w:val="24"/>
        </w:rPr>
        <w:t>2023. október 01. és október 18. közötti időszakban volt meghatározva, a leltározási ütemtervet és utasítást 2023. szeptember 15. napján adták ki. A leltározási ütemterv szerint kis-</w:t>
      </w:r>
      <w:r w:rsidR="00B202D2" w:rsidRPr="003A4D46">
        <w:rPr>
          <w:rFonts w:ascii="Times New Roman" w:eastAsia="Times New Roman" w:hAnsi="Times New Roman" w:cs="Times New Roman"/>
          <w:sz w:val="24"/>
        </w:rPr>
        <w:t xml:space="preserve"> </w:t>
      </w:r>
      <w:r w:rsidRPr="003A4D46">
        <w:rPr>
          <w:rFonts w:ascii="Times New Roman" w:eastAsia="Times New Roman" w:hAnsi="Times New Roman" w:cs="Times New Roman"/>
          <w:sz w:val="24"/>
        </w:rPr>
        <w:t>és nagyértékű tárgyi eszközök nyilvántartás alapján történő leltározására került sor. A leltározók felkészítését 2023. október 1. napjáig el kellett végezni, a leltárak kiértékelését 2023. december 30-ig, a záró jegyzőkönyvet 2023. december 31-ig kell</w:t>
      </w:r>
      <w:r w:rsidR="00DC5C68" w:rsidRPr="003A4D46">
        <w:rPr>
          <w:rFonts w:ascii="Times New Roman" w:eastAsia="Times New Roman" w:hAnsi="Times New Roman" w:cs="Times New Roman"/>
          <w:sz w:val="24"/>
        </w:rPr>
        <w:t>ett</w:t>
      </w:r>
      <w:r w:rsidRPr="003A4D46">
        <w:rPr>
          <w:rFonts w:ascii="Times New Roman" w:eastAsia="Times New Roman" w:hAnsi="Times New Roman" w:cs="Times New Roman"/>
          <w:sz w:val="24"/>
        </w:rPr>
        <w:t xml:space="preserve"> elkészíteni. </w:t>
      </w:r>
    </w:p>
    <w:p w14:paraId="53CF78B6" w14:textId="69EE184F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megbízólevelek a leltárellenőri, a leltározói, leltározási bizottság vezetői feladatok ellátására 2023. szeptember 29. napján készült</w:t>
      </w:r>
      <w:r w:rsidR="00DC5C68" w:rsidRPr="003A4D46">
        <w:rPr>
          <w:rFonts w:ascii="Times New Roman" w:eastAsia="Times New Roman" w:hAnsi="Times New Roman" w:cs="Times New Roman"/>
          <w:sz w:val="24"/>
        </w:rPr>
        <w:t>ek</w:t>
      </w:r>
      <w:r w:rsidRPr="003A4D46">
        <w:rPr>
          <w:rFonts w:ascii="Times New Roman" w:eastAsia="Times New Roman" w:hAnsi="Times New Roman" w:cs="Times New Roman"/>
          <w:sz w:val="24"/>
        </w:rPr>
        <w:t xml:space="preserve"> el és került</w:t>
      </w:r>
      <w:r w:rsidR="00DC5C68" w:rsidRPr="003A4D46">
        <w:rPr>
          <w:rFonts w:ascii="Times New Roman" w:eastAsia="Times New Roman" w:hAnsi="Times New Roman" w:cs="Times New Roman"/>
          <w:sz w:val="24"/>
        </w:rPr>
        <w:t>ek</w:t>
      </w:r>
      <w:r w:rsidRPr="003A4D46">
        <w:rPr>
          <w:rFonts w:ascii="Times New Roman" w:eastAsia="Times New Roman" w:hAnsi="Times New Roman" w:cs="Times New Roman"/>
          <w:sz w:val="24"/>
        </w:rPr>
        <w:t xml:space="preserve"> aláírásra. </w:t>
      </w:r>
    </w:p>
    <w:p w14:paraId="5956C0F2" w14:textId="230F5640" w:rsidR="00214FB7" w:rsidRPr="003A4D46" w:rsidRDefault="00214FB7" w:rsidP="00384201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leltározási tevékenység megkezdéséről szóló jegyzőkönyv 2023. szeptember 29-én készült</w:t>
      </w:r>
      <w:r w:rsidR="00BA5A33" w:rsidRPr="003A4D46">
        <w:rPr>
          <w:rFonts w:ascii="Times New Roman" w:eastAsia="Times New Roman" w:hAnsi="Times New Roman" w:cs="Times New Roman"/>
          <w:sz w:val="24"/>
        </w:rPr>
        <w:t>.</w:t>
      </w:r>
      <w:r w:rsidRPr="003A4D46">
        <w:rPr>
          <w:rFonts w:ascii="Times New Roman" w:eastAsia="Times New Roman" w:hAnsi="Times New Roman" w:cs="Times New Roman"/>
          <w:sz w:val="24"/>
        </w:rPr>
        <w:t xml:space="preserve"> </w:t>
      </w:r>
      <w:r w:rsidR="00BA5A33" w:rsidRPr="003A4D46">
        <w:rPr>
          <w:rFonts w:ascii="Times New Roman" w:eastAsia="Times New Roman" w:hAnsi="Times New Roman" w:cs="Times New Roman"/>
          <w:sz w:val="24"/>
        </w:rPr>
        <w:t>A</w:t>
      </w:r>
      <w:r w:rsidRPr="003A4D46">
        <w:rPr>
          <w:rFonts w:ascii="Times New Roman" w:eastAsia="Times New Roman" w:hAnsi="Times New Roman" w:cs="Times New Roman"/>
          <w:sz w:val="24"/>
        </w:rPr>
        <w:t xml:space="preserve"> jegyzőkönyv szerint a leltározás</w:t>
      </w:r>
      <w:r w:rsidR="00384201" w:rsidRPr="003A4D46">
        <w:rPr>
          <w:rFonts w:ascii="Times New Roman" w:eastAsia="Times New Roman" w:hAnsi="Times New Roman" w:cs="Times New Roman"/>
          <w:sz w:val="24"/>
        </w:rPr>
        <w:t xml:space="preserve"> tényleges</w:t>
      </w:r>
      <w:r w:rsidRPr="003A4D46">
        <w:rPr>
          <w:rFonts w:ascii="Times New Roman" w:eastAsia="Times New Roman" w:hAnsi="Times New Roman" w:cs="Times New Roman"/>
          <w:sz w:val="24"/>
        </w:rPr>
        <w:t xml:space="preserve"> kezdő időpontja 2023.10.0</w:t>
      </w:r>
      <w:r w:rsidR="00DC5C68" w:rsidRPr="003A4D46">
        <w:rPr>
          <w:rFonts w:ascii="Times New Roman" w:eastAsia="Times New Roman" w:hAnsi="Times New Roman" w:cs="Times New Roman"/>
          <w:sz w:val="24"/>
        </w:rPr>
        <w:t>2. napja volt.</w:t>
      </w:r>
      <w:r w:rsidRPr="003A4D46">
        <w:rPr>
          <w:rFonts w:ascii="Times New Roman" w:eastAsia="Times New Roman" w:hAnsi="Times New Roman" w:cs="Times New Roman"/>
          <w:sz w:val="24"/>
        </w:rPr>
        <w:t xml:space="preserve"> A dokumentumon a leltározásért felelősök kijelentették, hogy a leltározás megkezdése előtt a leltárértekezlet megtartása megtörtént, a leltározással kapcsolatos szabályokat megismertették a leltározásban résztvevőkkel.</w:t>
      </w:r>
    </w:p>
    <w:p w14:paraId="7034F427" w14:textId="7C39165F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intézmény igazgatója 2023. október </w:t>
      </w:r>
      <w:r w:rsidR="00384201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 xml:space="preserve">1. napján nyilatkozatba foglalta, hogy a leltárfelvétel kezdő napja és a leltárellenőrzés befejezése közötti időtartam alatt a leltározási kötelezettség alá tartozó eszközök forgalmát szüneteltették. </w:t>
      </w:r>
    </w:p>
    <w:p w14:paraId="3A87801E" w14:textId="77777777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lastRenderedPageBreak/>
        <w:t xml:space="preserve">Az intézmény igazgatója 2023. október 27-én megtette a nyilatkozatot arra vonatkozóan, hogy a leltárkörzetben 2023. október 1. és 2023. október 18. napján megtartott leltározás során valamennyi leltári tárgyat bemutatott. </w:t>
      </w:r>
    </w:p>
    <w:p w14:paraId="11435061" w14:textId="16794E5F" w:rsidR="00384201" w:rsidRPr="003A4D46" w:rsidRDefault="00214FB7" w:rsidP="00384201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leltározási jegyzőkönyv szerint a leltár 2023. október </w:t>
      </w:r>
      <w:r w:rsidR="00384201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>1. napján kezdődött és 2023. december 30. napján fejeződött be.</w:t>
      </w:r>
      <w:r w:rsidR="00384201" w:rsidRPr="003A4D46">
        <w:rPr>
          <w:rFonts w:ascii="Times New Roman" w:eastAsia="Times New Roman" w:hAnsi="Times New Roman" w:cs="Times New Roman"/>
          <w:sz w:val="24"/>
        </w:rPr>
        <w:t xml:space="preserve"> A leltározási ütemterv alapján a leltározás időszaka </w:t>
      </w:r>
      <w:r w:rsidR="00384201" w:rsidRPr="003A4D46">
        <w:rPr>
          <w:rFonts w:ascii="Times New Roman" w:eastAsia="Times New Roman" w:hAnsi="Times New Roman" w:cs="Times New Roman"/>
          <w:sz w:val="24"/>
          <w:szCs w:val="24"/>
        </w:rPr>
        <w:t>a Paragvári Utcai Általános Iskolában 2023.10.01. és 2023.10.18. közötti időszak volt, a leltározási jegyzőkönyvben a leltárfelvétel befejezésének tényleges dátuma helyett feltehetően a leltár kiértékelésének dátuma került feltüntetésre.</w:t>
      </w:r>
    </w:p>
    <w:p w14:paraId="7B4AD3CA" w14:textId="6CC9B576" w:rsidR="00214FB7" w:rsidRPr="003A4D46" w:rsidRDefault="00214FB7" w:rsidP="00384201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dokumentumon feltüntették a leltárfelvételi ívek sorszámát. A jelenlévők kijelentették, hogy a leltározással érintett eszközök leltárfelvétele a valóságos és tényleges helyzetnek megfelelően a jogszabályok és a belső szabályzatoknak megfelelően történt. </w:t>
      </w:r>
    </w:p>
    <w:p w14:paraId="1E2230BB" w14:textId="5342A053" w:rsidR="00081F29" w:rsidRPr="003A4D46" w:rsidRDefault="00081F29" w:rsidP="00384201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leltár kiértékelésére az ütemtervben meghatározott határidő betartásával került sor.</w:t>
      </w:r>
    </w:p>
    <w:p w14:paraId="00ABE4DF" w14:textId="77777777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leltárfelvételnél eltérés nem mutatkozott, sem hiány, sem többlet nem keletkezett. A leltározás lezárásáról jegyzőkönyv készült, ezen egyéb megállapítások nem szerepelnek. </w:t>
      </w:r>
    </w:p>
    <w:p w14:paraId="5D77F57C" w14:textId="77777777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VA1201 számú körzet kapcsán a megbízóleveleket 2023. szeptember 23. napján írták alá az illetékes személyek. </w:t>
      </w:r>
    </w:p>
    <w:p w14:paraId="5E1171E9" w14:textId="3E0D6B91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intézmény igazgatója 2023. október </w:t>
      </w:r>
      <w:r w:rsidR="00081F29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 xml:space="preserve">1. napján nyilatkozatba foglalta, hogy a leltárfelvétel kezdő napja és a leltárellenőrzés befejezése közötti időtartam alatt a leltározási kötelezettség alá tartozó eszközök forgalmát szüneteltették. </w:t>
      </w:r>
    </w:p>
    <w:p w14:paraId="5E4BD11B" w14:textId="23E4643B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leltározási tevékenység megkezdése előtt jegyzőkönyv készült, amely tartalmazta a leltárutasítás szerint kezdőidőpontot, illetve a leltározás tényleges kezdő időpontját. A dokumentum szerint a leltárértekezlet a szabályoknak megfelelően megtörtént. </w:t>
      </w:r>
    </w:p>
    <w:p w14:paraId="1DA1F45E" w14:textId="0BE5FB03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2023. október 27-én az intézmény igazgatója kijelentette, hogy a leltárkörzetben a leltározás során valamennyi leltári tárgy bemutatásra került. 2023. december </w:t>
      </w:r>
      <w:r w:rsidR="00081F29" w:rsidRPr="003A4D46">
        <w:rPr>
          <w:rFonts w:ascii="Times New Roman" w:eastAsia="Times New Roman" w:hAnsi="Times New Roman" w:cs="Times New Roman"/>
          <w:sz w:val="24"/>
        </w:rPr>
        <w:t>0</w:t>
      </w:r>
      <w:r w:rsidRPr="003A4D46">
        <w:rPr>
          <w:rFonts w:ascii="Times New Roman" w:eastAsia="Times New Roman" w:hAnsi="Times New Roman" w:cs="Times New Roman"/>
          <w:sz w:val="24"/>
        </w:rPr>
        <w:t>6. napján az igazgató ismételten megtette a nyilatkozatot a leltári tárgyak bemutatása kapcsán.</w:t>
      </w:r>
    </w:p>
    <w:p w14:paraId="22A51A31" w14:textId="77777777" w:rsidR="00081F29" w:rsidRPr="003A4D46" w:rsidRDefault="00214FB7" w:rsidP="00081F29">
      <w:pPr>
        <w:spacing w:after="0"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leltározási jegyzőkönyv szerint a leltárfelvétel kezdete 2023. október 1. napja, a leltárfelvétel befejezése 2023. december 30. napja. </w:t>
      </w:r>
      <w:r w:rsidR="00081F29" w:rsidRPr="003A4D46">
        <w:rPr>
          <w:rFonts w:ascii="Times New Roman" w:eastAsia="Times New Roman" w:hAnsi="Times New Roman" w:cs="Times New Roman"/>
          <w:sz w:val="24"/>
        </w:rPr>
        <w:t xml:space="preserve">A leltározási ütemterv alapján a leltározás időszaka </w:t>
      </w:r>
      <w:r w:rsidR="00081F29" w:rsidRPr="003A4D46">
        <w:rPr>
          <w:rFonts w:ascii="Times New Roman" w:eastAsia="Times New Roman" w:hAnsi="Times New Roman" w:cs="Times New Roman"/>
          <w:sz w:val="24"/>
          <w:szCs w:val="24"/>
        </w:rPr>
        <w:t>a Paragvári Utcai Általános Iskolában 2023.10.01. és 2023.10.18. közötti időszak volt, a leltározási jegyzőkönyvben a leltárfelvétel befejezésének tényleges dátuma helyett feltehetően a leltár kiértékelésének dátuma került feltüntetésre.</w:t>
      </w:r>
    </w:p>
    <w:p w14:paraId="692881C7" w14:textId="32B8F3E8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dokumentumon feltüntették a leltárfelvételi ívek sorszámát. A jelenlévők kijelentették, hogy a leltározással érintett eszközök leltárfelvétele a valóságos és tényleges helyzetnek megfelelően a jogszabályok és a belső szabályzatoknak megfelelően történt. </w:t>
      </w:r>
      <w:r w:rsidRPr="003A4D46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A dokumentumban 10028 sorszámmal megjelölt leltárfelvételi ív egy 2023. október 27-re datált 106 oldalas leltárívre és egy 2023. december 6-ra dátumozott 1 oldalas pótleltárívre hivatkozik.</w:t>
      </w:r>
    </w:p>
    <w:p w14:paraId="5207A202" w14:textId="77777777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leltárfelvételnél eltérés nem mutatkozott, sem hiányt, sem többletet nem mutattak ki. </w:t>
      </w:r>
    </w:p>
    <w:p w14:paraId="09DF0417" w14:textId="77777777" w:rsidR="00214FB7" w:rsidRPr="003A4D46" w:rsidRDefault="00214FB7" w:rsidP="00214FB7">
      <w:pPr>
        <w:spacing w:line="27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leltározás lezárásáról szóló jegyzőkönyv a körzet hivatalos helyiségében készült 2023. december 31-én. </w:t>
      </w:r>
    </w:p>
    <w:p w14:paraId="5DFC4779" w14:textId="65A0822B" w:rsidR="00DC20FA" w:rsidRPr="003A4D46" w:rsidRDefault="00995332" w:rsidP="009953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lastRenderedPageBreak/>
        <w:t>Leltározási eljárás lefolytatására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Szombathelyi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 Tankerület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Központ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 által megküldött dokumentációk </w:t>
      </w:r>
      <w:r w:rsidRPr="003A4D46">
        <w:rPr>
          <w:rFonts w:ascii="Times New Roman" w:hAnsi="Times New Roman" w:cs="Times New Roman"/>
          <w:b/>
          <w:sz w:val="24"/>
          <w:szCs w:val="24"/>
        </w:rPr>
        <w:t>alapján,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 a vizsgált időszakban</w:t>
      </w:r>
      <w:r w:rsidRPr="003A4D46">
        <w:rPr>
          <w:rFonts w:ascii="Times New Roman" w:hAnsi="Times New Roman" w:cs="Times New Roman"/>
          <w:b/>
          <w:sz w:val="24"/>
          <w:szCs w:val="24"/>
        </w:rPr>
        <w:t>,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 az intézményben két évben, 2020-ban és 2023-ban került sor</w:t>
      </w:r>
      <w:r w:rsidRPr="003A4D46">
        <w:rPr>
          <w:rFonts w:ascii="Times New Roman" w:hAnsi="Times New Roman" w:cs="Times New Roman"/>
          <w:b/>
          <w:sz w:val="24"/>
          <w:szCs w:val="24"/>
        </w:rPr>
        <w:t>, mely a helyi szabályozás</w:t>
      </w:r>
      <w:r w:rsidR="005650DC">
        <w:rPr>
          <w:rFonts w:ascii="Times New Roman" w:hAnsi="Times New Roman" w:cs="Times New Roman"/>
          <w:b/>
          <w:sz w:val="24"/>
          <w:szCs w:val="24"/>
        </w:rPr>
        <w:t>nak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és a jogszabály által előírtaknak megfelelő</w:t>
      </w:r>
      <w:r w:rsidR="00E67691" w:rsidRPr="003A4D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5173" w:rsidRPr="003A4D46">
        <w:rPr>
          <w:rFonts w:ascii="Times New Roman" w:hAnsi="Times New Roman" w:cs="Times New Roman"/>
          <w:b/>
          <w:sz w:val="24"/>
          <w:szCs w:val="24"/>
        </w:rPr>
        <w:t xml:space="preserve">Az ellenőrzés során megállapításra került, hogy a leltározás minden vizsgált évben a szabályzatban meghatározottak szerint történt, tartalmazta a leírt alaki és tartalmi feltételeket. A határidők betartása megvalósult. </w:t>
      </w:r>
    </w:p>
    <w:p w14:paraId="3E0D855A" w14:textId="0CB92894" w:rsidR="00995332" w:rsidRPr="003A4D46" w:rsidRDefault="00995332" w:rsidP="00081F29">
      <w:pPr>
        <w:spacing w:after="0" w:line="278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2" w:name="_Hlk196214200"/>
      <w:r w:rsidRPr="003A4D46">
        <w:rPr>
          <w:rFonts w:ascii="Times New Roman" w:eastAsia="Times New Roman" w:hAnsi="Times New Roman" w:cs="Times New Roman"/>
          <w:b/>
          <w:sz w:val="24"/>
        </w:rPr>
        <w:t xml:space="preserve">A 2023. évi leltározási eljárás vizsgálata során </w:t>
      </w:r>
      <w:r w:rsidR="00081F29" w:rsidRPr="003A4D46">
        <w:rPr>
          <w:rFonts w:ascii="Times New Roman" w:eastAsia="Times New Roman" w:hAnsi="Times New Roman" w:cs="Times New Roman"/>
          <w:b/>
          <w:sz w:val="24"/>
        </w:rPr>
        <w:t xml:space="preserve">az ellenőrzés </w:t>
      </w:r>
      <w:r w:rsidRPr="003A4D46">
        <w:rPr>
          <w:rFonts w:ascii="Times New Roman" w:eastAsia="Times New Roman" w:hAnsi="Times New Roman" w:cs="Times New Roman"/>
          <w:b/>
          <w:sz w:val="24"/>
        </w:rPr>
        <w:t>megállapít</w:t>
      </w:r>
      <w:r w:rsidR="00081F29" w:rsidRPr="003A4D46">
        <w:rPr>
          <w:rFonts w:ascii="Times New Roman" w:eastAsia="Times New Roman" w:hAnsi="Times New Roman" w:cs="Times New Roman"/>
          <w:b/>
          <w:sz w:val="24"/>
        </w:rPr>
        <w:t>otta</w:t>
      </w:r>
      <w:r w:rsidRPr="003A4D46">
        <w:rPr>
          <w:rFonts w:ascii="Times New Roman" w:eastAsia="Times New Roman" w:hAnsi="Times New Roman" w:cs="Times New Roman"/>
          <w:b/>
          <w:sz w:val="24"/>
        </w:rPr>
        <w:t xml:space="preserve">, hogy </w:t>
      </w:r>
      <w:r w:rsidR="00081F29" w:rsidRPr="003A4D46">
        <w:rPr>
          <w:rFonts w:ascii="Times New Roman" w:eastAsia="Times New Roman" w:hAnsi="Times New Roman" w:cs="Times New Roman"/>
          <w:b/>
          <w:sz w:val="24"/>
          <w:szCs w:val="24"/>
        </w:rPr>
        <w:t>a leltározási jegyzőkönyvben a leltárfelvétel befejezésének tényleges dátuma helyett feltehetően a leltár kiértékelésének dátuma került feltüntetésre.</w:t>
      </w:r>
    </w:p>
    <w:bookmarkEnd w:id="2"/>
    <w:p w14:paraId="079B6A70" w14:textId="23B6C19C" w:rsidR="00E67691" w:rsidRPr="003A4D46" w:rsidRDefault="00EE051F" w:rsidP="00EE051F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A vagyonkezelési szerződés alapján a Szombathelyi Tankerületi Központ az elvégzett leltározási eljárásokról a Szombathely Megyei Jogú Város Önkormányzatát értesítette, az Önkormányzati vagyon nyomon követhetőségét biztosította.</w:t>
      </w:r>
    </w:p>
    <w:p w14:paraId="4B8D2A36" w14:textId="63BC5178" w:rsidR="00606A1B" w:rsidRPr="003A4D46" w:rsidRDefault="00606A1B" w:rsidP="00A966C3">
      <w:pPr>
        <w:spacing w:after="120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Selejtezés</w:t>
      </w:r>
    </w:p>
    <w:p w14:paraId="4D089F18" w14:textId="451CCA82" w:rsidR="00214FB7" w:rsidRPr="003A4D46" w:rsidRDefault="00214FB7" w:rsidP="00214FB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A Szombathelyi Tankerületi Központtól kapott dokumentációk alapján selejtezési eljárások lefolytatására a </w:t>
      </w:r>
      <w:r w:rsidR="00395F52" w:rsidRPr="003A4D46">
        <w:rPr>
          <w:rFonts w:ascii="Times New Roman" w:eastAsia="Times New Roman" w:hAnsi="Times New Roman" w:cs="Times New Roman"/>
          <w:sz w:val="24"/>
          <w:szCs w:val="24"/>
        </w:rPr>
        <w:t>Paragvári Utcai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Általános Iskolában, a vizsgált időszakban 2019. július 22-én, 2024. április 30-án és 2024. november 26-án került sor. A selejtezések véghezviteléhez SZMJV Polgármesteri Hivatala hozzájárult.</w:t>
      </w:r>
    </w:p>
    <w:p w14:paraId="5ECC45E4" w14:textId="630EB828" w:rsidR="00214FB7" w:rsidRPr="003A4D46" w:rsidRDefault="00214FB7" w:rsidP="00214FB7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A Selejtezési Bizottság 2019-ben július 22. napján alakult meg, a jegyzőkönyvet a bizottság összes tagja aláírásával látta el. Az eszközök selejtezésének oka minden eszköz esetében természetes elhasználódás volt. A Bizottság megállapította, hogy a selejtezésre javasolt eszközök üzemképtelenek, felújításuk nem gazdaságos, selejtezésük indokolt. A dokumentumokhoz csatolásra került a hulladék elszállításáról szóló szállítólevél. Megsemmisítésre elektronikai hulladék került. Szombathely MJV Polgármesteri 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ivatal 2019.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 november 12.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napján 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készítette el a Jegyzőkönyvet, melyben a selejtezést engedélyezte.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5C5951" w14:textId="7794F324" w:rsidR="00214FB7" w:rsidRPr="003A4D46" w:rsidRDefault="00214FB7" w:rsidP="00C947B4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4D46">
        <w:rPr>
          <w:rFonts w:ascii="Times New Roman" w:eastAsia="Times New Roman" w:hAnsi="Times New Roman" w:cs="Times New Roman"/>
          <w:sz w:val="24"/>
          <w:szCs w:val="24"/>
        </w:rPr>
        <w:t>A 2024. április 30-ra és a 2024. november 2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-ra datált selejtezés során az eszközök selejtezésének oka </w:t>
      </w:r>
      <w:r w:rsidR="00081F29" w:rsidRPr="003A4D46">
        <w:rPr>
          <w:rFonts w:ascii="Times New Roman" w:eastAsia="Times New Roman" w:hAnsi="Times New Roman" w:cs="Times New Roman"/>
          <w:sz w:val="24"/>
          <w:szCs w:val="24"/>
        </w:rPr>
        <w:t xml:space="preserve">szintén a 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természetes elhasználódás volt. A selejtezésre javasolt eszközök mindkét esetben üzemképtelenek voltak, felújításuk nem gazdaságos. A 2024. június 13-án készített jegyzőkönyv szerint megsemmisítésre lomhulladék, 2024. november 24-én elektronikai hulladék került. Szombathely MJV Polgármesteri 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>ivatal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 részére</w:t>
      </w:r>
      <w:r w:rsidRPr="003A4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2024. május </w:t>
      </w:r>
      <w:r w:rsidR="00081F29" w:rsidRPr="003A4D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3. és 2024. december </w:t>
      </w:r>
      <w:r w:rsidR="00081F29" w:rsidRPr="003A4D4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>2. napján kiküldésre került az értesítés a selejtezésről. A selejtezés engedélyezéséről készült dokumentumon 2024. november 20</w:t>
      </w:r>
      <w:r w:rsidR="00081F29" w:rsidRPr="003A4D46">
        <w:rPr>
          <w:rFonts w:ascii="Times New Roman" w:eastAsia="Times New Roman" w:hAnsi="Times New Roman" w:cs="Times New Roman"/>
          <w:sz w:val="24"/>
          <w:szCs w:val="24"/>
        </w:rPr>
        <w:t>-i dátum</w:t>
      </w:r>
      <w:r w:rsidR="0020051A" w:rsidRPr="003A4D46">
        <w:rPr>
          <w:rFonts w:ascii="Times New Roman" w:eastAsia="Times New Roman" w:hAnsi="Times New Roman" w:cs="Times New Roman"/>
          <w:sz w:val="24"/>
          <w:szCs w:val="24"/>
        </w:rPr>
        <w:t xml:space="preserve"> szerepel.  </w:t>
      </w:r>
    </w:p>
    <w:tbl>
      <w:tblPr>
        <w:tblStyle w:val="Rcsostblzat1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767"/>
        <w:gridCol w:w="1767"/>
        <w:gridCol w:w="1767"/>
      </w:tblGrid>
      <w:tr w:rsidR="00214FB7" w:rsidRPr="003A4D46" w14:paraId="3F10F473" w14:textId="77777777" w:rsidTr="00B02AC5">
        <w:trPr>
          <w:trHeight w:val="408"/>
          <w:jc w:val="center"/>
        </w:trPr>
        <w:tc>
          <w:tcPr>
            <w:tcW w:w="1467" w:type="dxa"/>
            <w:shd w:val="clear" w:color="auto" w:fill="E2EFD9"/>
            <w:noWrap/>
            <w:vAlign w:val="center"/>
            <w:hideMark/>
          </w:tcPr>
          <w:p w14:paraId="61DB4B98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Vizsgált év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34EFF7E3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Bruttó érték (Ft)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750587FE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Nettó érték (Ft)</w:t>
            </w:r>
          </w:p>
        </w:tc>
        <w:tc>
          <w:tcPr>
            <w:tcW w:w="1767" w:type="dxa"/>
            <w:shd w:val="clear" w:color="auto" w:fill="E2EFD9"/>
            <w:noWrap/>
            <w:vAlign w:val="center"/>
            <w:hideMark/>
          </w:tcPr>
          <w:p w14:paraId="703F14E1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4D46">
              <w:rPr>
                <w:rFonts w:ascii="Times New Roman" w:hAnsi="Times New Roman" w:cs="Times New Roman"/>
                <w:b/>
                <w:bCs/>
              </w:rPr>
              <w:t>Selejtezés dátuma</w:t>
            </w:r>
          </w:p>
        </w:tc>
      </w:tr>
      <w:tr w:rsidR="00214FB7" w:rsidRPr="003A4D46" w14:paraId="6699C3C9" w14:textId="77777777" w:rsidTr="00B02AC5">
        <w:trPr>
          <w:trHeight w:val="408"/>
          <w:jc w:val="center"/>
        </w:trPr>
        <w:tc>
          <w:tcPr>
            <w:tcW w:w="1467" w:type="dxa"/>
            <w:noWrap/>
            <w:vAlign w:val="center"/>
            <w:hideMark/>
          </w:tcPr>
          <w:p w14:paraId="087EAB3C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767" w:type="dxa"/>
            <w:noWrap/>
            <w:vAlign w:val="center"/>
            <w:hideMark/>
          </w:tcPr>
          <w:p w14:paraId="7E7BCCE6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1.094.269</w:t>
            </w:r>
          </w:p>
        </w:tc>
        <w:tc>
          <w:tcPr>
            <w:tcW w:w="1767" w:type="dxa"/>
            <w:noWrap/>
            <w:vAlign w:val="center"/>
            <w:hideMark/>
          </w:tcPr>
          <w:p w14:paraId="6E7084EB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noWrap/>
            <w:vAlign w:val="center"/>
            <w:hideMark/>
          </w:tcPr>
          <w:p w14:paraId="6DA824D4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2019.07.22</w:t>
            </w:r>
          </w:p>
        </w:tc>
      </w:tr>
      <w:tr w:rsidR="00214FB7" w:rsidRPr="003A4D46" w14:paraId="55C425EC" w14:textId="77777777" w:rsidTr="00B02AC5">
        <w:trPr>
          <w:trHeight w:val="408"/>
          <w:jc w:val="center"/>
        </w:trPr>
        <w:tc>
          <w:tcPr>
            <w:tcW w:w="1467" w:type="dxa"/>
            <w:noWrap/>
            <w:vAlign w:val="center"/>
            <w:hideMark/>
          </w:tcPr>
          <w:p w14:paraId="33F8F014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67" w:type="dxa"/>
            <w:noWrap/>
            <w:vAlign w:val="center"/>
            <w:hideMark/>
          </w:tcPr>
          <w:p w14:paraId="701F04FB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1.235.541</w:t>
            </w:r>
          </w:p>
        </w:tc>
        <w:tc>
          <w:tcPr>
            <w:tcW w:w="1767" w:type="dxa"/>
            <w:noWrap/>
            <w:vAlign w:val="center"/>
            <w:hideMark/>
          </w:tcPr>
          <w:p w14:paraId="710F0997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noWrap/>
            <w:vAlign w:val="center"/>
            <w:hideMark/>
          </w:tcPr>
          <w:p w14:paraId="68EFE229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2024.04.30.</w:t>
            </w:r>
          </w:p>
        </w:tc>
      </w:tr>
      <w:tr w:rsidR="00214FB7" w:rsidRPr="003A4D46" w14:paraId="1826EA96" w14:textId="77777777" w:rsidTr="00B02AC5">
        <w:trPr>
          <w:trHeight w:val="408"/>
          <w:jc w:val="center"/>
        </w:trPr>
        <w:tc>
          <w:tcPr>
            <w:tcW w:w="1467" w:type="dxa"/>
            <w:tcBorders>
              <w:bottom w:val="single" w:sz="4" w:space="0" w:color="auto"/>
            </w:tcBorders>
            <w:noWrap/>
            <w:vAlign w:val="center"/>
          </w:tcPr>
          <w:p w14:paraId="60EF9F35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67" w:type="dxa"/>
            <w:noWrap/>
            <w:vAlign w:val="center"/>
          </w:tcPr>
          <w:p w14:paraId="63BB913D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8.410.374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noWrap/>
            <w:vAlign w:val="center"/>
          </w:tcPr>
          <w:p w14:paraId="2DBFBAF6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7" w:type="dxa"/>
            <w:noWrap/>
            <w:vAlign w:val="center"/>
          </w:tcPr>
          <w:p w14:paraId="2F743520" w14:textId="77777777" w:rsidR="00214FB7" w:rsidRPr="003A4D46" w:rsidRDefault="00214FB7" w:rsidP="00214FB7">
            <w:pPr>
              <w:jc w:val="center"/>
              <w:rPr>
                <w:rFonts w:ascii="Times New Roman" w:hAnsi="Times New Roman" w:cs="Times New Roman"/>
              </w:rPr>
            </w:pPr>
            <w:r w:rsidRPr="003A4D46">
              <w:rPr>
                <w:rFonts w:ascii="Times New Roman" w:hAnsi="Times New Roman" w:cs="Times New Roman"/>
              </w:rPr>
              <w:t>2024.11.26.</w:t>
            </w:r>
          </w:p>
        </w:tc>
      </w:tr>
    </w:tbl>
    <w:p w14:paraId="3196AE5B" w14:textId="77777777" w:rsidR="00950B01" w:rsidRPr="003A4D46" w:rsidRDefault="00950B01" w:rsidP="00950B01">
      <w:pPr>
        <w:spacing w:after="120"/>
        <w:jc w:val="both"/>
        <w:rPr>
          <w:rFonts w:ascii="Times New Roman" w:eastAsia="Times New Roman" w:hAnsi="Times New Roman" w:cs="Times New Roman"/>
          <w:sz w:val="24"/>
        </w:rPr>
      </w:pPr>
    </w:p>
    <w:p w14:paraId="2DA4071E" w14:textId="05FFA51E" w:rsidR="0061448B" w:rsidRPr="003A4D46" w:rsidRDefault="00950B01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Az ellenőrzés során vizsgált dokumentumok megfeleltek a jogszabályi és a szabályzatban lefektetett előírásoknak, az intézmény a szabályzathoz csatolt iratmintát használta a selejtezési eljárások lefolytatása során. </w:t>
      </w:r>
    </w:p>
    <w:p w14:paraId="090865CE" w14:textId="7D905430" w:rsidR="000E0B6D" w:rsidRPr="003A4D46" w:rsidRDefault="000E0B6D" w:rsidP="001007E4">
      <w:pPr>
        <w:spacing w:after="24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vizsgált időszakban lefolytatott két selejtezési eljárás ellenőrzése során megállapítást nyert, hogy a Szombathely Megyei Jogú Város Önkormányzata és a Szombathelyi Tankerületi Központ között létrejött vagyonkezelési szerződésben foglaltaknak megfelelően a </w:t>
      </w:r>
      <w:r w:rsidR="00395F52" w:rsidRPr="003A4D46">
        <w:rPr>
          <w:rFonts w:ascii="Times New Roman" w:hAnsi="Times New Roman" w:cs="Times New Roman"/>
          <w:b/>
          <w:sz w:val="24"/>
          <w:szCs w:val="24"/>
        </w:rPr>
        <w:t>Paragvári Utcai</w:t>
      </w:r>
      <w:r w:rsidRPr="003A4D46">
        <w:rPr>
          <w:rFonts w:ascii="Times New Roman" w:hAnsi="Times New Roman" w:cs="Times New Roman"/>
          <w:b/>
          <w:sz w:val="24"/>
          <w:szCs w:val="24"/>
        </w:rPr>
        <w:t xml:space="preserve"> Általános Iskola vagyonában bekövetkezett változásokról a tájékoztatás teljeskörűen megvalósult.</w:t>
      </w:r>
    </w:p>
    <w:p w14:paraId="08E4AEA8" w14:textId="06A61ED2" w:rsidR="005B0BE7" w:rsidRPr="003A4D46" w:rsidRDefault="00BB60BA" w:rsidP="005B0BE7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Feleslegessé vált vagyon visszaadására vonatkozó dokumentumok áttanulmányozása</w:t>
      </w:r>
    </w:p>
    <w:p w14:paraId="7FA922F0" w14:textId="77777777" w:rsidR="005B0BE7" w:rsidRPr="003A4D46" w:rsidRDefault="005B0BE7" w:rsidP="000E0B6D">
      <w:pPr>
        <w:spacing w:after="3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D46">
        <w:rPr>
          <w:rFonts w:ascii="Times New Roman" w:hAnsi="Times New Roman" w:cs="Times New Roman"/>
          <w:b/>
          <w:sz w:val="24"/>
          <w:szCs w:val="24"/>
        </w:rPr>
        <w:t>Feleslegessé vált vagyon visszaadására a vizsgált időszakban nem került sor.</w:t>
      </w:r>
    </w:p>
    <w:p w14:paraId="2B5C5829" w14:textId="6D92D796" w:rsidR="00BC6A9F" w:rsidRPr="003A4D46" w:rsidRDefault="00FE77E0" w:rsidP="00BC6A9F">
      <w:pPr>
        <w:pStyle w:val="Listaszerbekezds"/>
        <w:numPr>
          <w:ilvl w:val="0"/>
          <w:numId w:val="3"/>
        </w:numPr>
        <w:spacing w:after="36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Az intézmény vezetőjének szöveges értékelése a vagyon műszaki állapotáról, a vagyon védelméről, állagmegóvása érdekében tett tevékenységekről, az aktuális feladatokról, problémákról. </w:t>
      </w:r>
    </w:p>
    <w:p w14:paraId="62AE8650" w14:textId="4F94D06E" w:rsidR="0097197D" w:rsidRPr="003A4D46" w:rsidRDefault="00D416B1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Intézmény vezetőjének szöveges beszámolója alapján elmondható, hogy a </w:t>
      </w:r>
      <w:r w:rsidR="004F6652" w:rsidRPr="003A4D46">
        <w:rPr>
          <w:rFonts w:ascii="Times New Roman" w:eastAsia="Times New Roman" w:hAnsi="Times New Roman" w:cs="Times New Roman"/>
          <w:sz w:val="24"/>
        </w:rPr>
        <w:t>Paragvári Utcai</w:t>
      </w:r>
      <w:r w:rsidR="0097197D" w:rsidRPr="003A4D46">
        <w:rPr>
          <w:rFonts w:ascii="Times New Roman" w:eastAsia="Times New Roman" w:hAnsi="Times New Roman" w:cs="Times New Roman"/>
          <w:sz w:val="24"/>
        </w:rPr>
        <w:t xml:space="preserve"> Általános Iskolában </w:t>
      </w:r>
      <w:r w:rsidRPr="003A4D46">
        <w:rPr>
          <w:rFonts w:ascii="Times New Roman" w:eastAsia="Times New Roman" w:hAnsi="Times New Roman" w:cs="Times New Roman"/>
          <w:sz w:val="24"/>
        </w:rPr>
        <w:t>a vizsgált évek tekintetében számos karbantartási és felújítási folyamat ment végbe.</w:t>
      </w:r>
    </w:p>
    <w:p w14:paraId="3A2EB3F2" w14:textId="7206C15C" w:rsidR="005D3DAC" w:rsidRPr="003A4D46" w:rsidRDefault="004F6652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szöveges beszámoló alapján az</w:t>
      </w:r>
      <w:r w:rsidRPr="003A4D46">
        <w:rPr>
          <w:rFonts w:ascii="Times New Roman" w:eastAsia="Times New Roman" w:hAnsi="Times New Roman" w:cs="Times New Roman"/>
          <w:sz w:val="24"/>
        </w:rPr>
        <w:t xml:space="preserve"> ellenőrzéssel érintett időszakban az iskola mindhárom épületében volt karbantartási, hibaelhárítási feladat. A legrégebbi építésű „A”-épület 15 éve teljes felújításon esett át, azonban 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számos </w:t>
      </w:r>
      <w:r w:rsidRPr="003A4D46">
        <w:rPr>
          <w:rFonts w:ascii="Times New Roman" w:eastAsia="Times New Roman" w:hAnsi="Times New Roman" w:cs="Times New Roman"/>
          <w:sz w:val="24"/>
        </w:rPr>
        <w:t>kivitelezési hib</w:t>
      </w:r>
      <w:r w:rsidR="00C947B4" w:rsidRPr="003A4D46">
        <w:rPr>
          <w:rFonts w:ascii="Times New Roman" w:eastAsia="Times New Roman" w:hAnsi="Times New Roman" w:cs="Times New Roman"/>
          <w:sz w:val="24"/>
        </w:rPr>
        <w:t>a</w:t>
      </w:r>
      <w:r w:rsidRPr="003A4D46">
        <w:rPr>
          <w:rFonts w:ascii="Times New Roman" w:eastAsia="Times New Roman" w:hAnsi="Times New Roman" w:cs="Times New Roman"/>
          <w:sz w:val="24"/>
        </w:rPr>
        <w:t xml:space="preserve"> javítása a mai napig folyamat</w:t>
      </w:r>
      <w:r w:rsidR="00C947B4" w:rsidRPr="003A4D46">
        <w:rPr>
          <w:rFonts w:ascii="Times New Roman" w:eastAsia="Times New Roman" w:hAnsi="Times New Roman" w:cs="Times New Roman"/>
          <w:sz w:val="24"/>
        </w:rPr>
        <w:t>ban van</w:t>
      </w:r>
      <w:r w:rsidRPr="003A4D46">
        <w:rPr>
          <w:rFonts w:ascii="Times New Roman" w:eastAsia="Times New Roman" w:hAnsi="Times New Roman" w:cs="Times New Roman"/>
          <w:sz w:val="24"/>
        </w:rPr>
        <w:t>. A „B”-épület esetében részterületek kerültek felújításra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, </w:t>
      </w:r>
      <w:r w:rsidRPr="003A4D46">
        <w:rPr>
          <w:rFonts w:ascii="Times New Roman" w:eastAsia="Times New Roman" w:hAnsi="Times New Roman" w:cs="Times New Roman"/>
          <w:sz w:val="24"/>
        </w:rPr>
        <w:t xml:space="preserve">kisebb </w:t>
      </w:r>
      <w:r w:rsidR="005D3DAC" w:rsidRPr="003A4D46">
        <w:rPr>
          <w:rFonts w:ascii="Times New Roman" w:eastAsia="Times New Roman" w:hAnsi="Times New Roman" w:cs="Times New Roman"/>
          <w:sz w:val="24"/>
        </w:rPr>
        <w:t>karbantartási munkálatokra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folyamatosan</w:t>
      </w:r>
      <w:r w:rsidR="005D3DAC" w:rsidRPr="003A4D46">
        <w:rPr>
          <w:rFonts w:ascii="Times New Roman" w:eastAsia="Times New Roman" w:hAnsi="Times New Roman" w:cs="Times New Roman"/>
          <w:sz w:val="24"/>
        </w:rPr>
        <w:t xml:space="preserve"> szükség van. A „C” épületben a kazán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karbantartása a legjelentősebb feladat.</w:t>
      </w:r>
    </w:p>
    <w:p w14:paraId="1B2913F9" w14:textId="77777777" w:rsidR="00C947B4" w:rsidRPr="003A4D46" w:rsidRDefault="005D3DAC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2019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. </w:t>
      </w:r>
      <w:r w:rsidRPr="003A4D46">
        <w:rPr>
          <w:rFonts w:ascii="Times New Roman" w:eastAsia="Times New Roman" w:hAnsi="Times New Roman" w:cs="Times New Roman"/>
          <w:sz w:val="24"/>
        </w:rPr>
        <w:t>évben az „A” épület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ben </w:t>
      </w:r>
      <w:r w:rsidRPr="003A4D46">
        <w:rPr>
          <w:rFonts w:ascii="Times New Roman" w:eastAsia="Times New Roman" w:hAnsi="Times New Roman" w:cs="Times New Roman"/>
          <w:sz w:val="24"/>
        </w:rPr>
        <w:t>balesetveszélyes padozat cseréje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valósult meg 2 tanteremben</w:t>
      </w:r>
      <w:r w:rsidRPr="003A4D46">
        <w:rPr>
          <w:rFonts w:ascii="Times New Roman" w:eastAsia="Times New Roman" w:hAnsi="Times New Roman" w:cs="Times New Roman"/>
          <w:sz w:val="24"/>
        </w:rPr>
        <w:t>. A „B” épületben az esőzés hatására leomlott homlokzat megerősítésre került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sor</w:t>
      </w:r>
      <w:r w:rsidRPr="003A4D4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FC46179" w14:textId="6C532843" w:rsidR="004F6652" w:rsidRPr="003A4D46" w:rsidRDefault="005D3DAC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2020</w:t>
      </w:r>
      <w:r w:rsidR="00C947B4" w:rsidRPr="003A4D46">
        <w:rPr>
          <w:rFonts w:ascii="Times New Roman" w:eastAsia="Times New Roman" w:hAnsi="Times New Roman" w:cs="Times New Roman"/>
          <w:sz w:val="24"/>
        </w:rPr>
        <w:t>.</w:t>
      </w:r>
      <w:r w:rsidRPr="003A4D46">
        <w:rPr>
          <w:rFonts w:ascii="Times New Roman" w:eastAsia="Times New Roman" w:hAnsi="Times New Roman" w:cs="Times New Roman"/>
          <w:sz w:val="24"/>
        </w:rPr>
        <w:t xml:space="preserve"> évben 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az „A” </w:t>
      </w:r>
      <w:r w:rsidR="00C947B4" w:rsidRPr="003A4D46">
        <w:rPr>
          <w:rFonts w:ascii="Times New Roman" w:eastAsia="Times New Roman" w:hAnsi="Times New Roman" w:cs="Times New Roman"/>
          <w:sz w:val="24"/>
        </w:rPr>
        <w:t>és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 a „B” épület</w:t>
      </w:r>
      <w:r w:rsidR="00C947B4" w:rsidRPr="003A4D46">
        <w:rPr>
          <w:rFonts w:ascii="Times New Roman" w:eastAsia="Times New Roman" w:hAnsi="Times New Roman" w:cs="Times New Roman"/>
          <w:sz w:val="24"/>
        </w:rPr>
        <w:t>ben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 összesen 6 tanteremben valósult meg a balesetveszélyes padozat cseréje. A tornateremben megtörtént a parketta felújítása. Kapacitás bővítés céljából épületen belüli átcsoportosítás segítségével kibővült az irattár és az informatikai raktár. Szülői és alapítványi támogatással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 sikeresen megvalósult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 </w:t>
      </w:r>
      <w:r w:rsidR="00C947B4" w:rsidRPr="003A4D46">
        <w:rPr>
          <w:rFonts w:ascii="Times New Roman" w:eastAsia="Times New Roman" w:hAnsi="Times New Roman" w:cs="Times New Roman"/>
          <w:sz w:val="24"/>
        </w:rPr>
        <w:t>egy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 tanterem padozatának, </w:t>
      </w:r>
      <w:r w:rsidR="00C947B4" w:rsidRPr="003A4D46">
        <w:rPr>
          <w:rFonts w:ascii="Times New Roman" w:eastAsia="Times New Roman" w:hAnsi="Times New Roman" w:cs="Times New Roman"/>
          <w:sz w:val="24"/>
        </w:rPr>
        <w:t xml:space="preserve">illetve </w:t>
      </w:r>
      <w:r w:rsidR="00B95EEA" w:rsidRPr="003A4D46">
        <w:rPr>
          <w:rFonts w:ascii="Times New Roman" w:eastAsia="Times New Roman" w:hAnsi="Times New Roman" w:cs="Times New Roman"/>
          <w:sz w:val="24"/>
        </w:rPr>
        <w:t>2 tanteremnyi tanulói padnak a felújítása</w:t>
      </w:r>
      <w:r w:rsidR="00816E31" w:rsidRPr="003A4D46">
        <w:rPr>
          <w:rFonts w:ascii="Times New Roman" w:eastAsia="Times New Roman" w:hAnsi="Times New Roman" w:cs="Times New Roman"/>
          <w:sz w:val="24"/>
        </w:rPr>
        <w:t>.</w:t>
      </w:r>
      <w:r w:rsidR="006E485E" w:rsidRPr="003A4D46">
        <w:rPr>
          <w:rFonts w:ascii="Times New Roman" w:eastAsia="Times New Roman" w:hAnsi="Times New Roman" w:cs="Times New Roman"/>
          <w:sz w:val="24"/>
        </w:rPr>
        <w:t xml:space="preserve"> Szintén a 2020-as évben az</w:t>
      </w:r>
      <w:r w:rsidR="00816E31" w:rsidRPr="003A4D46">
        <w:rPr>
          <w:rFonts w:ascii="Times New Roman" w:eastAsia="Times New Roman" w:hAnsi="Times New Roman" w:cs="Times New Roman"/>
          <w:sz w:val="24"/>
        </w:rPr>
        <w:t xml:space="preserve"> udvari pavilon kialakítása</w:t>
      </w:r>
      <w:r w:rsidR="006E485E" w:rsidRPr="003A4D46">
        <w:rPr>
          <w:rFonts w:ascii="Times New Roman" w:eastAsia="Times New Roman" w:hAnsi="Times New Roman" w:cs="Times New Roman"/>
          <w:sz w:val="24"/>
        </w:rPr>
        <w:t xml:space="preserve"> is</w:t>
      </w:r>
      <w:r w:rsidR="00B95EEA" w:rsidRPr="003A4D46">
        <w:rPr>
          <w:rFonts w:ascii="Times New Roman" w:eastAsia="Times New Roman" w:hAnsi="Times New Roman" w:cs="Times New Roman"/>
          <w:sz w:val="24"/>
        </w:rPr>
        <w:t xml:space="preserve"> megtörtént</w:t>
      </w:r>
      <w:r w:rsidR="00816E31" w:rsidRPr="003A4D46">
        <w:rPr>
          <w:rFonts w:ascii="Times New Roman" w:eastAsia="Times New Roman" w:hAnsi="Times New Roman" w:cs="Times New Roman"/>
          <w:sz w:val="24"/>
        </w:rPr>
        <w:t>.</w:t>
      </w:r>
    </w:p>
    <w:p w14:paraId="1ACDEDA7" w14:textId="77F7D898" w:rsidR="00515E9F" w:rsidRPr="003A4D46" w:rsidRDefault="00816E31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2021</w:t>
      </w:r>
      <w:r w:rsidR="00515E9F" w:rsidRPr="003A4D46">
        <w:rPr>
          <w:rFonts w:ascii="Times New Roman" w:eastAsia="Times New Roman" w:hAnsi="Times New Roman" w:cs="Times New Roman"/>
          <w:sz w:val="24"/>
        </w:rPr>
        <w:t>. év</w:t>
      </w:r>
      <w:r w:rsidRPr="003A4D46">
        <w:rPr>
          <w:rFonts w:ascii="Times New Roman" w:eastAsia="Times New Roman" w:hAnsi="Times New Roman" w:cs="Times New Roman"/>
          <w:sz w:val="24"/>
        </w:rPr>
        <w:t xml:space="preserve">ben az „A” épület tetején a viharkárokat elhárították, a lapostetős részt felújították. A kazánházban a szivattyúk cseréje megtörtént. A „B” épület lapostetőjét </w:t>
      </w:r>
      <w:r w:rsidR="00515E9F" w:rsidRPr="003A4D46">
        <w:rPr>
          <w:rFonts w:ascii="Times New Roman" w:eastAsia="Times New Roman" w:hAnsi="Times New Roman" w:cs="Times New Roman"/>
          <w:sz w:val="24"/>
        </w:rPr>
        <w:t xml:space="preserve">szigetelték, beázás elleni védelmét biztosították, </w:t>
      </w:r>
      <w:r w:rsidR="006E485E" w:rsidRPr="003A4D46">
        <w:rPr>
          <w:rFonts w:ascii="Times New Roman" w:eastAsia="Times New Roman" w:hAnsi="Times New Roman" w:cs="Times New Roman"/>
          <w:sz w:val="24"/>
        </w:rPr>
        <w:t xml:space="preserve">valamint egy </w:t>
      </w:r>
      <w:r w:rsidR="00515E9F" w:rsidRPr="003A4D46">
        <w:rPr>
          <w:rFonts w:ascii="Times New Roman" w:eastAsia="Times New Roman" w:hAnsi="Times New Roman" w:cs="Times New Roman"/>
          <w:sz w:val="24"/>
        </w:rPr>
        <w:t xml:space="preserve">tantermet felújították (vakolás, festés). A meghibásodott interaktív táblák okozta nehézségek orvoslására 5 db filces tábla került beszerzésre. Szülői, alapítványi támogatásból 120 db tárgyalószéket szereztek be, bővítették a tanulói társalgó- zsibongó felszerelését, esztétikáját javították. </w:t>
      </w:r>
    </w:p>
    <w:p w14:paraId="126E5C4E" w14:textId="76095E61" w:rsidR="00515E9F" w:rsidRPr="003A4D46" w:rsidRDefault="00515E9F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2022. évben az „A” épület gerincén megtörtént a viharkárok elhárítása, az „A” épület udvarán csőtörés miatt felderítési, föld-és hibaelhárítási munkálatokat végeztek, térköveztek. Szülői, alapítványi támogatással 6 tanteremben történt meg az iskolapadok felújítása, 4 tanterembe 100 db széket kaptak használatra.</w:t>
      </w:r>
    </w:p>
    <w:p w14:paraId="3EA7502E" w14:textId="37EAEA3B" w:rsidR="007C20DC" w:rsidRPr="003A4D46" w:rsidRDefault="00515E9F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lastRenderedPageBreak/>
        <w:t xml:space="preserve">A 2023-as évben </w:t>
      </w:r>
      <w:r w:rsidR="0096180F" w:rsidRPr="003A4D46">
        <w:rPr>
          <w:rFonts w:ascii="Times New Roman" w:eastAsia="Times New Roman" w:hAnsi="Times New Roman" w:cs="Times New Roman"/>
          <w:sz w:val="24"/>
        </w:rPr>
        <w:t xml:space="preserve">a fűtésrendszer korszerűsítésre került, minden radiátor szelepét lecserélték. A kazánház teljes villamossági felújítást kapott. </w:t>
      </w:r>
      <w:r w:rsidR="007C20DC" w:rsidRPr="003A4D46">
        <w:rPr>
          <w:rFonts w:ascii="Times New Roman" w:eastAsia="Times New Roman" w:hAnsi="Times New Roman" w:cs="Times New Roman"/>
          <w:sz w:val="24"/>
        </w:rPr>
        <w:t>Szülői, alapítványi támogatással az ének-zene tanterem árnyékolás</w:t>
      </w:r>
      <w:r w:rsidR="00212413" w:rsidRPr="003A4D46">
        <w:rPr>
          <w:rFonts w:ascii="Times New Roman" w:eastAsia="Times New Roman" w:hAnsi="Times New Roman" w:cs="Times New Roman"/>
          <w:sz w:val="24"/>
        </w:rPr>
        <w:t>ának</w:t>
      </w:r>
      <w:r w:rsidR="007C20DC" w:rsidRPr="003A4D46">
        <w:rPr>
          <w:rFonts w:ascii="Times New Roman" w:eastAsia="Times New Roman" w:hAnsi="Times New Roman" w:cs="Times New Roman"/>
          <w:sz w:val="24"/>
        </w:rPr>
        <w:t xml:space="preserve"> cseréje megtörtént, 4 teremben felújították az iskolapadokat, 160 db széket</w:t>
      </w:r>
      <w:r w:rsidR="00212413" w:rsidRPr="003A4D46">
        <w:rPr>
          <w:rFonts w:ascii="Times New Roman" w:eastAsia="Times New Roman" w:hAnsi="Times New Roman" w:cs="Times New Roman"/>
          <w:sz w:val="24"/>
        </w:rPr>
        <w:t xml:space="preserve"> kaptak</w:t>
      </w:r>
      <w:r w:rsidR="007C20DC" w:rsidRPr="003A4D46">
        <w:rPr>
          <w:rFonts w:ascii="Times New Roman" w:eastAsia="Times New Roman" w:hAnsi="Times New Roman" w:cs="Times New Roman"/>
          <w:sz w:val="24"/>
        </w:rPr>
        <w:t xml:space="preserve"> használatba. </w:t>
      </w:r>
    </w:p>
    <w:p w14:paraId="57CAF30C" w14:textId="608DF4A9" w:rsidR="007C20DC" w:rsidRPr="003A4D46" w:rsidRDefault="007C20DC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2024. évben csőtörés miatt komolyabb karbantartási munkákat végeztek többek között földmunkát, tornatermi öltöző bontását, illetve csőjavítást. </w:t>
      </w:r>
      <w:r w:rsidR="00212413" w:rsidRPr="003A4D46">
        <w:rPr>
          <w:rFonts w:ascii="Times New Roman" w:eastAsia="Times New Roman" w:hAnsi="Times New Roman" w:cs="Times New Roman"/>
          <w:sz w:val="24"/>
        </w:rPr>
        <w:t>Az</w:t>
      </w:r>
      <w:r w:rsidRPr="003A4D46">
        <w:rPr>
          <w:rFonts w:ascii="Times New Roman" w:eastAsia="Times New Roman" w:hAnsi="Times New Roman" w:cs="Times New Roman"/>
          <w:sz w:val="24"/>
        </w:rPr>
        <w:t xml:space="preserve"> „A” épület Paragvári utcai oldalán elhárították a balesetveszélyt. Szülői, alapítványi támogatással felújításra került a rendezvényterem és </w:t>
      </w:r>
      <w:r w:rsidR="00212413" w:rsidRPr="003A4D46">
        <w:rPr>
          <w:rFonts w:ascii="Times New Roman" w:eastAsia="Times New Roman" w:hAnsi="Times New Roman" w:cs="Times New Roman"/>
          <w:sz w:val="24"/>
        </w:rPr>
        <w:t>az</w:t>
      </w:r>
      <w:r w:rsidRPr="003A4D46">
        <w:rPr>
          <w:rFonts w:ascii="Times New Roman" w:eastAsia="Times New Roman" w:hAnsi="Times New Roman" w:cs="Times New Roman"/>
          <w:sz w:val="24"/>
        </w:rPr>
        <w:t xml:space="preserve"> udvari kosárlabda pálya, fejlesztették a tanári szertár bútorzatát és a</w:t>
      </w:r>
      <w:r w:rsidR="00212413" w:rsidRPr="003A4D46">
        <w:rPr>
          <w:rFonts w:ascii="Times New Roman" w:eastAsia="Times New Roman" w:hAnsi="Times New Roman" w:cs="Times New Roman"/>
          <w:sz w:val="24"/>
        </w:rPr>
        <w:t>z</w:t>
      </w:r>
      <w:r w:rsidRPr="003A4D46">
        <w:rPr>
          <w:rFonts w:ascii="Times New Roman" w:eastAsia="Times New Roman" w:hAnsi="Times New Roman" w:cs="Times New Roman"/>
          <w:sz w:val="24"/>
        </w:rPr>
        <w:t xml:space="preserve"> informatika termet, az udvaron </w:t>
      </w:r>
      <w:r w:rsidR="00212413" w:rsidRPr="003A4D46">
        <w:rPr>
          <w:rFonts w:ascii="Times New Roman" w:eastAsia="Times New Roman" w:hAnsi="Times New Roman" w:cs="Times New Roman"/>
          <w:sz w:val="24"/>
        </w:rPr>
        <w:t>lévő</w:t>
      </w:r>
      <w:r w:rsidRPr="003A4D46">
        <w:rPr>
          <w:rFonts w:ascii="Times New Roman" w:eastAsia="Times New Roman" w:hAnsi="Times New Roman" w:cs="Times New Roman"/>
          <w:sz w:val="24"/>
        </w:rPr>
        <w:t xml:space="preserve"> tujákat kivágták, helyettük fákat ültettek.</w:t>
      </w:r>
    </w:p>
    <w:p w14:paraId="2928BE84" w14:textId="1F047ECA" w:rsidR="00816E31" w:rsidRPr="003A4D46" w:rsidRDefault="007C20DC" w:rsidP="007306AA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 A még megvalósításra váró feladatok az alábbiak: </w:t>
      </w:r>
    </w:p>
    <w:p w14:paraId="0A181939" w14:textId="186B673F" w:rsidR="007C20DC" w:rsidRPr="003A4D46" w:rsidRDefault="007C20DC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 gazdasági bejáratnál </w:t>
      </w:r>
      <w:r w:rsidR="00212413" w:rsidRPr="003A4D46">
        <w:rPr>
          <w:rFonts w:ascii="Times New Roman" w:eastAsia="Times New Roman" w:hAnsi="Times New Roman" w:cs="Times New Roman"/>
          <w:sz w:val="24"/>
        </w:rPr>
        <w:t>lévő</w:t>
      </w:r>
      <w:r w:rsidRPr="003A4D46">
        <w:rPr>
          <w:rFonts w:ascii="Times New Roman" w:eastAsia="Times New Roman" w:hAnsi="Times New Roman" w:cs="Times New Roman"/>
          <w:sz w:val="24"/>
        </w:rPr>
        <w:t xml:space="preserve"> balesetveszélyes járda megjavítása</w:t>
      </w:r>
      <w:r w:rsidR="00212413" w:rsidRPr="003A4D46">
        <w:rPr>
          <w:rFonts w:ascii="Times New Roman" w:eastAsia="Times New Roman" w:hAnsi="Times New Roman" w:cs="Times New Roman"/>
          <w:sz w:val="24"/>
        </w:rPr>
        <w:t>,</w:t>
      </w:r>
    </w:p>
    <w:p w14:paraId="5C8C328A" w14:textId="6B64986D" w:rsidR="007C20DC" w:rsidRPr="003A4D46" w:rsidRDefault="00212413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néhány tanterem esetében </w:t>
      </w:r>
      <w:r w:rsidR="007C20DC" w:rsidRPr="003A4D46">
        <w:rPr>
          <w:rFonts w:ascii="Times New Roman" w:eastAsia="Times New Roman" w:hAnsi="Times New Roman" w:cs="Times New Roman"/>
          <w:sz w:val="24"/>
        </w:rPr>
        <w:t xml:space="preserve">új iskolabútorzat </w:t>
      </w:r>
      <w:r w:rsidRPr="003A4D46">
        <w:rPr>
          <w:rFonts w:ascii="Times New Roman" w:eastAsia="Times New Roman" w:hAnsi="Times New Roman" w:cs="Times New Roman"/>
          <w:sz w:val="24"/>
        </w:rPr>
        <w:t>vásárlása vált indokoltá,</w:t>
      </w:r>
    </w:p>
    <w:p w14:paraId="57F6C3AB" w14:textId="5FC4B548" w:rsidR="007C20DC" w:rsidRPr="003A4D46" w:rsidRDefault="007C20DC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„B” épület vizesblokkjai</w:t>
      </w:r>
      <w:r w:rsidR="00212413" w:rsidRPr="003A4D46">
        <w:rPr>
          <w:rFonts w:ascii="Times New Roman" w:eastAsia="Times New Roman" w:hAnsi="Times New Roman" w:cs="Times New Roman"/>
          <w:sz w:val="24"/>
        </w:rPr>
        <w:t>nak</w:t>
      </w:r>
      <w:r w:rsidRPr="003A4D46">
        <w:rPr>
          <w:rFonts w:ascii="Times New Roman" w:eastAsia="Times New Roman" w:hAnsi="Times New Roman" w:cs="Times New Roman"/>
          <w:sz w:val="24"/>
        </w:rPr>
        <w:t xml:space="preserve"> felújítása</w:t>
      </w:r>
      <w:r w:rsidR="00212413" w:rsidRPr="003A4D46">
        <w:rPr>
          <w:rFonts w:ascii="Times New Roman" w:eastAsia="Times New Roman" w:hAnsi="Times New Roman" w:cs="Times New Roman"/>
          <w:sz w:val="24"/>
        </w:rPr>
        <w:t xml:space="preserve"> időszerűvé vált,</w:t>
      </w:r>
    </w:p>
    <w:p w14:paraId="439FBA1E" w14:textId="7D890472" w:rsidR="007C20DC" w:rsidRPr="003A4D46" w:rsidRDefault="007C20DC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„A” épület folyosóinak </w:t>
      </w:r>
      <w:r w:rsidR="00212413" w:rsidRPr="003A4D46">
        <w:rPr>
          <w:rFonts w:ascii="Times New Roman" w:eastAsia="Times New Roman" w:hAnsi="Times New Roman" w:cs="Times New Roman"/>
          <w:sz w:val="24"/>
        </w:rPr>
        <w:t>burkolatainak</w:t>
      </w:r>
      <w:r w:rsidRPr="003A4D46">
        <w:rPr>
          <w:rFonts w:ascii="Times New Roman" w:eastAsia="Times New Roman" w:hAnsi="Times New Roman" w:cs="Times New Roman"/>
          <w:sz w:val="24"/>
        </w:rPr>
        <w:t xml:space="preserve"> cseréje</w:t>
      </w:r>
      <w:r w:rsidR="00212413" w:rsidRPr="003A4D46">
        <w:rPr>
          <w:rFonts w:ascii="Times New Roman" w:eastAsia="Times New Roman" w:hAnsi="Times New Roman" w:cs="Times New Roman"/>
          <w:sz w:val="24"/>
        </w:rPr>
        <w:t xml:space="preserve"> esztétikailag fontos lenne,</w:t>
      </w:r>
    </w:p>
    <w:p w14:paraId="38F5C9BF" w14:textId="3A4660D0" w:rsidR="007C20DC" w:rsidRPr="003A4D46" w:rsidRDefault="00212413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 xml:space="preserve">az </w:t>
      </w:r>
      <w:r w:rsidR="000F504A" w:rsidRPr="003A4D46">
        <w:rPr>
          <w:rFonts w:ascii="Times New Roman" w:eastAsia="Times New Roman" w:hAnsi="Times New Roman" w:cs="Times New Roman"/>
          <w:sz w:val="24"/>
        </w:rPr>
        <w:t>öltöző</w:t>
      </w:r>
      <w:r w:rsidRPr="003A4D46">
        <w:rPr>
          <w:rFonts w:ascii="Times New Roman" w:eastAsia="Times New Roman" w:hAnsi="Times New Roman" w:cs="Times New Roman"/>
          <w:sz w:val="24"/>
        </w:rPr>
        <w:t>ben lévő</w:t>
      </w:r>
      <w:r w:rsidR="000F504A" w:rsidRPr="003A4D46">
        <w:rPr>
          <w:rFonts w:ascii="Times New Roman" w:eastAsia="Times New Roman" w:hAnsi="Times New Roman" w:cs="Times New Roman"/>
          <w:sz w:val="24"/>
        </w:rPr>
        <w:t xml:space="preserve"> vizesblokk </w:t>
      </w:r>
      <w:r w:rsidRPr="003A4D46">
        <w:rPr>
          <w:rFonts w:ascii="Times New Roman" w:eastAsia="Times New Roman" w:hAnsi="Times New Roman" w:cs="Times New Roman"/>
          <w:sz w:val="24"/>
        </w:rPr>
        <w:t>felújítása szintén időszerűvé vált,</w:t>
      </w:r>
    </w:p>
    <w:p w14:paraId="481AA940" w14:textId="4E7CAC29" w:rsidR="007C20DC" w:rsidRPr="003A4D46" w:rsidRDefault="00212413" w:rsidP="007C20DC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</w:t>
      </w:r>
      <w:r w:rsidR="000F504A" w:rsidRPr="003A4D46">
        <w:rPr>
          <w:rFonts w:ascii="Times New Roman" w:eastAsia="Times New Roman" w:hAnsi="Times New Roman" w:cs="Times New Roman"/>
          <w:sz w:val="24"/>
        </w:rPr>
        <w:t xml:space="preserve"> tornateremben a terem vonalazása</w:t>
      </w:r>
      <w:r w:rsidRPr="003A4D46">
        <w:rPr>
          <w:rFonts w:ascii="Times New Roman" w:eastAsia="Times New Roman" w:hAnsi="Times New Roman" w:cs="Times New Roman"/>
          <w:sz w:val="24"/>
        </w:rPr>
        <w:t xml:space="preserve"> aktuális feladat,</w:t>
      </w:r>
    </w:p>
    <w:p w14:paraId="2F290201" w14:textId="5D1387AA" w:rsidR="000F504A" w:rsidRPr="003A4D46" w:rsidRDefault="000F504A" w:rsidP="00B02D50">
      <w:pPr>
        <w:pStyle w:val="Listaszerbekezds"/>
        <w:numPr>
          <w:ilvl w:val="0"/>
          <w:numId w:val="23"/>
        </w:numPr>
        <w:spacing w:after="120" w:line="288" w:lineRule="auto"/>
        <w:jc w:val="both"/>
        <w:rPr>
          <w:rFonts w:ascii="Times New Roman" w:eastAsia="Times New Roman" w:hAnsi="Times New Roman" w:cs="Times New Roman"/>
          <w:sz w:val="24"/>
        </w:rPr>
      </w:pPr>
      <w:r w:rsidRPr="003A4D46">
        <w:rPr>
          <w:rFonts w:ascii="Times New Roman" w:eastAsia="Times New Roman" w:hAnsi="Times New Roman" w:cs="Times New Roman"/>
          <w:sz w:val="24"/>
        </w:rPr>
        <w:t>a tanári szobák és irodák parkettája, illetve padlószőnyeg borítása</w:t>
      </w:r>
      <w:r w:rsidR="00212413" w:rsidRPr="003A4D46">
        <w:rPr>
          <w:rFonts w:ascii="Times New Roman" w:eastAsia="Times New Roman" w:hAnsi="Times New Roman" w:cs="Times New Roman"/>
          <w:sz w:val="24"/>
        </w:rPr>
        <w:t>,</w:t>
      </w:r>
      <w:r w:rsidR="00B02D50" w:rsidRPr="003A4D46">
        <w:rPr>
          <w:rFonts w:ascii="Times New Roman" w:eastAsia="Times New Roman" w:hAnsi="Times New Roman" w:cs="Times New Roman"/>
          <w:sz w:val="24"/>
        </w:rPr>
        <w:t xml:space="preserve"> </w:t>
      </w:r>
      <w:r w:rsidR="00212413" w:rsidRPr="003A4D46">
        <w:rPr>
          <w:rFonts w:ascii="Times New Roman" w:eastAsia="Times New Roman" w:hAnsi="Times New Roman" w:cs="Times New Roman"/>
          <w:sz w:val="24"/>
        </w:rPr>
        <w:t xml:space="preserve">illetve </w:t>
      </w:r>
      <w:r w:rsidRPr="003A4D46">
        <w:rPr>
          <w:rFonts w:ascii="Times New Roman" w:eastAsia="Times New Roman" w:hAnsi="Times New Roman" w:cs="Times New Roman"/>
          <w:sz w:val="24"/>
        </w:rPr>
        <w:t>a titkárság</w:t>
      </w:r>
      <w:r w:rsidR="00212413" w:rsidRPr="003A4D46">
        <w:rPr>
          <w:rFonts w:ascii="Times New Roman" w:eastAsia="Times New Roman" w:hAnsi="Times New Roman" w:cs="Times New Roman"/>
          <w:sz w:val="24"/>
        </w:rPr>
        <w:t>on lévő</w:t>
      </w:r>
      <w:r w:rsidRPr="003A4D46">
        <w:rPr>
          <w:rFonts w:ascii="Times New Roman" w:eastAsia="Times New Roman" w:hAnsi="Times New Roman" w:cs="Times New Roman"/>
          <w:sz w:val="24"/>
        </w:rPr>
        <w:t xml:space="preserve"> bútorzat</w:t>
      </w:r>
      <w:r w:rsidR="00B02D50" w:rsidRPr="003A4D46">
        <w:rPr>
          <w:rFonts w:ascii="Times New Roman" w:eastAsia="Times New Roman" w:hAnsi="Times New Roman" w:cs="Times New Roman"/>
          <w:sz w:val="24"/>
        </w:rPr>
        <w:t xml:space="preserve"> cserére szorul</w:t>
      </w:r>
      <w:r w:rsidRPr="003A4D46">
        <w:rPr>
          <w:rFonts w:ascii="Times New Roman" w:eastAsia="Times New Roman" w:hAnsi="Times New Roman" w:cs="Times New Roman"/>
          <w:sz w:val="24"/>
        </w:rPr>
        <w:t xml:space="preserve">. </w:t>
      </w:r>
    </w:p>
    <w:p w14:paraId="258B1D86" w14:textId="33B8210D" w:rsidR="00F058F0" w:rsidRPr="003A4D46" w:rsidRDefault="001007E4" w:rsidP="00F058F0">
      <w:pPr>
        <w:spacing w:after="36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Az intézmény vezetőjének szöveges értékelése alapján az ellenőrzés megállapította, hogy a vagyon műszaki állapotának, állagának megóvásáért eddig megtett intézkedések, felújítások, karbantartási munkák megfelelőek és hasznosak voltak és az elkövetkezendő időszakban is törekedni kell a további feladatok, felmerülő problémák megoldására.</w:t>
      </w:r>
    </w:p>
    <w:p w14:paraId="39D8AD50" w14:textId="77777777" w:rsidR="00F058F0" w:rsidRPr="003A4D46" w:rsidRDefault="00F058F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4CAFF2" w14:textId="2482B7B8" w:rsidR="00557E3B" w:rsidRPr="003A4D46" w:rsidRDefault="00557E3B" w:rsidP="00557E3B">
      <w:pPr>
        <w:pStyle w:val="Listaszerbekezds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Helyszíni bejáráson a vagyon meglétének, állagának, rendeltetésszerű használatának, a vagyonvédelem érdekében tett tevékenységnek az ellenőrzése</w:t>
      </w:r>
    </w:p>
    <w:p w14:paraId="68194104" w14:textId="1A982E29" w:rsidR="00F058F0" w:rsidRPr="003A4D46" w:rsidRDefault="00557E3B" w:rsidP="00F242DE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helyszíni ellenőrzés keretében szúrópróba</w:t>
      </w:r>
      <w:r w:rsidR="001007E4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 xml:space="preserve">szerűen az alábbi leltár körzetekben, az alábbi eszközök kerültek megtekintésre a </w:t>
      </w:r>
      <w:r w:rsidR="00214FB7" w:rsidRPr="003A4D46">
        <w:rPr>
          <w:rFonts w:ascii="Times New Roman" w:eastAsia="Times New Roman" w:hAnsi="Times New Roman" w:cs="Times New Roman"/>
          <w:sz w:val="24"/>
        </w:rPr>
        <w:t>Paragvári Utcai</w:t>
      </w:r>
      <w:r w:rsidR="005B0BE7" w:rsidRPr="003A4D46">
        <w:rPr>
          <w:rFonts w:ascii="Times New Roman" w:eastAsia="Times New Roman" w:hAnsi="Times New Roman" w:cs="Times New Roman"/>
          <w:sz w:val="24"/>
        </w:rPr>
        <w:t xml:space="preserve"> Általános Iskolában</w:t>
      </w:r>
      <w:r w:rsidR="00BC6A9F" w:rsidRPr="003A4D46">
        <w:rPr>
          <w:rFonts w:ascii="Times New Roman" w:hAnsi="Times New Roman" w:cs="Times New Roman"/>
          <w:sz w:val="24"/>
          <w:szCs w:val="24"/>
        </w:rPr>
        <w:t xml:space="preserve"> </w:t>
      </w:r>
      <w:r w:rsidRPr="003A4D46">
        <w:rPr>
          <w:rFonts w:ascii="Times New Roman" w:hAnsi="Times New Roman" w:cs="Times New Roman"/>
          <w:sz w:val="24"/>
          <w:szCs w:val="24"/>
        </w:rPr>
        <w:t>202</w:t>
      </w:r>
      <w:r w:rsidR="005B0BE7" w:rsidRPr="003A4D46">
        <w:rPr>
          <w:rFonts w:ascii="Times New Roman" w:hAnsi="Times New Roman" w:cs="Times New Roman"/>
          <w:sz w:val="24"/>
          <w:szCs w:val="24"/>
        </w:rPr>
        <w:t>5</w:t>
      </w:r>
      <w:r w:rsidRPr="003A4D46">
        <w:rPr>
          <w:rFonts w:ascii="Times New Roman" w:hAnsi="Times New Roman" w:cs="Times New Roman"/>
          <w:sz w:val="24"/>
          <w:szCs w:val="24"/>
        </w:rPr>
        <w:t xml:space="preserve">. </w:t>
      </w:r>
      <w:r w:rsidR="00214FB7" w:rsidRPr="003A4D46">
        <w:rPr>
          <w:rFonts w:ascii="Times New Roman" w:hAnsi="Times New Roman" w:cs="Times New Roman"/>
          <w:sz w:val="24"/>
          <w:szCs w:val="24"/>
        </w:rPr>
        <w:t>március</w:t>
      </w:r>
      <w:r w:rsidRPr="003A4D46">
        <w:rPr>
          <w:rFonts w:ascii="Times New Roman" w:hAnsi="Times New Roman" w:cs="Times New Roman"/>
          <w:sz w:val="24"/>
          <w:szCs w:val="24"/>
        </w:rPr>
        <w:t xml:space="preserve"> hó </w:t>
      </w:r>
      <w:r w:rsidR="00214FB7" w:rsidRPr="003A4D46">
        <w:rPr>
          <w:rFonts w:ascii="Times New Roman" w:hAnsi="Times New Roman" w:cs="Times New Roman"/>
          <w:sz w:val="24"/>
          <w:szCs w:val="24"/>
        </w:rPr>
        <w:t>19</w:t>
      </w:r>
      <w:r w:rsidR="00591671" w:rsidRPr="003A4D46">
        <w:rPr>
          <w:rFonts w:ascii="Times New Roman" w:hAnsi="Times New Roman" w:cs="Times New Roman"/>
          <w:sz w:val="24"/>
          <w:szCs w:val="24"/>
        </w:rPr>
        <w:t>. napján</w:t>
      </w:r>
      <w:r w:rsidRPr="003A4D46">
        <w:rPr>
          <w:rFonts w:ascii="Times New Roman" w:hAnsi="Times New Roman" w:cs="Times New Roman"/>
          <w:sz w:val="24"/>
          <w:szCs w:val="24"/>
        </w:rPr>
        <w:t xml:space="preserve"> a 202</w:t>
      </w:r>
      <w:r w:rsidR="005B0BE7" w:rsidRPr="003A4D46">
        <w:rPr>
          <w:rFonts w:ascii="Times New Roman" w:hAnsi="Times New Roman" w:cs="Times New Roman"/>
          <w:sz w:val="24"/>
          <w:szCs w:val="24"/>
        </w:rPr>
        <w:t>4</w:t>
      </w:r>
      <w:r w:rsidRPr="003A4D46">
        <w:rPr>
          <w:rFonts w:ascii="Times New Roman" w:hAnsi="Times New Roman" w:cs="Times New Roman"/>
          <w:sz w:val="24"/>
          <w:szCs w:val="24"/>
        </w:rPr>
        <w:t>. december 31-i fordulónappal elvégzett leltárfelvételi ív alapján:</w:t>
      </w:r>
    </w:p>
    <w:tbl>
      <w:tblPr>
        <w:tblW w:w="10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4117"/>
      </w:tblGrid>
      <w:tr w:rsidR="00F058F0" w:rsidRPr="003A4D46" w14:paraId="19367F65" w14:textId="77777777" w:rsidTr="00F058F0">
        <w:trPr>
          <w:trHeight w:val="7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B45E69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Leltárszám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96B311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60739C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Leltárkörzet megnevezése</w:t>
            </w:r>
          </w:p>
        </w:tc>
        <w:tc>
          <w:tcPr>
            <w:tcW w:w="4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FF8BF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Megállapítás</w:t>
            </w:r>
          </w:p>
        </w:tc>
      </w:tr>
      <w:tr w:rsidR="00F058F0" w:rsidRPr="003A4D46" w14:paraId="67E0CBF7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0E85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VA-0041561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F36F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Philips CD lejátszó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D179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A07 KÖNYVTÁR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FB3B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megtalálható, selejtezésre vár.</w:t>
            </w:r>
          </w:p>
        </w:tc>
      </w:tr>
      <w:tr w:rsidR="00F058F0" w:rsidRPr="003A4D46" w14:paraId="3E922A2A" w14:textId="77777777" w:rsidTr="00F058F0">
        <w:trPr>
          <w:trHeight w:val="66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B226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VA-0041554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3977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OKI MB 260 multifunkciós nyomtató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6605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A07 KÖNYVTÁR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94DA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20F680E3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653A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VA-0041555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EFD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HP CP1025 color laser nyomtató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9D3D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A07 KÖNYVTÁR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F204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17AB8C26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A7D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VA-0058279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5D3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Makita GA 5030 sarokcsiszoló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660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A FSZT. MŰHELY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4233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0AD86B55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DAE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VA-0058277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A7D0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Sövényvágó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BAF7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A FSZT. MŰHELY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7EDB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6BFCAD03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234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62D1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Erősítő APT-100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C22B" w14:textId="2BE02858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STÚDIÓ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C815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1A5E7641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2EB2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VA-0056960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3E00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Hangosító berendezés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6FF2" w14:textId="5178956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STÚDIÓ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90F9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4EB8E06A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4E44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VA-0041776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5873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HP Laserjet 4250n nyomtató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1422" w14:textId="1A087DAB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TITKÁRSÁG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4CD1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07C4D1AE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3154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VA-0041841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2FCB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HP 200 Scanjet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5523" w14:textId="52C9B62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GAZDASÁGI IRODA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0A1C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2C0A809E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BD48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VA-0041864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280F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Bankjegyvizsgáló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8411" w14:textId="1F5DD661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GAZDASÁGI IRODA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57FD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4239A5D6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030B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VA-0041313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813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Canon szkenner LIDE 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1AE5" w14:textId="6DF6036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GAZDASÁGI IRODA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C70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  <w:tr w:rsidR="00F058F0" w:rsidRPr="003A4D46" w14:paraId="21595AD7" w14:textId="77777777" w:rsidTr="00F058F0">
        <w:trPr>
          <w:trHeight w:val="44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D1B8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VA-0058650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448D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>Hűtőszekrény (samsung)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C4B7" w14:textId="11ED812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</w:rPr>
              <w:t xml:space="preserve"> I. EM. TEÁZÓ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851C" w14:textId="77777777" w:rsidR="00F058F0" w:rsidRPr="00F058F0" w:rsidRDefault="00F058F0" w:rsidP="00F0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5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 eszköz a besorolt letárkörzetben megtalálható.</w:t>
            </w:r>
          </w:p>
        </w:tc>
      </w:tr>
    </w:tbl>
    <w:p w14:paraId="60ECEF17" w14:textId="77777777" w:rsidR="00214FB7" w:rsidRPr="003A4D46" w:rsidRDefault="00214FB7" w:rsidP="00214FB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AB43F3" w14:textId="3A581A12" w:rsidR="003D1C81" w:rsidRPr="003A4D46" w:rsidRDefault="003D1C81" w:rsidP="00214FB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>A helyszíni ellenőrzés során általános tapasztalat</w:t>
      </w:r>
      <w:r w:rsidR="007306AA" w:rsidRPr="003A4D46">
        <w:rPr>
          <w:rFonts w:ascii="Times New Roman" w:hAnsi="Times New Roman" w:cs="Times New Roman"/>
          <w:sz w:val="24"/>
          <w:szCs w:val="24"/>
        </w:rPr>
        <w:t>unk</w:t>
      </w:r>
      <w:r w:rsidRPr="003A4D46">
        <w:rPr>
          <w:rFonts w:ascii="Times New Roman" w:hAnsi="Times New Roman" w:cs="Times New Roman"/>
          <w:sz w:val="24"/>
          <w:szCs w:val="24"/>
        </w:rPr>
        <w:t xml:space="preserve">, hogy az eszközök beazonosíthatósága biztosított. </w:t>
      </w:r>
      <w:r w:rsidR="0018593C" w:rsidRPr="003A4D46">
        <w:rPr>
          <w:rFonts w:ascii="Times New Roman" w:hAnsi="Times New Roman" w:cs="Times New Roman"/>
          <w:sz w:val="24"/>
          <w:szCs w:val="24"/>
        </w:rPr>
        <w:t>A</w:t>
      </w:r>
      <w:r w:rsidRPr="003A4D46">
        <w:rPr>
          <w:rFonts w:ascii="Times New Roman" w:hAnsi="Times New Roman" w:cs="Times New Roman"/>
          <w:sz w:val="24"/>
          <w:szCs w:val="24"/>
        </w:rPr>
        <w:t xml:space="preserve"> szúrópróba szerű megtekintés gyorsan, gördülékenyen zajlott</w:t>
      </w:r>
      <w:r w:rsidR="00A966C3" w:rsidRPr="003A4D46">
        <w:rPr>
          <w:rFonts w:ascii="Times New Roman" w:hAnsi="Times New Roman" w:cs="Times New Roman"/>
          <w:sz w:val="24"/>
          <w:szCs w:val="24"/>
        </w:rPr>
        <w:t>, segítség</w:t>
      </w:r>
      <w:r w:rsidR="00BC6A9F" w:rsidRPr="003A4D46">
        <w:rPr>
          <w:rFonts w:ascii="Times New Roman" w:hAnsi="Times New Roman" w:cs="Times New Roman"/>
          <w:sz w:val="24"/>
          <w:szCs w:val="24"/>
        </w:rPr>
        <w:t xml:space="preserve">ünkre az </w:t>
      </w:r>
      <w:r w:rsidR="00351B11" w:rsidRPr="003A4D46">
        <w:rPr>
          <w:rFonts w:ascii="Times New Roman" w:hAnsi="Times New Roman" w:cs="Times New Roman"/>
          <w:sz w:val="24"/>
          <w:szCs w:val="24"/>
        </w:rPr>
        <w:t xml:space="preserve">Iskola </w:t>
      </w:r>
      <w:r w:rsidR="00BC6A9F" w:rsidRPr="003A4D46">
        <w:rPr>
          <w:rFonts w:ascii="Times New Roman" w:hAnsi="Times New Roman" w:cs="Times New Roman"/>
          <w:sz w:val="24"/>
          <w:szCs w:val="24"/>
        </w:rPr>
        <w:t>munkatársai voltak.</w:t>
      </w:r>
    </w:p>
    <w:p w14:paraId="3EB83DF0" w14:textId="7D5FED77" w:rsidR="007644AD" w:rsidRPr="003A4D46" w:rsidRDefault="003D1C81" w:rsidP="00214FB7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t>Megállapítás</w:t>
      </w:r>
      <w:r w:rsidR="00351B11" w:rsidRPr="003A4D46">
        <w:rPr>
          <w:rFonts w:ascii="Times New Roman" w:hAnsi="Times New Roman" w:cs="Times New Roman"/>
          <w:b/>
          <w:bCs/>
          <w:sz w:val="24"/>
          <w:szCs w:val="24"/>
        </w:rPr>
        <w:t>unk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 a szúrópróbaszerű vizsgálat alapján, hogy a 202</w:t>
      </w:r>
      <w:r w:rsidR="005B0BE7" w:rsidRPr="003A4D4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. évben felvett leltár a valóságot tükrözte. </w:t>
      </w:r>
      <w:r w:rsidR="00A966C3" w:rsidRPr="003A4D4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81648D" w:rsidRPr="003A4D46">
        <w:rPr>
          <w:rFonts w:ascii="Times New Roman" w:eastAsia="Times New Roman" w:hAnsi="Times New Roman" w:cs="Times New Roman"/>
          <w:b/>
          <w:bCs/>
          <w:sz w:val="24"/>
        </w:rPr>
        <w:t xml:space="preserve">Paragvári Utcai </w:t>
      </w:r>
      <w:r w:rsidR="006370F5" w:rsidRPr="003A4D46">
        <w:rPr>
          <w:rFonts w:ascii="Times New Roman" w:eastAsia="Times New Roman" w:hAnsi="Times New Roman" w:cs="Times New Roman"/>
          <w:b/>
          <w:bCs/>
          <w:sz w:val="24"/>
        </w:rPr>
        <w:t xml:space="preserve">Általános Iskola </w:t>
      </w:r>
      <w:r w:rsidRPr="003A4D46">
        <w:rPr>
          <w:rFonts w:ascii="Times New Roman" w:hAnsi="Times New Roman" w:cs="Times New Roman"/>
          <w:b/>
          <w:bCs/>
          <w:sz w:val="24"/>
          <w:szCs w:val="24"/>
        </w:rPr>
        <w:t>gondoskodik az eszközök megtalálhatóságának biztosításáról.</w:t>
      </w:r>
    </w:p>
    <w:p w14:paraId="111FD8A4" w14:textId="7E332289" w:rsidR="00A966C3" w:rsidRPr="003A4D46" w:rsidRDefault="007644AD" w:rsidP="007644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ADE879" w14:textId="4B9D3B9F" w:rsidR="00F100EC" w:rsidRPr="003A4D46" w:rsidRDefault="00F100EC" w:rsidP="00592E61">
      <w:pPr>
        <w:pStyle w:val="Listaszerbekezds"/>
        <w:numPr>
          <w:ilvl w:val="0"/>
          <w:numId w:val="1"/>
        </w:numPr>
        <w:spacing w:after="480" w:line="240" w:lineRule="auto"/>
        <w:ind w:left="107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D46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MEGÁLLAPÍTÁSOKHOZ KAPCSOLÓDÓ JAVASLATOK</w:t>
      </w:r>
    </w:p>
    <w:p w14:paraId="448E82BE" w14:textId="77777777" w:rsidR="00F100EC" w:rsidRPr="003A4D46" w:rsidRDefault="00F100EC" w:rsidP="00F100E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6897C5" w14:textId="38EC80C2" w:rsidR="00431473" w:rsidRPr="003A4D46" w:rsidRDefault="00431473" w:rsidP="00431473">
      <w:pPr>
        <w:pStyle w:val="Listaszerbekezds"/>
        <w:numPr>
          <w:ilvl w:val="0"/>
          <w:numId w:val="32"/>
        </w:numPr>
        <w:spacing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3A4D46">
        <w:rPr>
          <w:rFonts w:ascii="Times New Roman" w:hAnsi="Times New Roman" w:cs="Times New Roman"/>
          <w:bCs/>
          <w:sz w:val="24"/>
          <w:szCs w:val="24"/>
        </w:rPr>
        <w:t xml:space="preserve"> Feleslegessé vált vagyontárgyak selejtezéséről és hasznosításáról szóló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szabályzat jogi háttere esetében az épített környezet alakításáról és védelméről szóló 1997. évi </w:t>
      </w:r>
      <w:r w:rsidR="002F7206"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LXXVIII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törvény 2024. szeptember 30. napján hatályát vesztette. E jogszabályra hivatkozik a szabályzat III. fejezet 17. § (3) pontja is. Az ellenőrzés javasolja a szabályzat aktualizálását.</w:t>
      </w:r>
    </w:p>
    <w:p w14:paraId="3FFBBA07" w14:textId="456891AA" w:rsidR="00F058F0" w:rsidRPr="003A4D46" w:rsidRDefault="00F058F0" w:rsidP="00F058F0">
      <w:pPr>
        <w:pStyle w:val="Listaszerbekezds"/>
        <w:numPr>
          <w:ilvl w:val="0"/>
          <w:numId w:val="32"/>
        </w:numPr>
        <w:spacing w:after="120" w:line="288" w:lineRule="auto"/>
        <w:ind w:left="0" w:hanging="357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Az ingatlanvagyon állagának megóvásáért eddig megtett intézkedések, valamint beszerzések mellett az elkövetkezendő időszakban a további feladatok, mint a </w:t>
      </w:r>
      <w:r w:rsidRPr="003A4D46">
        <w:rPr>
          <w:rFonts w:ascii="Times New Roman" w:eastAsia="Times New Roman" w:hAnsi="Times New Roman" w:cs="Times New Roman"/>
          <w:sz w:val="24"/>
        </w:rPr>
        <w:t>balesetveszélyes járda megjavítása, illetve az intézmény vizesblokkjainak felújítására</w:t>
      </w:r>
      <w:r w:rsidRPr="003A4D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törekedni kell.</w:t>
      </w:r>
    </w:p>
    <w:p w14:paraId="7450A74A" w14:textId="77777777" w:rsidR="00D93C3D" w:rsidRPr="003A4D46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0B091" w14:textId="77777777" w:rsidR="00D93C3D" w:rsidRPr="003A4D46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47923" w14:textId="77777777" w:rsidR="00D93C3D" w:rsidRPr="003A4D46" w:rsidRDefault="00D93C3D" w:rsidP="00F100EC">
      <w:pPr>
        <w:spacing w:after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7BCBBA" w14:textId="49FB9070" w:rsidR="00D93C3D" w:rsidRPr="003A4D46" w:rsidRDefault="00830316" w:rsidP="00D93C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   </w:t>
      </w:r>
      <w:r w:rsidR="00D93C3D" w:rsidRPr="003A4D46">
        <w:rPr>
          <w:rFonts w:ascii="Times New Roman" w:hAnsi="Times New Roman" w:cs="Times New Roman"/>
          <w:sz w:val="24"/>
          <w:szCs w:val="24"/>
        </w:rPr>
        <w:t>/:Tóth-Falusi Eszter:/</w:t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 xml:space="preserve">       </w:t>
      </w:r>
      <w:r w:rsidR="00D93C3D" w:rsidRPr="003A4D46">
        <w:rPr>
          <w:rFonts w:ascii="Times New Roman" w:hAnsi="Times New Roman" w:cs="Times New Roman"/>
          <w:sz w:val="24"/>
          <w:szCs w:val="24"/>
        </w:rPr>
        <w:t xml:space="preserve"> /:Krizmanich Henrietta:/</w:t>
      </w:r>
    </w:p>
    <w:p w14:paraId="6D436261" w14:textId="734F50C5" w:rsidR="00D93C3D" w:rsidRPr="003A4D46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Szombathelyi Köznevelési GAMESZ </w:t>
      </w:r>
      <w:r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ab/>
      </w:r>
      <w:r w:rsidRPr="003A4D46">
        <w:rPr>
          <w:rFonts w:ascii="Times New Roman" w:hAnsi="Times New Roman" w:cs="Times New Roman"/>
          <w:sz w:val="24"/>
          <w:szCs w:val="24"/>
        </w:rPr>
        <w:tab/>
        <w:t xml:space="preserve">      Szombathelyi Köznevelési GAMESZ</w:t>
      </w:r>
    </w:p>
    <w:p w14:paraId="373B2C3F" w14:textId="1EC8F5E2" w:rsidR="00D93C3D" w:rsidRPr="00735530" w:rsidRDefault="00830316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4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3C3D" w:rsidRPr="003A4D46">
        <w:rPr>
          <w:rFonts w:ascii="Times New Roman" w:hAnsi="Times New Roman" w:cs="Times New Roman"/>
          <w:sz w:val="24"/>
          <w:szCs w:val="24"/>
        </w:rPr>
        <w:t xml:space="preserve">belső ellenőr </w:t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</w:r>
      <w:r w:rsidR="00D93C3D" w:rsidRPr="003A4D46">
        <w:rPr>
          <w:rFonts w:ascii="Times New Roman" w:hAnsi="Times New Roman" w:cs="Times New Roman"/>
          <w:sz w:val="24"/>
          <w:szCs w:val="24"/>
        </w:rPr>
        <w:tab/>
        <w:t>belső ellenőrzési vezető</w:t>
      </w:r>
    </w:p>
    <w:p w14:paraId="741D2D19" w14:textId="77777777" w:rsidR="00D93C3D" w:rsidRPr="00735530" w:rsidRDefault="00D93C3D" w:rsidP="00D93C3D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20BD6" w14:textId="1E580B79" w:rsidR="00D93C3D" w:rsidRPr="00735530" w:rsidRDefault="00D93C3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F9ABA" w14:textId="605F3D66" w:rsidR="00F7047D" w:rsidRPr="00735530" w:rsidRDefault="00F7047D" w:rsidP="00D93C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047D" w:rsidRPr="00735530" w:rsidSect="00B30AC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5AA5" w14:textId="77777777" w:rsidR="00A77645" w:rsidRDefault="00A77645" w:rsidP="006806C0">
      <w:pPr>
        <w:spacing w:after="0" w:line="240" w:lineRule="auto"/>
      </w:pPr>
      <w:r>
        <w:separator/>
      </w:r>
    </w:p>
  </w:endnote>
  <w:endnote w:type="continuationSeparator" w:id="0">
    <w:p w14:paraId="5105185F" w14:textId="77777777" w:rsidR="00A77645" w:rsidRDefault="00A77645" w:rsidP="0068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7451"/>
      <w:docPartObj>
        <w:docPartGallery w:val="Page Numbers (Bottom of Page)"/>
        <w:docPartUnique/>
      </w:docPartObj>
    </w:sdtPr>
    <w:sdtEndPr/>
    <w:sdtContent>
      <w:p w14:paraId="2709CC57" w14:textId="5E908C19" w:rsidR="00B25F6A" w:rsidRDefault="00B25F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659">
          <w:rPr>
            <w:noProof/>
          </w:rPr>
          <w:t>14</w:t>
        </w:r>
        <w:r>
          <w:fldChar w:fldCharType="end"/>
        </w:r>
      </w:p>
    </w:sdtContent>
  </w:sdt>
  <w:p w14:paraId="4DD7D9CF" w14:textId="77777777" w:rsidR="00B25F6A" w:rsidRDefault="00B25F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7BFE" w14:textId="77777777" w:rsidR="00A77645" w:rsidRDefault="00A77645" w:rsidP="006806C0">
      <w:pPr>
        <w:spacing w:after="0" w:line="240" w:lineRule="auto"/>
      </w:pPr>
      <w:r>
        <w:separator/>
      </w:r>
    </w:p>
  </w:footnote>
  <w:footnote w:type="continuationSeparator" w:id="0">
    <w:p w14:paraId="0B7097C8" w14:textId="77777777" w:rsidR="00A77645" w:rsidRDefault="00A77645" w:rsidP="0068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E74"/>
    <w:multiLevelType w:val="hybridMultilevel"/>
    <w:tmpl w:val="E586C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F83"/>
    <w:multiLevelType w:val="hybridMultilevel"/>
    <w:tmpl w:val="1ACA26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0EAA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C127E"/>
    <w:multiLevelType w:val="hybridMultilevel"/>
    <w:tmpl w:val="B546C1D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F2AD1"/>
    <w:multiLevelType w:val="hybridMultilevel"/>
    <w:tmpl w:val="C804C9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57D4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FC6"/>
    <w:multiLevelType w:val="hybridMultilevel"/>
    <w:tmpl w:val="AE5E00A4"/>
    <w:lvl w:ilvl="0" w:tplc="E502FE4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E1127"/>
    <w:multiLevelType w:val="hybridMultilevel"/>
    <w:tmpl w:val="33605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F65EF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654"/>
    <w:multiLevelType w:val="hybridMultilevel"/>
    <w:tmpl w:val="A41673A4"/>
    <w:lvl w:ilvl="0" w:tplc="C5D4EA0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40781"/>
    <w:multiLevelType w:val="hybridMultilevel"/>
    <w:tmpl w:val="353EE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737E3"/>
    <w:multiLevelType w:val="hybridMultilevel"/>
    <w:tmpl w:val="B546C1DA"/>
    <w:lvl w:ilvl="0" w:tplc="FB42D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35F9F"/>
    <w:multiLevelType w:val="hybridMultilevel"/>
    <w:tmpl w:val="58B4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75EFA"/>
    <w:multiLevelType w:val="hybridMultilevel"/>
    <w:tmpl w:val="BBC2A684"/>
    <w:lvl w:ilvl="0" w:tplc="49ACA2D4">
      <w:start w:val="201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2376C"/>
    <w:multiLevelType w:val="hybridMultilevel"/>
    <w:tmpl w:val="CF244F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0567E9"/>
    <w:multiLevelType w:val="hybridMultilevel"/>
    <w:tmpl w:val="98488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04EEC"/>
    <w:multiLevelType w:val="hybridMultilevel"/>
    <w:tmpl w:val="30942D2A"/>
    <w:lvl w:ilvl="0" w:tplc="33B2BCE8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869C5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40789"/>
    <w:multiLevelType w:val="hybridMultilevel"/>
    <w:tmpl w:val="7AA0C5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92A54"/>
    <w:multiLevelType w:val="hybridMultilevel"/>
    <w:tmpl w:val="B66E51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96D51"/>
    <w:multiLevelType w:val="hybridMultilevel"/>
    <w:tmpl w:val="AE5E00A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57B9"/>
    <w:multiLevelType w:val="hybridMultilevel"/>
    <w:tmpl w:val="4E047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961B2"/>
    <w:multiLevelType w:val="hybridMultilevel"/>
    <w:tmpl w:val="8CDC7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E5B0C"/>
    <w:multiLevelType w:val="hybridMultilevel"/>
    <w:tmpl w:val="A4004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79D"/>
    <w:multiLevelType w:val="hybridMultilevel"/>
    <w:tmpl w:val="F3F8FC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09613">
    <w:abstractNumId w:val="11"/>
  </w:num>
  <w:num w:numId="2" w16cid:durableId="1280991217">
    <w:abstractNumId w:val="13"/>
  </w:num>
  <w:num w:numId="3" w16cid:durableId="676150081">
    <w:abstractNumId w:val="0"/>
  </w:num>
  <w:num w:numId="4" w16cid:durableId="301423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837475">
    <w:abstractNumId w:val="6"/>
  </w:num>
  <w:num w:numId="6" w16cid:durableId="1693415133">
    <w:abstractNumId w:val="20"/>
  </w:num>
  <w:num w:numId="7" w16cid:durableId="1005936490">
    <w:abstractNumId w:val="17"/>
  </w:num>
  <w:num w:numId="8" w16cid:durableId="589966505">
    <w:abstractNumId w:val="1"/>
  </w:num>
  <w:num w:numId="9" w16cid:durableId="200365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9947146">
    <w:abstractNumId w:val="15"/>
  </w:num>
  <w:num w:numId="11" w16cid:durableId="1897161372">
    <w:abstractNumId w:val="8"/>
  </w:num>
  <w:num w:numId="12" w16cid:durableId="389574132">
    <w:abstractNumId w:val="14"/>
  </w:num>
  <w:num w:numId="13" w16cid:durableId="822283598">
    <w:abstractNumId w:val="2"/>
  </w:num>
  <w:num w:numId="14" w16cid:durableId="262881213">
    <w:abstractNumId w:val="16"/>
  </w:num>
  <w:num w:numId="15" w16cid:durableId="432241693">
    <w:abstractNumId w:val="24"/>
  </w:num>
  <w:num w:numId="16" w16cid:durableId="1366172413">
    <w:abstractNumId w:val="22"/>
  </w:num>
  <w:num w:numId="17" w16cid:durableId="896547319">
    <w:abstractNumId w:val="23"/>
  </w:num>
  <w:num w:numId="18" w16cid:durableId="2026859243">
    <w:abstractNumId w:val="3"/>
  </w:num>
  <w:num w:numId="19" w16cid:durableId="1136995960">
    <w:abstractNumId w:val="12"/>
  </w:num>
  <w:num w:numId="20" w16cid:durableId="324209106">
    <w:abstractNumId w:val="18"/>
  </w:num>
  <w:num w:numId="21" w16cid:durableId="512645039">
    <w:abstractNumId w:val="4"/>
  </w:num>
  <w:num w:numId="22" w16cid:durableId="1819611051">
    <w:abstractNumId w:val="21"/>
  </w:num>
  <w:num w:numId="23" w16cid:durableId="1287271706">
    <w:abstractNumId w:val="13"/>
  </w:num>
  <w:num w:numId="24" w16cid:durableId="1883594511">
    <w:abstractNumId w:val="11"/>
  </w:num>
  <w:num w:numId="25" w16cid:durableId="1596480908">
    <w:abstractNumId w:val="5"/>
  </w:num>
  <w:num w:numId="26" w16cid:durableId="843276518">
    <w:abstractNumId w:val="0"/>
  </w:num>
  <w:num w:numId="27" w16cid:durableId="831414801">
    <w:abstractNumId w:val="0"/>
  </w:num>
  <w:num w:numId="28" w16cid:durableId="2131823816">
    <w:abstractNumId w:val="0"/>
  </w:num>
  <w:num w:numId="29" w16cid:durableId="1915964847">
    <w:abstractNumId w:val="11"/>
  </w:num>
  <w:num w:numId="30" w16cid:durableId="1343585226">
    <w:abstractNumId w:val="10"/>
  </w:num>
  <w:num w:numId="31" w16cid:durableId="226233318">
    <w:abstractNumId w:val="7"/>
  </w:num>
  <w:num w:numId="32" w16cid:durableId="1626959948">
    <w:abstractNumId w:val="19"/>
  </w:num>
  <w:num w:numId="33" w16cid:durableId="1741512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6030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3E"/>
    <w:rsid w:val="0000191E"/>
    <w:rsid w:val="000025DD"/>
    <w:rsid w:val="00010A15"/>
    <w:rsid w:val="00015918"/>
    <w:rsid w:val="00020D31"/>
    <w:rsid w:val="00021CF3"/>
    <w:rsid w:val="0002474B"/>
    <w:rsid w:val="00027FD5"/>
    <w:rsid w:val="00031AE5"/>
    <w:rsid w:val="0003355B"/>
    <w:rsid w:val="00035912"/>
    <w:rsid w:val="00035F35"/>
    <w:rsid w:val="00036C69"/>
    <w:rsid w:val="00041A69"/>
    <w:rsid w:val="00041EBA"/>
    <w:rsid w:val="0005326C"/>
    <w:rsid w:val="0005511B"/>
    <w:rsid w:val="00060402"/>
    <w:rsid w:val="00064499"/>
    <w:rsid w:val="0006637F"/>
    <w:rsid w:val="0006792B"/>
    <w:rsid w:val="00067F33"/>
    <w:rsid w:val="00072750"/>
    <w:rsid w:val="00073791"/>
    <w:rsid w:val="000741AD"/>
    <w:rsid w:val="000742D6"/>
    <w:rsid w:val="0007477D"/>
    <w:rsid w:val="000802E4"/>
    <w:rsid w:val="00081A0D"/>
    <w:rsid w:val="00081F29"/>
    <w:rsid w:val="000832D3"/>
    <w:rsid w:val="00086BE1"/>
    <w:rsid w:val="00087A9B"/>
    <w:rsid w:val="00093C14"/>
    <w:rsid w:val="000A0BC5"/>
    <w:rsid w:val="000A1E18"/>
    <w:rsid w:val="000A20CE"/>
    <w:rsid w:val="000A28E6"/>
    <w:rsid w:val="000A29E3"/>
    <w:rsid w:val="000A3CCD"/>
    <w:rsid w:val="000A6146"/>
    <w:rsid w:val="000A7DDE"/>
    <w:rsid w:val="000B28B9"/>
    <w:rsid w:val="000B3335"/>
    <w:rsid w:val="000B54CA"/>
    <w:rsid w:val="000B6B52"/>
    <w:rsid w:val="000C161B"/>
    <w:rsid w:val="000C4E2F"/>
    <w:rsid w:val="000C4E9F"/>
    <w:rsid w:val="000C7F09"/>
    <w:rsid w:val="000D32D4"/>
    <w:rsid w:val="000D3854"/>
    <w:rsid w:val="000D5C18"/>
    <w:rsid w:val="000D7427"/>
    <w:rsid w:val="000E01EF"/>
    <w:rsid w:val="000E0B6D"/>
    <w:rsid w:val="000E3331"/>
    <w:rsid w:val="000E3CEF"/>
    <w:rsid w:val="000E4544"/>
    <w:rsid w:val="000E7B01"/>
    <w:rsid w:val="000F08AF"/>
    <w:rsid w:val="000F2D4D"/>
    <w:rsid w:val="000F2DB5"/>
    <w:rsid w:val="000F4234"/>
    <w:rsid w:val="000F504A"/>
    <w:rsid w:val="000F5971"/>
    <w:rsid w:val="001007E4"/>
    <w:rsid w:val="0010212E"/>
    <w:rsid w:val="001026DC"/>
    <w:rsid w:val="00102D63"/>
    <w:rsid w:val="0011536D"/>
    <w:rsid w:val="001179BB"/>
    <w:rsid w:val="0012672C"/>
    <w:rsid w:val="00130E12"/>
    <w:rsid w:val="00132177"/>
    <w:rsid w:val="00133EBF"/>
    <w:rsid w:val="0013648E"/>
    <w:rsid w:val="0013674F"/>
    <w:rsid w:val="00140976"/>
    <w:rsid w:val="001427A6"/>
    <w:rsid w:val="00144387"/>
    <w:rsid w:val="00144694"/>
    <w:rsid w:val="00144828"/>
    <w:rsid w:val="001456A4"/>
    <w:rsid w:val="0015233E"/>
    <w:rsid w:val="00161138"/>
    <w:rsid w:val="00161334"/>
    <w:rsid w:val="00166A70"/>
    <w:rsid w:val="00167205"/>
    <w:rsid w:val="00170CC5"/>
    <w:rsid w:val="00172816"/>
    <w:rsid w:val="00173C0A"/>
    <w:rsid w:val="00174A67"/>
    <w:rsid w:val="00175EC5"/>
    <w:rsid w:val="00177CDD"/>
    <w:rsid w:val="001812AF"/>
    <w:rsid w:val="0018348D"/>
    <w:rsid w:val="00184CD0"/>
    <w:rsid w:val="0018593C"/>
    <w:rsid w:val="00185B22"/>
    <w:rsid w:val="001862BE"/>
    <w:rsid w:val="001923C5"/>
    <w:rsid w:val="001948B2"/>
    <w:rsid w:val="00195CA9"/>
    <w:rsid w:val="00197A9C"/>
    <w:rsid w:val="001A6FD4"/>
    <w:rsid w:val="001B4FE7"/>
    <w:rsid w:val="001B5347"/>
    <w:rsid w:val="001C0DEA"/>
    <w:rsid w:val="001C2B5A"/>
    <w:rsid w:val="001C3314"/>
    <w:rsid w:val="001C5DBA"/>
    <w:rsid w:val="001C6069"/>
    <w:rsid w:val="001C6708"/>
    <w:rsid w:val="001D5444"/>
    <w:rsid w:val="001D557F"/>
    <w:rsid w:val="001D631E"/>
    <w:rsid w:val="001D7D9F"/>
    <w:rsid w:val="001E2361"/>
    <w:rsid w:val="001E5655"/>
    <w:rsid w:val="001E5A95"/>
    <w:rsid w:val="001E5BA8"/>
    <w:rsid w:val="001E6300"/>
    <w:rsid w:val="001E6959"/>
    <w:rsid w:val="001F1362"/>
    <w:rsid w:val="001F306E"/>
    <w:rsid w:val="001F47D3"/>
    <w:rsid w:val="001F4882"/>
    <w:rsid w:val="001F4A51"/>
    <w:rsid w:val="001F5378"/>
    <w:rsid w:val="001F6393"/>
    <w:rsid w:val="001F6E6C"/>
    <w:rsid w:val="001F723B"/>
    <w:rsid w:val="001F79B5"/>
    <w:rsid w:val="001F7B63"/>
    <w:rsid w:val="001F7E39"/>
    <w:rsid w:val="0020051A"/>
    <w:rsid w:val="0020074E"/>
    <w:rsid w:val="00200B81"/>
    <w:rsid w:val="00201359"/>
    <w:rsid w:val="002040D8"/>
    <w:rsid w:val="00207724"/>
    <w:rsid w:val="00212413"/>
    <w:rsid w:val="00214FB7"/>
    <w:rsid w:val="002162B0"/>
    <w:rsid w:val="00220D7B"/>
    <w:rsid w:val="00221431"/>
    <w:rsid w:val="002215DA"/>
    <w:rsid w:val="00222294"/>
    <w:rsid w:val="0022369F"/>
    <w:rsid w:val="00223C6D"/>
    <w:rsid w:val="00223E87"/>
    <w:rsid w:val="00226841"/>
    <w:rsid w:val="00226EB5"/>
    <w:rsid w:val="00233BEA"/>
    <w:rsid w:val="00233BEF"/>
    <w:rsid w:val="00236660"/>
    <w:rsid w:val="00236F7F"/>
    <w:rsid w:val="00245635"/>
    <w:rsid w:val="00247B6C"/>
    <w:rsid w:val="00254E7A"/>
    <w:rsid w:val="00255C34"/>
    <w:rsid w:val="002565FB"/>
    <w:rsid w:val="00257010"/>
    <w:rsid w:val="0025727C"/>
    <w:rsid w:val="002621EA"/>
    <w:rsid w:val="002632AF"/>
    <w:rsid w:val="00275BD1"/>
    <w:rsid w:val="002769FD"/>
    <w:rsid w:val="00277E75"/>
    <w:rsid w:val="0028518B"/>
    <w:rsid w:val="0028551C"/>
    <w:rsid w:val="00286F57"/>
    <w:rsid w:val="0029184C"/>
    <w:rsid w:val="00292030"/>
    <w:rsid w:val="002A39A1"/>
    <w:rsid w:val="002A3D9F"/>
    <w:rsid w:val="002B00D5"/>
    <w:rsid w:val="002B106D"/>
    <w:rsid w:val="002B55B4"/>
    <w:rsid w:val="002B7D69"/>
    <w:rsid w:val="002C1885"/>
    <w:rsid w:val="002C2878"/>
    <w:rsid w:val="002C34CA"/>
    <w:rsid w:val="002C4ABE"/>
    <w:rsid w:val="002C4B7B"/>
    <w:rsid w:val="002C5606"/>
    <w:rsid w:val="002C7A07"/>
    <w:rsid w:val="002D372E"/>
    <w:rsid w:val="002E207F"/>
    <w:rsid w:val="002E23C6"/>
    <w:rsid w:val="002E283E"/>
    <w:rsid w:val="002E489F"/>
    <w:rsid w:val="002E5626"/>
    <w:rsid w:val="002E7B8F"/>
    <w:rsid w:val="002F3930"/>
    <w:rsid w:val="002F633C"/>
    <w:rsid w:val="002F6D66"/>
    <w:rsid w:val="002F7206"/>
    <w:rsid w:val="002F743E"/>
    <w:rsid w:val="002F796A"/>
    <w:rsid w:val="002F7F72"/>
    <w:rsid w:val="00300501"/>
    <w:rsid w:val="00300D16"/>
    <w:rsid w:val="0030107E"/>
    <w:rsid w:val="00304222"/>
    <w:rsid w:val="0031182F"/>
    <w:rsid w:val="00316A71"/>
    <w:rsid w:val="00320ECE"/>
    <w:rsid w:val="003212CC"/>
    <w:rsid w:val="00322927"/>
    <w:rsid w:val="003255A8"/>
    <w:rsid w:val="00327839"/>
    <w:rsid w:val="00336415"/>
    <w:rsid w:val="0033773D"/>
    <w:rsid w:val="0034267B"/>
    <w:rsid w:val="0034694B"/>
    <w:rsid w:val="00351B11"/>
    <w:rsid w:val="00353456"/>
    <w:rsid w:val="00354815"/>
    <w:rsid w:val="00355376"/>
    <w:rsid w:val="00361750"/>
    <w:rsid w:val="00364D9F"/>
    <w:rsid w:val="0037106C"/>
    <w:rsid w:val="00371752"/>
    <w:rsid w:val="00375080"/>
    <w:rsid w:val="003755E0"/>
    <w:rsid w:val="00377770"/>
    <w:rsid w:val="003806D1"/>
    <w:rsid w:val="00382817"/>
    <w:rsid w:val="0038282A"/>
    <w:rsid w:val="00384201"/>
    <w:rsid w:val="00385F82"/>
    <w:rsid w:val="00386E81"/>
    <w:rsid w:val="00395F52"/>
    <w:rsid w:val="003970AA"/>
    <w:rsid w:val="003A06EF"/>
    <w:rsid w:val="003A140A"/>
    <w:rsid w:val="003A462E"/>
    <w:rsid w:val="003A4698"/>
    <w:rsid w:val="003A4D46"/>
    <w:rsid w:val="003A50BC"/>
    <w:rsid w:val="003A5A34"/>
    <w:rsid w:val="003A6121"/>
    <w:rsid w:val="003A7639"/>
    <w:rsid w:val="003B083B"/>
    <w:rsid w:val="003B1F5D"/>
    <w:rsid w:val="003B24DC"/>
    <w:rsid w:val="003B4734"/>
    <w:rsid w:val="003B74AA"/>
    <w:rsid w:val="003C7230"/>
    <w:rsid w:val="003D0439"/>
    <w:rsid w:val="003D1C66"/>
    <w:rsid w:val="003D1C81"/>
    <w:rsid w:val="003D44D8"/>
    <w:rsid w:val="003E3EF1"/>
    <w:rsid w:val="003F5841"/>
    <w:rsid w:val="003F6B33"/>
    <w:rsid w:val="003F6EF5"/>
    <w:rsid w:val="003F706C"/>
    <w:rsid w:val="00400A7D"/>
    <w:rsid w:val="004025FE"/>
    <w:rsid w:val="00405173"/>
    <w:rsid w:val="00405A4A"/>
    <w:rsid w:val="0040660B"/>
    <w:rsid w:val="00410878"/>
    <w:rsid w:val="00411652"/>
    <w:rsid w:val="00412527"/>
    <w:rsid w:val="00412A77"/>
    <w:rsid w:val="00420220"/>
    <w:rsid w:val="004219E9"/>
    <w:rsid w:val="00424A38"/>
    <w:rsid w:val="00426EE0"/>
    <w:rsid w:val="00431473"/>
    <w:rsid w:val="00443513"/>
    <w:rsid w:val="00444728"/>
    <w:rsid w:val="00445A5B"/>
    <w:rsid w:val="00445A89"/>
    <w:rsid w:val="004473C7"/>
    <w:rsid w:val="0045049B"/>
    <w:rsid w:val="0045121B"/>
    <w:rsid w:val="00451DBB"/>
    <w:rsid w:val="0045665C"/>
    <w:rsid w:val="004568D3"/>
    <w:rsid w:val="004575D0"/>
    <w:rsid w:val="00461624"/>
    <w:rsid w:val="0046401B"/>
    <w:rsid w:val="00467832"/>
    <w:rsid w:val="00467F58"/>
    <w:rsid w:val="0047125D"/>
    <w:rsid w:val="00472D09"/>
    <w:rsid w:val="00475AA2"/>
    <w:rsid w:val="0047656B"/>
    <w:rsid w:val="00476F32"/>
    <w:rsid w:val="004919EB"/>
    <w:rsid w:val="00494835"/>
    <w:rsid w:val="0049528E"/>
    <w:rsid w:val="004975C2"/>
    <w:rsid w:val="004A3C9B"/>
    <w:rsid w:val="004A416F"/>
    <w:rsid w:val="004A6FE1"/>
    <w:rsid w:val="004A7BA8"/>
    <w:rsid w:val="004B2C20"/>
    <w:rsid w:val="004B3C08"/>
    <w:rsid w:val="004B69AC"/>
    <w:rsid w:val="004C1905"/>
    <w:rsid w:val="004C2240"/>
    <w:rsid w:val="004C44A9"/>
    <w:rsid w:val="004C6AF9"/>
    <w:rsid w:val="004C6C08"/>
    <w:rsid w:val="004E3523"/>
    <w:rsid w:val="004E3770"/>
    <w:rsid w:val="004E4092"/>
    <w:rsid w:val="004E5434"/>
    <w:rsid w:val="004E63AF"/>
    <w:rsid w:val="004E64CA"/>
    <w:rsid w:val="004E6960"/>
    <w:rsid w:val="004E6F0D"/>
    <w:rsid w:val="004F44DD"/>
    <w:rsid w:val="004F6652"/>
    <w:rsid w:val="004F6E84"/>
    <w:rsid w:val="005155B3"/>
    <w:rsid w:val="00515E5A"/>
    <w:rsid w:val="00515E9F"/>
    <w:rsid w:val="005176F0"/>
    <w:rsid w:val="00517894"/>
    <w:rsid w:val="00517B8A"/>
    <w:rsid w:val="0052024E"/>
    <w:rsid w:val="00521789"/>
    <w:rsid w:val="00530A11"/>
    <w:rsid w:val="00533F38"/>
    <w:rsid w:val="00541E60"/>
    <w:rsid w:val="00542DE2"/>
    <w:rsid w:val="00542E56"/>
    <w:rsid w:val="005448D3"/>
    <w:rsid w:val="0055729D"/>
    <w:rsid w:val="00557E3B"/>
    <w:rsid w:val="00560BDA"/>
    <w:rsid w:val="00564978"/>
    <w:rsid w:val="005650DC"/>
    <w:rsid w:val="005654D6"/>
    <w:rsid w:val="00565D94"/>
    <w:rsid w:val="00566272"/>
    <w:rsid w:val="00570CF2"/>
    <w:rsid w:val="00576D21"/>
    <w:rsid w:val="00591300"/>
    <w:rsid w:val="00591671"/>
    <w:rsid w:val="005918D5"/>
    <w:rsid w:val="00592E61"/>
    <w:rsid w:val="005945E0"/>
    <w:rsid w:val="005949CE"/>
    <w:rsid w:val="00595242"/>
    <w:rsid w:val="00595B8C"/>
    <w:rsid w:val="005979DC"/>
    <w:rsid w:val="005A0680"/>
    <w:rsid w:val="005A1F3F"/>
    <w:rsid w:val="005A2CB9"/>
    <w:rsid w:val="005A7833"/>
    <w:rsid w:val="005B0BE7"/>
    <w:rsid w:val="005B1437"/>
    <w:rsid w:val="005B4DB1"/>
    <w:rsid w:val="005C54FA"/>
    <w:rsid w:val="005C5945"/>
    <w:rsid w:val="005C643D"/>
    <w:rsid w:val="005D3DAC"/>
    <w:rsid w:val="005D6016"/>
    <w:rsid w:val="005E0AC3"/>
    <w:rsid w:val="005E4E70"/>
    <w:rsid w:val="005E7105"/>
    <w:rsid w:val="005E711C"/>
    <w:rsid w:val="005F1829"/>
    <w:rsid w:val="005F4038"/>
    <w:rsid w:val="005F4100"/>
    <w:rsid w:val="005F4253"/>
    <w:rsid w:val="005F466F"/>
    <w:rsid w:val="006035B0"/>
    <w:rsid w:val="00606A1B"/>
    <w:rsid w:val="00611366"/>
    <w:rsid w:val="00611E11"/>
    <w:rsid w:val="0061448B"/>
    <w:rsid w:val="00616CCD"/>
    <w:rsid w:val="0062526D"/>
    <w:rsid w:val="00626024"/>
    <w:rsid w:val="00626CB7"/>
    <w:rsid w:val="00630129"/>
    <w:rsid w:val="0063091B"/>
    <w:rsid w:val="006370F5"/>
    <w:rsid w:val="00643EB5"/>
    <w:rsid w:val="00651391"/>
    <w:rsid w:val="00652A46"/>
    <w:rsid w:val="006555D7"/>
    <w:rsid w:val="0065779F"/>
    <w:rsid w:val="00661CF8"/>
    <w:rsid w:val="0066360B"/>
    <w:rsid w:val="00672E1A"/>
    <w:rsid w:val="00675918"/>
    <w:rsid w:val="00676B96"/>
    <w:rsid w:val="006806C0"/>
    <w:rsid w:val="006815D9"/>
    <w:rsid w:val="00683950"/>
    <w:rsid w:val="00687D92"/>
    <w:rsid w:val="0069458B"/>
    <w:rsid w:val="006947E4"/>
    <w:rsid w:val="0069620C"/>
    <w:rsid w:val="00697198"/>
    <w:rsid w:val="006A186A"/>
    <w:rsid w:val="006A2438"/>
    <w:rsid w:val="006A3778"/>
    <w:rsid w:val="006A5C89"/>
    <w:rsid w:val="006B256E"/>
    <w:rsid w:val="006B25B8"/>
    <w:rsid w:val="006B7088"/>
    <w:rsid w:val="006B78B8"/>
    <w:rsid w:val="006B7A77"/>
    <w:rsid w:val="006C2B4B"/>
    <w:rsid w:val="006C2C1C"/>
    <w:rsid w:val="006C4CAA"/>
    <w:rsid w:val="006C6055"/>
    <w:rsid w:val="006D46B1"/>
    <w:rsid w:val="006D4D23"/>
    <w:rsid w:val="006D7E3D"/>
    <w:rsid w:val="006E3DEE"/>
    <w:rsid w:val="006E485E"/>
    <w:rsid w:val="006F2C69"/>
    <w:rsid w:val="006F30C9"/>
    <w:rsid w:val="006F3740"/>
    <w:rsid w:val="006F4E7E"/>
    <w:rsid w:val="006F6162"/>
    <w:rsid w:val="006F6CA6"/>
    <w:rsid w:val="006F6DDD"/>
    <w:rsid w:val="00710D9C"/>
    <w:rsid w:val="00715117"/>
    <w:rsid w:val="00720087"/>
    <w:rsid w:val="00721933"/>
    <w:rsid w:val="00721DBC"/>
    <w:rsid w:val="007306AA"/>
    <w:rsid w:val="0073362D"/>
    <w:rsid w:val="00733652"/>
    <w:rsid w:val="00735530"/>
    <w:rsid w:val="007363E5"/>
    <w:rsid w:val="00736628"/>
    <w:rsid w:val="00737BE8"/>
    <w:rsid w:val="00737C08"/>
    <w:rsid w:val="00740017"/>
    <w:rsid w:val="0074029E"/>
    <w:rsid w:val="0074074B"/>
    <w:rsid w:val="00741AF3"/>
    <w:rsid w:val="0074463A"/>
    <w:rsid w:val="007465E7"/>
    <w:rsid w:val="007467F7"/>
    <w:rsid w:val="00746D91"/>
    <w:rsid w:val="00752CCF"/>
    <w:rsid w:val="00754619"/>
    <w:rsid w:val="00754C4E"/>
    <w:rsid w:val="007557AC"/>
    <w:rsid w:val="0076179C"/>
    <w:rsid w:val="00762E5C"/>
    <w:rsid w:val="00763ED1"/>
    <w:rsid w:val="007644AD"/>
    <w:rsid w:val="007662A9"/>
    <w:rsid w:val="00770002"/>
    <w:rsid w:val="007748AF"/>
    <w:rsid w:val="007748D9"/>
    <w:rsid w:val="007764BD"/>
    <w:rsid w:val="007835CA"/>
    <w:rsid w:val="00783891"/>
    <w:rsid w:val="00786F79"/>
    <w:rsid w:val="00787ED5"/>
    <w:rsid w:val="007952E7"/>
    <w:rsid w:val="00796BBC"/>
    <w:rsid w:val="007A00FD"/>
    <w:rsid w:val="007A2018"/>
    <w:rsid w:val="007A37A6"/>
    <w:rsid w:val="007A4864"/>
    <w:rsid w:val="007A7525"/>
    <w:rsid w:val="007B07C5"/>
    <w:rsid w:val="007B7A0E"/>
    <w:rsid w:val="007C126C"/>
    <w:rsid w:val="007C20DC"/>
    <w:rsid w:val="007C5A7B"/>
    <w:rsid w:val="007D32F8"/>
    <w:rsid w:val="007D3C99"/>
    <w:rsid w:val="007E26CA"/>
    <w:rsid w:val="007E2C21"/>
    <w:rsid w:val="007E2CB0"/>
    <w:rsid w:val="007E4C1B"/>
    <w:rsid w:val="007E622A"/>
    <w:rsid w:val="007F0042"/>
    <w:rsid w:val="007F0889"/>
    <w:rsid w:val="007F0DB3"/>
    <w:rsid w:val="007F1173"/>
    <w:rsid w:val="007F285C"/>
    <w:rsid w:val="007F6368"/>
    <w:rsid w:val="007F64C8"/>
    <w:rsid w:val="0080208F"/>
    <w:rsid w:val="00811024"/>
    <w:rsid w:val="00811600"/>
    <w:rsid w:val="00813776"/>
    <w:rsid w:val="0081506E"/>
    <w:rsid w:val="0081648D"/>
    <w:rsid w:val="00816936"/>
    <w:rsid w:val="00816E31"/>
    <w:rsid w:val="0082208D"/>
    <w:rsid w:val="00825150"/>
    <w:rsid w:val="0082671C"/>
    <w:rsid w:val="00827D7A"/>
    <w:rsid w:val="00830316"/>
    <w:rsid w:val="0083086A"/>
    <w:rsid w:val="00831DE2"/>
    <w:rsid w:val="00832028"/>
    <w:rsid w:val="008323B6"/>
    <w:rsid w:val="008335BE"/>
    <w:rsid w:val="00841249"/>
    <w:rsid w:val="00844CC0"/>
    <w:rsid w:val="00844E9A"/>
    <w:rsid w:val="008452E4"/>
    <w:rsid w:val="00846206"/>
    <w:rsid w:val="0084725B"/>
    <w:rsid w:val="008519DF"/>
    <w:rsid w:val="0085202B"/>
    <w:rsid w:val="00852AB6"/>
    <w:rsid w:val="00853C8D"/>
    <w:rsid w:val="00856C27"/>
    <w:rsid w:val="00857E90"/>
    <w:rsid w:val="0086101A"/>
    <w:rsid w:val="00861689"/>
    <w:rsid w:val="008633AF"/>
    <w:rsid w:val="00863790"/>
    <w:rsid w:val="00864333"/>
    <w:rsid w:val="0086673F"/>
    <w:rsid w:val="00866828"/>
    <w:rsid w:val="0087209D"/>
    <w:rsid w:val="00873443"/>
    <w:rsid w:val="00877194"/>
    <w:rsid w:val="00883059"/>
    <w:rsid w:val="0088434E"/>
    <w:rsid w:val="00890C6B"/>
    <w:rsid w:val="00891A62"/>
    <w:rsid w:val="00892164"/>
    <w:rsid w:val="00896B95"/>
    <w:rsid w:val="00897DC0"/>
    <w:rsid w:val="008A0746"/>
    <w:rsid w:val="008A0C12"/>
    <w:rsid w:val="008A14D5"/>
    <w:rsid w:val="008A1966"/>
    <w:rsid w:val="008A2160"/>
    <w:rsid w:val="008A2672"/>
    <w:rsid w:val="008A4D3A"/>
    <w:rsid w:val="008A56D3"/>
    <w:rsid w:val="008A653B"/>
    <w:rsid w:val="008A76AC"/>
    <w:rsid w:val="008B3B33"/>
    <w:rsid w:val="008B78DC"/>
    <w:rsid w:val="008C03F0"/>
    <w:rsid w:val="008C1049"/>
    <w:rsid w:val="008C37D1"/>
    <w:rsid w:val="008C783A"/>
    <w:rsid w:val="008D232C"/>
    <w:rsid w:val="008D37D5"/>
    <w:rsid w:val="008D50DE"/>
    <w:rsid w:val="008E2411"/>
    <w:rsid w:val="008E2607"/>
    <w:rsid w:val="008E4B21"/>
    <w:rsid w:val="008E5AE8"/>
    <w:rsid w:val="008E713E"/>
    <w:rsid w:val="008F0012"/>
    <w:rsid w:val="008F5308"/>
    <w:rsid w:val="008F60BD"/>
    <w:rsid w:val="00900FCE"/>
    <w:rsid w:val="009047CF"/>
    <w:rsid w:val="00904C00"/>
    <w:rsid w:val="009057E9"/>
    <w:rsid w:val="009078EC"/>
    <w:rsid w:val="00911647"/>
    <w:rsid w:val="0091227F"/>
    <w:rsid w:val="009169FC"/>
    <w:rsid w:val="00920933"/>
    <w:rsid w:val="00920E03"/>
    <w:rsid w:val="00923E59"/>
    <w:rsid w:val="00923F33"/>
    <w:rsid w:val="00931FFC"/>
    <w:rsid w:val="00932F73"/>
    <w:rsid w:val="009333E8"/>
    <w:rsid w:val="00933C8E"/>
    <w:rsid w:val="00945910"/>
    <w:rsid w:val="00947010"/>
    <w:rsid w:val="00950B01"/>
    <w:rsid w:val="00951F45"/>
    <w:rsid w:val="0095522C"/>
    <w:rsid w:val="0095701A"/>
    <w:rsid w:val="0096180F"/>
    <w:rsid w:val="0096241B"/>
    <w:rsid w:val="00964567"/>
    <w:rsid w:val="0097197D"/>
    <w:rsid w:val="00971AA5"/>
    <w:rsid w:val="00986E50"/>
    <w:rsid w:val="00990B75"/>
    <w:rsid w:val="00991A71"/>
    <w:rsid w:val="00993E6C"/>
    <w:rsid w:val="00995332"/>
    <w:rsid w:val="00995547"/>
    <w:rsid w:val="00997795"/>
    <w:rsid w:val="009A015B"/>
    <w:rsid w:val="009A4773"/>
    <w:rsid w:val="009A4882"/>
    <w:rsid w:val="009A4A92"/>
    <w:rsid w:val="009A785F"/>
    <w:rsid w:val="009B0248"/>
    <w:rsid w:val="009B1F70"/>
    <w:rsid w:val="009B2E6E"/>
    <w:rsid w:val="009B70D3"/>
    <w:rsid w:val="009C29E7"/>
    <w:rsid w:val="009C4FAA"/>
    <w:rsid w:val="009C62F5"/>
    <w:rsid w:val="009C6BAD"/>
    <w:rsid w:val="009D0ED7"/>
    <w:rsid w:val="009D1E86"/>
    <w:rsid w:val="009D2668"/>
    <w:rsid w:val="009D44F8"/>
    <w:rsid w:val="009E12AE"/>
    <w:rsid w:val="009F1498"/>
    <w:rsid w:val="009F3FCF"/>
    <w:rsid w:val="009F44DC"/>
    <w:rsid w:val="009F6686"/>
    <w:rsid w:val="009F7EE8"/>
    <w:rsid w:val="00A007AC"/>
    <w:rsid w:val="00A00BF1"/>
    <w:rsid w:val="00A07254"/>
    <w:rsid w:val="00A151A0"/>
    <w:rsid w:val="00A2152E"/>
    <w:rsid w:val="00A21C42"/>
    <w:rsid w:val="00A21C92"/>
    <w:rsid w:val="00A26BB4"/>
    <w:rsid w:val="00A27848"/>
    <w:rsid w:val="00A301F5"/>
    <w:rsid w:val="00A33FCC"/>
    <w:rsid w:val="00A37C57"/>
    <w:rsid w:val="00A402C5"/>
    <w:rsid w:val="00A4188F"/>
    <w:rsid w:val="00A4282A"/>
    <w:rsid w:val="00A42935"/>
    <w:rsid w:val="00A44316"/>
    <w:rsid w:val="00A45872"/>
    <w:rsid w:val="00A4665E"/>
    <w:rsid w:val="00A47DCA"/>
    <w:rsid w:val="00A510EB"/>
    <w:rsid w:val="00A536F4"/>
    <w:rsid w:val="00A54838"/>
    <w:rsid w:val="00A559AD"/>
    <w:rsid w:val="00A56B4C"/>
    <w:rsid w:val="00A65B3B"/>
    <w:rsid w:val="00A66458"/>
    <w:rsid w:val="00A701FD"/>
    <w:rsid w:val="00A7259C"/>
    <w:rsid w:val="00A739BD"/>
    <w:rsid w:val="00A74849"/>
    <w:rsid w:val="00A7541E"/>
    <w:rsid w:val="00A76215"/>
    <w:rsid w:val="00A763F4"/>
    <w:rsid w:val="00A77645"/>
    <w:rsid w:val="00A83378"/>
    <w:rsid w:val="00A8350E"/>
    <w:rsid w:val="00A85A59"/>
    <w:rsid w:val="00A86043"/>
    <w:rsid w:val="00A902D6"/>
    <w:rsid w:val="00A9176D"/>
    <w:rsid w:val="00A920A2"/>
    <w:rsid w:val="00A92392"/>
    <w:rsid w:val="00A92E67"/>
    <w:rsid w:val="00A93F93"/>
    <w:rsid w:val="00A94234"/>
    <w:rsid w:val="00A95DF7"/>
    <w:rsid w:val="00A966C3"/>
    <w:rsid w:val="00A968BD"/>
    <w:rsid w:val="00AA0249"/>
    <w:rsid w:val="00AA1F0E"/>
    <w:rsid w:val="00AA31B2"/>
    <w:rsid w:val="00AA3600"/>
    <w:rsid w:val="00AA4C6F"/>
    <w:rsid w:val="00AA6791"/>
    <w:rsid w:val="00AA7B2C"/>
    <w:rsid w:val="00AB0E78"/>
    <w:rsid w:val="00AB2272"/>
    <w:rsid w:val="00AB2C77"/>
    <w:rsid w:val="00AB7BA4"/>
    <w:rsid w:val="00AC191B"/>
    <w:rsid w:val="00AC2AB8"/>
    <w:rsid w:val="00AC2CEC"/>
    <w:rsid w:val="00AC7740"/>
    <w:rsid w:val="00AD5BA9"/>
    <w:rsid w:val="00AD6698"/>
    <w:rsid w:val="00AD7DCB"/>
    <w:rsid w:val="00AE0505"/>
    <w:rsid w:val="00AE1C02"/>
    <w:rsid w:val="00AE4A50"/>
    <w:rsid w:val="00AF4120"/>
    <w:rsid w:val="00AF5DC8"/>
    <w:rsid w:val="00AF7450"/>
    <w:rsid w:val="00AF78F7"/>
    <w:rsid w:val="00B02AC5"/>
    <w:rsid w:val="00B02D50"/>
    <w:rsid w:val="00B05293"/>
    <w:rsid w:val="00B079F4"/>
    <w:rsid w:val="00B07A5C"/>
    <w:rsid w:val="00B127F3"/>
    <w:rsid w:val="00B13F17"/>
    <w:rsid w:val="00B202D2"/>
    <w:rsid w:val="00B21F3C"/>
    <w:rsid w:val="00B23387"/>
    <w:rsid w:val="00B254B7"/>
    <w:rsid w:val="00B25F6A"/>
    <w:rsid w:val="00B2623F"/>
    <w:rsid w:val="00B30AC0"/>
    <w:rsid w:val="00B31987"/>
    <w:rsid w:val="00B35063"/>
    <w:rsid w:val="00B374B3"/>
    <w:rsid w:val="00B41589"/>
    <w:rsid w:val="00B4204E"/>
    <w:rsid w:val="00B52268"/>
    <w:rsid w:val="00B52E4A"/>
    <w:rsid w:val="00B562EE"/>
    <w:rsid w:val="00B569BA"/>
    <w:rsid w:val="00B57362"/>
    <w:rsid w:val="00B65701"/>
    <w:rsid w:val="00B660FE"/>
    <w:rsid w:val="00B6657B"/>
    <w:rsid w:val="00B66FD4"/>
    <w:rsid w:val="00B74014"/>
    <w:rsid w:val="00B74893"/>
    <w:rsid w:val="00B7547A"/>
    <w:rsid w:val="00B75AE8"/>
    <w:rsid w:val="00B8171F"/>
    <w:rsid w:val="00B83512"/>
    <w:rsid w:val="00B9032C"/>
    <w:rsid w:val="00B91CAC"/>
    <w:rsid w:val="00B95EEA"/>
    <w:rsid w:val="00B97436"/>
    <w:rsid w:val="00BA0395"/>
    <w:rsid w:val="00BA196C"/>
    <w:rsid w:val="00BA408D"/>
    <w:rsid w:val="00BA5A33"/>
    <w:rsid w:val="00BB145C"/>
    <w:rsid w:val="00BB1EAA"/>
    <w:rsid w:val="00BB4184"/>
    <w:rsid w:val="00BB60BA"/>
    <w:rsid w:val="00BB7E5D"/>
    <w:rsid w:val="00BC0893"/>
    <w:rsid w:val="00BC0BF2"/>
    <w:rsid w:val="00BC12BC"/>
    <w:rsid w:val="00BC4099"/>
    <w:rsid w:val="00BC459D"/>
    <w:rsid w:val="00BC6362"/>
    <w:rsid w:val="00BC6A9F"/>
    <w:rsid w:val="00BD1CAD"/>
    <w:rsid w:val="00BD5885"/>
    <w:rsid w:val="00BD7156"/>
    <w:rsid w:val="00BD7867"/>
    <w:rsid w:val="00BF2F7C"/>
    <w:rsid w:val="00BF6592"/>
    <w:rsid w:val="00BF7293"/>
    <w:rsid w:val="00C01AD0"/>
    <w:rsid w:val="00C01F3D"/>
    <w:rsid w:val="00C05DF8"/>
    <w:rsid w:val="00C06DAE"/>
    <w:rsid w:val="00C107BD"/>
    <w:rsid w:val="00C160D0"/>
    <w:rsid w:val="00C17F48"/>
    <w:rsid w:val="00C20778"/>
    <w:rsid w:val="00C21589"/>
    <w:rsid w:val="00C252D5"/>
    <w:rsid w:val="00C26B30"/>
    <w:rsid w:val="00C26D53"/>
    <w:rsid w:val="00C32E63"/>
    <w:rsid w:val="00C342A8"/>
    <w:rsid w:val="00C41AE0"/>
    <w:rsid w:val="00C45A50"/>
    <w:rsid w:val="00C46B6C"/>
    <w:rsid w:val="00C544D0"/>
    <w:rsid w:val="00C55B11"/>
    <w:rsid w:val="00C56204"/>
    <w:rsid w:val="00C56A42"/>
    <w:rsid w:val="00C57D6D"/>
    <w:rsid w:val="00C630BD"/>
    <w:rsid w:val="00C858D1"/>
    <w:rsid w:val="00C947B4"/>
    <w:rsid w:val="00C95D9B"/>
    <w:rsid w:val="00C964BF"/>
    <w:rsid w:val="00CA0CE5"/>
    <w:rsid w:val="00CA1F4F"/>
    <w:rsid w:val="00CA489C"/>
    <w:rsid w:val="00CA7D1F"/>
    <w:rsid w:val="00CB0F6E"/>
    <w:rsid w:val="00CC0117"/>
    <w:rsid w:val="00CC25F7"/>
    <w:rsid w:val="00CD04CB"/>
    <w:rsid w:val="00CD0563"/>
    <w:rsid w:val="00CD0790"/>
    <w:rsid w:val="00CD2FA7"/>
    <w:rsid w:val="00CD56D4"/>
    <w:rsid w:val="00CD5821"/>
    <w:rsid w:val="00CD68BF"/>
    <w:rsid w:val="00CF1803"/>
    <w:rsid w:val="00CF6659"/>
    <w:rsid w:val="00D042B6"/>
    <w:rsid w:val="00D0517A"/>
    <w:rsid w:val="00D05AE8"/>
    <w:rsid w:val="00D13245"/>
    <w:rsid w:val="00D17092"/>
    <w:rsid w:val="00D2002A"/>
    <w:rsid w:val="00D2113D"/>
    <w:rsid w:val="00D21923"/>
    <w:rsid w:val="00D26865"/>
    <w:rsid w:val="00D328CA"/>
    <w:rsid w:val="00D3360E"/>
    <w:rsid w:val="00D342CE"/>
    <w:rsid w:val="00D36CA7"/>
    <w:rsid w:val="00D4056C"/>
    <w:rsid w:val="00D40DB0"/>
    <w:rsid w:val="00D416B1"/>
    <w:rsid w:val="00D43258"/>
    <w:rsid w:val="00D47A70"/>
    <w:rsid w:val="00D5065A"/>
    <w:rsid w:val="00D549F6"/>
    <w:rsid w:val="00D55E1A"/>
    <w:rsid w:val="00D56519"/>
    <w:rsid w:val="00D63B28"/>
    <w:rsid w:val="00D6437C"/>
    <w:rsid w:val="00D65407"/>
    <w:rsid w:val="00D6625F"/>
    <w:rsid w:val="00D67B57"/>
    <w:rsid w:val="00D70313"/>
    <w:rsid w:val="00D72208"/>
    <w:rsid w:val="00D815F9"/>
    <w:rsid w:val="00D81DCA"/>
    <w:rsid w:val="00D8308D"/>
    <w:rsid w:val="00D862D1"/>
    <w:rsid w:val="00D900E5"/>
    <w:rsid w:val="00D90A7D"/>
    <w:rsid w:val="00D90BB0"/>
    <w:rsid w:val="00D90BDB"/>
    <w:rsid w:val="00D92B22"/>
    <w:rsid w:val="00D93C3D"/>
    <w:rsid w:val="00D95047"/>
    <w:rsid w:val="00DA43E2"/>
    <w:rsid w:val="00DA447F"/>
    <w:rsid w:val="00DA5091"/>
    <w:rsid w:val="00DA6256"/>
    <w:rsid w:val="00DB02F4"/>
    <w:rsid w:val="00DB383C"/>
    <w:rsid w:val="00DB5658"/>
    <w:rsid w:val="00DB6D4A"/>
    <w:rsid w:val="00DC0489"/>
    <w:rsid w:val="00DC20FA"/>
    <w:rsid w:val="00DC53A4"/>
    <w:rsid w:val="00DC5C68"/>
    <w:rsid w:val="00DD4CEA"/>
    <w:rsid w:val="00DD763A"/>
    <w:rsid w:val="00DD7867"/>
    <w:rsid w:val="00DE0AF5"/>
    <w:rsid w:val="00DE1038"/>
    <w:rsid w:val="00DE448F"/>
    <w:rsid w:val="00DE5E3D"/>
    <w:rsid w:val="00DE7646"/>
    <w:rsid w:val="00DE7FD4"/>
    <w:rsid w:val="00DF4DE0"/>
    <w:rsid w:val="00DF5048"/>
    <w:rsid w:val="00E01DB9"/>
    <w:rsid w:val="00E11BD1"/>
    <w:rsid w:val="00E15350"/>
    <w:rsid w:val="00E1557B"/>
    <w:rsid w:val="00E21DD3"/>
    <w:rsid w:val="00E26C7E"/>
    <w:rsid w:val="00E27B89"/>
    <w:rsid w:val="00E3209C"/>
    <w:rsid w:val="00E35AF5"/>
    <w:rsid w:val="00E36E87"/>
    <w:rsid w:val="00E37021"/>
    <w:rsid w:val="00E4198F"/>
    <w:rsid w:val="00E428C1"/>
    <w:rsid w:val="00E43309"/>
    <w:rsid w:val="00E43736"/>
    <w:rsid w:val="00E4380B"/>
    <w:rsid w:val="00E43F01"/>
    <w:rsid w:val="00E47A4E"/>
    <w:rsid w:val="00E56021"/>
    <w:rsid w:val="00E577AB"/>
    <w:rsid w:val="00E613EC"/>
    <w:rsid w:val="00E61C28"/>
    <w:rsid w:val="00E63157"/>
    <w:rsid w:val="00E66973"/>
    <w:rsid w:val="00E66FD9"/>
    <w:rsid w:val="00E6728D"/>
    <w:rsid w:val="00E67691"/>
    <w:rsid w:val="00E7046D"/>
    <w:rsid w:val="00E714FC"/>
    <w:rsid w:val="00E72A6C"/>
    <w:rsid w:val="00E737E1"/>
    <w:rsid w:val="00E745FD"/>
    <w:rsid w:val="00E85832"/>
    <w:rsid w:val="00E86969"/>
    <w:rsid w:val="00E87EF3"/>
    <w:rsid w:val="00E9214C"/>
    <w:rsid w:val="00E9484B"/>
    <w:rsid w:val="00E94E02"/>
    <w:rsid w:val="00E956FA"/>
    <w:rsid w:val="00E97685"/>
    <w:rsid w:val="00EA0F97"/>
    <w:rsid w:val="00EA4299"/>
    <w:rsid w:val="00EA4302"/>
    <w:rsid w:val="00EB0287"/>
    <w:rsid w:val="00EB0CD2"/>
    <w:rsid w:val="00EB4CCC"/>
    <w:rsid w:val="00EB52E6"/>
    <w:rsid w:val="00EB5E72"/>
    <w:rsid w:val="00EC2E14"/>
    <w:rsid w:val="00EC54F7"/>
    <w:rsid w:val="00EC6393"/>
    <w:rsid w:val="00EC736D"/>
    <w:rsid w:val="00EC79F9"/>
    <w:rsid w:val="00ED42D8"/>
    <w:rsid w:val="00ED4752"/>
    <w:rsid w:val="00ED5882"/>
    <w:rsid w:val="00ED5DF1"/>
    <w:rsid w:val="00ED6065"/>
    <w:rsid w:val="00ED70AE"/>
    <w:rsid w:val="00EE051F"/>
    <w:rsid w:val="00EE1B08"/>
    <w:rsid w:val="00EE66DB"/>
    <w:rsid w:val="00EF0FA9"/>
    <w:rsid w:val="00EF1438"/>
    <w:rsid w:val="00EF27A9"/>
    <w:rsid w:val="00EF3E3A"/>
    <w:rsid w:val="00EF52AC"/>
    <w:rsid w:val="00F00A6B"/>
    <w:rsid w:val="00F01F62"/>
    <w:rsid w:val="00F033FC"/>
    <w:rsid w:val="00F058F0"/>
    <w:rsid w:val="00F100EC"/>
    <w:rsid w:val="00F10ECD"/>
    <w:rsid w:val="00F17EE5"/>
    <w:rsid w:val="00F2112E"/>
    <w:rsid w:val="00F242DE"/>
    <w:rsid w:val="00F2508E"/>
    <w:rsid w:val="00F26A28"/>
    <w:rsid w:val="00F27ADE"/>
    <w:rsid w:val="00F304B8"/>
    <w:rsid w:val="00F338AC"/>
    <w:rsid w:val="00F34EBF"/>
    <w:rsid w:val="00F3681E"/>
    <w:rsid w:val="00F37E9E"/>
    <w:rsid w:val="00F40BDD"/>
    <w:rsid w:val="00F41944"/>
    <w:rsid w:val="00F54952"/>
    <w:rsid w:val="00F550B2"/>
    <w:rsid w:val="00F55B9D"/>
    <w:rsid w:val="00F55EBF"/>
    <w:rsid w:val="00F56B8C"/>
    <w:rsid w:val="00F60316"/>
    <w:rsid w:val="00F607AC"/>
    <w:rsid w:val="00F634EC"/>
    <w:rsid w:val="00F66018"/>
    <w:rsid w:val="00F66DC1"/>
    <w:rsid w:val="00F67DD8"/>
    <w:rsid w:val="00F7047D"/>
    <w:rsid w:val="00F7257B"/>
    <w:rsid w:val="00F755CD"/>
    <w:rsid w:val="00F7752A"/>
    <w:rsid w:val="00F800C5"/>
    <w:rsid w:val="00F83189"/>
    <w:rsid w:val="00F84142"/>
    <w:rsid w:val="00F842C8"/>
    <w:rsid w:val="00F8575B"/>
    <w:rsid w:val="00F87025"/>
    <w:rsid w:val="00F92175"/>
    <w:rsid w:val="00F9326F"/>
    <w:rsid w:val="00F94317"/>
    <w:rsid w:val="00F9487C"/>
    <w:rsid w:val="00F97AA9"/>
    <w:rsid w:val="00FA1E6F"/>
    <w:rsid w:val="00FA4803"/>
    <w:rsid w:val="00FA4FF5"/>
    <w:rsid w:val="00FB1D3B"/>
    <w:rsid w:val="00FB45B8"/>
    <w:rsid w:val="00FB772A"/>
    <w:rsid w:val="00FC2554"/>
    <w:rsid w:val="00FC3B3D"/>
    <w:rsid w:val="00FC42B6"/>
    <w:rsid w:val="00FC4C77"/>
    <w:rsid w:val="00FD0A2F"/>
    <w:rsid w:val="00FD5181"/>
    <w:rsid w:val="00FD5A59"/>
    <w:rsid w:val="00FE0CF6"/>
    <w:rsid w:val="00FE221B"/>
    <w:rsid w:val="00FE2FCB"/>
    <w:rsid w:val="00FE32A5"/>
    <w:rsid w:val="00FE3747"/>
    <w:rsid w:val="00FE395A"/>
    <w:rsid w:val="00FE77E0"/>
    <w:rsid w:val="00FF0A4D"/>
    <w:rsid w:val="00FF1719"/>
    <w:rsid w:val="00FF1ABE"/>
    <w:rsid w:val="00FF47BF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1DCB"/>
  <w15:docId w15:val="{6D763F56-721A-4BF9-8D90-BE6CBAE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207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42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428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vilgos">
    <w:name w:val="Grid Table Light"/>
    <w:basedOn w:val="Normltblzat"/>
    <w:uiPriority w:val="40"/>
    <w:rsid w:val="00A428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06C0"/>
  </w:style>
  <w:style w:type="paragraph" w:styleId="llb">
    <w:name w:val="footer"/>
    <w:basedOn w:val="Norml"/>
    <w:link w:val="llbChar"/>
    <w:uiPriority w:val="99"/>
    <w:unhideWhenUsed/>
    <w:rsid w:val="006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06C0"/>
  </w:style>
  <w:style w:type="paragraph" w:styleId="Listaszerbekezds">
    <w:name w:val="List Paragraph"/>
    <w:basedOn w:val="Norml"/>
    <w:uiPriority w:val="34"/>
    <w:qFormat/>
    <w:rsid w:val="002A39A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69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C783A"/>
    <w:rPr>
      <w:i/>
      <w:iCs/>
    </w:rPr>
  </w:style>
  <w:style w:type="table" w:customStyle="1" w:styleId="Rcsostblzat1">
    <w:name w:val="Rácsos táblázat1"/>
    <w:basedOn w:val="Normltblzat"/>
    <w:next w:val="Rcsostblzat"/>
    <w:uiPriority w:val="39"/>
    <w:rsid w:val="00214FB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7C3C-4DBC-4BC5-B225-7B5EB6FC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3861</TotalTime>
  <Pages>18</Pages>
  <Words>5127</Words>
  <Characters>35383</Characters>
  <Application>Microsoft Office Word</Application>
  <DocSecurity>0</DocSecurity>
  <Lines>294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Némethné Szigetvári Dóra</dc:creator>
  <cp:lastModifiedBy>Krizmanich Henrietta</cp:lastModifiedBy>
  <cp:revision>56</cp:revision>
  <cp:lastPrinted>2024-03-14T14:21:00Z</cp:lastPrinted>
  <dcterms:created xsi:type="dcterms:W3CDTF">2025-02-20T14:52:00Z</dcterms:created>
  <dcterms:modified xsi:type="dcterms:W3CDTF">2025-05-09T06:47:00Z</dcterms:modified>
</cp:coreProperties>
</file>