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26AF" w14:textId="40C6EBF9" w:rsidR="00AA6617" w:rsidRDefault="00C25058" w:rsidP="00C25058">
      <w:pPr>
        <w:jc w:val="right"/>
        <w:rPr>
          <w:rFonts w:asciiTheme="minorHAnsi" w:hAnsiTheme="minorHAnsi"/>
          <w:b/>
          <w:bCs/>
          <w:sz w:val="22"/>
        </w:rPr>
      </w:pPr>
      <w:r w:rsidRPr="00C25058">
        <w:rPr>
          <w:rFonts w:asciiTheme="minorHAnsi" w:hAnsiTheme="minorHAnsi"/>
          <w:b/>
          <w:bCs/>
          <w:sz w:val="22"/>
        </w:rPr>
        <w:t>Iktatási szám: 41…</w:t>
      </w:r>
      <w:proofErr w:type="gramStart"/>
      <w:r w:rsidRPr="00C25058">
        <w:rPr>
          <w:rFonts w:asciiTheme="minorHAnsi" w:hAnsiTheme="minorHAnsi"/>
          <w:b/>
          <w:bCs/>
          <w:sz w:val="22"/>
        </w:rPr>
        <w:t>-..</w:t>
      </w:r>
      <w:proofErr w:type="gramEnd"/>
      <w:r w:rsidRPr="00C25058">
        <w:rPr>
          <w:rFonts w:asciiTheme="minorHAnsi" w:hAnsiTheme="minorHAnsi"/>
          <w:b/>
          <w:bCs/>
          <w:sz w:val="22"/>
        </w:rPr>
        <w:t>/2025.</w:t>
      </w:r>
    </w:p>
    <w:p w14:paraId="427E63ED" w14:textId="77777777" w:rsidR="00C25058" w:rsidRDefault="00C25058" w:rsidP="00C25058">
      <w:pPr>
        <w:jc w:val="right"/>
        <w:rPr>
          <w:rFonts w:asciiTheme="minorHAnsi" w:hAnsiTheme="minorHAnsi"/>
          <w:b/>
          <w:bCs/>
          <w:sz w:val="22"/>
        </w:rPr>
      </w:pPr>
    </w:p>
    <w:p w14:paraId="0C4D7C91" w14:textId="77777777" w:rsidR="00C25058" w:rsidRPr="00C25058" w:rsidRDefault="00C25058" w:rsidP="00C25058">
      <w:pPr>
        <w:jc w:val="right"/>
        <w:rPr>
          <w:rFonts w:asciiTheme="minorHAnsi" w:hAnsiTheme="minorHAnsi"/>
          <w:b/>
          <w:bCs/>
          <w:sz w:val="22"/>
        </w:rPr>
      </w:pPr>
    </w:p>
    <w:p w14:paraId="2BC709CD" w14:textId="795C1B73" w:rsidR="00C416AC" w:rsidRPr="00345BFE" w:rsidRDefault="005947F7" w:rsidP="002D545A">
      <w:pPr>
        <w:jc w:val="center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t>FELADAT-ELLÁTÁSI</w:t>
      </w:r>
      <w:r w:rsidR="002D545A" w:rsidRPr="00345BFE">
        <w:rPr>
          <w:rFonts w:asciiTheme="minorHAnsi" w:hAnsiTheme="minorHAnsi"/>
          <w:b/>
          <w:bCs/>
          <w:sz w:val="22"/>
        </w:rPr>
        <w:t xml:space="preserve"> MEGÁLLAPODÁS</w:t>
      </w:r>
    </w:p>
    <w:p w14:paraId="0DCFCBA0" w14:textId="77777777" w:rsidR="002D545A" w:rsidRPr="00345BFE" w:rsidRDefault="002D545A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77C37DE8" w14:textId="77777777" w:rsidR="002D545A" w:rsidRPr="00345BFE" w:rsidRDefault="002D545A" w:rsidP="002D545A">
      <w:pPr>
        <w:rPr>
          <w:rFonts w:asciiTheme="minorHAnsi" w:hAnsiTheme="minorHAnsi"/>
          <w:sz w:val="22"/>
        </w:rPr>
      </w:pPr>
    </w:p>
    <w:p w14:paraId="21C223BF" w14:textId="77777777" w:rsidR="002D545A" w:rsidRPr="00345BFE" w:rsidRDefault="002D545A" w:rsidP="002D545A">
      <w:pPr>
        <w:jc w:val="both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 xml:space="preserve">amely létrejött egyrészről </w:t>
      </w:r>
      <w:r w:rsidRPr="00345BFE">
        <w:rPr>
          <w:rFonts w:asciiTheme="minorHAnsi" w:hAnsiTheme="minorHAnsi"/>
          <w:b/>
          <w:bCs/>
          <w:sz w:val="22"/>
        </w:rPr>
        <w:t>Szombathely Megyei Jogú Város Önkormányzata</w:t>
      </w:r>
      <w:r w:rsidRPr="00345BFE">
        <w:rPr>
          <w:rFonts w:asciiTheme="minorHAnsi" w:hAnsiTheme="minorHAnsi"/>
          <w:sz w:val="22"/>
        </w:rPr>
        <w:t xml:space="preserve"> (9700 Szombathely, Kossuth L. u. 1-3.; képviseli: Dr. </w:t>
      </w:r>
      <w:proofErr w:type="spellStart"/>
      <w:r w:rsidRPr="00345BFE">
        <w:rPr>
          <w:rFonts w:asciiTheme="minorHAnsi" w:hAnsiTheme="minorHAnsi"/>
          <w:sz w:val="22"/>
        </w:rPr>
        <w:t>Nemény</w:t>
      </w:r>
      <w:proofErr w:type="spellEnd"/>
      <w:r w:rsidRPr="00345BFE">
        <w:rPr>
          <w:rFonts w:asciiTheme="minorHAnsi" w:hAnsiTheme="minorHAnsi"/>
          <w:sz w:val="22"/>
        </w:rPr>
        <w:t xml:space="preserve"> András polgármester)</w:t>
      </w:r>
      <w:r w:rsidR="00CB2FC7" w:rsidRPr="00345BFE">
        <w:rPr>
          <w:rFonts w:asciiTheme="minorHAnsi" w:hAnsiTheme="minorHAnsi"/>
          <w:sz w:val="22"/>
        </w:rPr>
        <w:t xml:space="preserve"> mint támogatást nyújtó (a továbbiakban: Támogató),</w:t>
      </w:r>
    </w:p>
    <w:p w14:paraId="2FE2109B" w14:textId="77777777" w:rsidR="00CB2FC7" w:rsidRPr="00345BFE" w:rsidRDefault="00CB2FC7" w:rsidP="002D545A">
      <w:pPr>
        <w:jc w:val="both"/>
        <w:rPr>
          <w:rFonts w:asciiTheme="minorHAnsi" w:hAnsiTheme="minorHAnsi"/>
          <w:sz w:val="22"/>
        </w:rPr>
      </w:pPr>
    </w:p>
    <w:p w14:paraId="0EA3E952" w14:textId="77777777" w:rsidR="00CB2FC7" w:rsidRPr="00345BFE" w:rsidRDefault="00CB2FC7" w:rsidP="002D545A">
      <w:pPr>
        <w:jc w:val="both"/>
        <w:rPr>
          <w:rFonts w:asciiTheme="minorHAnsi" w:hAnsiTheme="minorHAnsi"/>
          <w:sz w:val="22"/>
        </w:rPr>
      </w:pPr>
    </w:p>
    <w:p w14:paraId="413AAE8E" w14:textId="33B42CCE" w:rsidR="006B2945" w:rsidRPr="00345BFE" w:rsidRDefault="00CB2FC7" w:rsidP="002D545A">
      <w:pPr>
        <w:jc w:val="both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 xml:space="preserve">másrészről a </w:t>
      </w:r>
      <w:r w:rsidR="00554040" w:rsidRPr="00345BFE">
        <w:rPr>
          <w:rFonts w:asciiTheme="minorHAnsi" w:hAnsiTheme="minorHAnsi"/>
          <w:b/>
          <w:bCs/>
          <w:sz w:val="22"/>
        </w:rPr>
        <w:t xml:space="preserve">Derkovits Városrészért </w:t>
      </w:r>
      <w:r w:rsidR="00B96F8D" w:rsidRPr="00345BFE">
        <w:rPr>
          <w:rFonts w:asciiTheme="minorHAnsi" w:hAnsiTheme="minorHAnsi"/>
          <w:b/>
          <w:bCs/>
          <w:sz w:val="22"/>
        </w:rPr>
        <w:t xml:space="preserve">Kulturális és Szociális </w:t>
      </w:r>
      <w:r w:rsidR="00554040" w:rsidRPr="00345BFE">
        <w:rPr>
          <w:rFonts w:asciiTheme="minorHAnsi" w:hAnsiTheme="minorHAnsi"/>
          <w:b/>
          <w:bCs/>
          <w:sz w:val="22"/>
        </w:rPr>
        <w:t>Egyesület</w:t>
      </w:r>
      <w:r w:rsidR="006C6046" w:rsidRPr="00345BFE">
        <w:rPr>
          <w:rFonts w:asciiTheme="minorHAnsi" w:hAnsiTheme="minorHAnsi"/>
          <w:b/>
          <w:bCs/>
          <w:sz w:val="22"/>
        </w:rPr>
        <w:t xml:space="preserve"> </w:t>
      </w:r>
      <w:r w:rsidRPr="00345BFE">
        <w:rPr>
          <w:rFonts w:asciiTheme="minorHAnsi" w:hAnsiTheme="minorHAnsi"/>
          <w:sz w:val="22"/>
        </w:rPr>
        <w:t>(9700 Szombathely</w:t>
      </w:r>
      <w:r w:rsidR="00B96F8D" w:rsidRPr="00345BFE">
        <w:rPr>
          <w:rFonts w:asciiTheme="minorHAnsi" w:hAnsiTheme="minorHAnsi"/>
          <w:sz w:val="22"/>
        </w:rPr>
        <w:t>, Bem József utca 7</w:t>
      </w:r>
      <w:r w:rsidR="006C6046" w:rsidRPr="00345BFE">
        <w:rPr>
          <w:rFonts w:asciiTheme="minorHAnsi" w:hAnsiTheme="minorHAnsi"/>
          <w:sz w:val="22"/>
        </w:rPr>
        <w:t>;</w:t>
      </w:r>
      <w:r w:rsidRPr="00345BFE">
        <w:rPr>
          <w:rFonts w:asciiTheme="minorHAnsi" w:hAnsiTheme="minorHAnsi"/>
          <w:sz w:val="22"/>
        </w:rPr>
        <w:t xml:space="preserve"> adószám: </w:t>
      </w:r>
      <w:r w:rsidR="00B96F8D" w:rsidRPr="00345BFE">
        <w:rPr>
          <w:rFonts w:asciiTheme="minorHAnsi" w:hAnsiTheme="minorHAnsi"/>
          <w:sz w:val="22"/>
        </w:rPr>
        <w:t>19409294-1-18</w:t>
      </w:r>
      <w:r w:rsidRPr="00345BFE">
        <w:rPr>
          <w:rFonts w:asciiTheme="minorHAnsi" w:hAnsiTheme="minorHAnsi"/>
          <w:sz w:val="22"/>
        </w:rPr>
        <w:t xml:space="preserve">; képviseli: </w:t>
      </w:r>
      <w:r w:rsidR="00810A18" w:rsidRPr="00345BFE">
        <w:rPr>
          <w:rFonts w:asciiTheme="minorHAnsi" w:hAnsiTheme="minorHAnsi"/>
          <w:sz w:val="22"/>
        </w:rPr>
        <w:t>Varga</w:t>
      </w:r>
      <w:r w:rsidR="00B96F8D" w:rsidRPr="00345BFE">
        <w:rPr>
          <w:rFonts w:asciiTheme="minorHAnsi" w:hAnsiTheme="minorHAnsi"/>
          <w:sz w:val="22"/>
        </w:rPr>
        <w:t xml:space="preserve"> Anna</w:t>
      </w:r>
      <w:r w:rsidRPr="00345BFE">
        <w:rPr>
          <w:rFonts w:asciiTheme="minorHAnsi" w:hAnsiTheme="minorHAnsi"/>
          <w:sz w:val="22"/>
        </w:rPr>
        <w:t xml:space="preserve"> elnök) mint feladatellátó (a továbbiakban: </w:t>
      </w:r>
      <w:r w:rsidR="00090F77" w:rsidRPr="00345BFE">
        <w:rPr>
          <w:rFonts w:asciiTheme="minorHAnsi" w:hAnsiTheme="minorHAnsi"/>
          <w:sz w:val="22"/>
        </w:rPr>
        <w:t>Támogatott</w:t>
      </w:r>
      <w:r w:rsidRPr="00345BFE">
        <w:rPr>
          <w:rFonts w:asciiTheme="minorHAnsi" w:hAnsiTheme="minorHAnsi"/>
          <w:sz w:val="22"/>
        </w:rPr>
        <w:t xml:space="preserve">) </w:t>
      </w:r>
    </w:p>
    <w:p w14:paraId="0347472B" w14:textId="77777777" w:rsidR="006B2945" w:rsidRPr="00345BFE" w:rsidRDefault="006B2945" w:rsidP="002D545A">
      <w:pPr>
        <w:jc w:val="both"/>
        <w:rPr>
          <w:rFonts w:asciiTheme="minorHAnsi" w:hAnsiTheme="minorHAnsi"/>
          <w:sz w:val="22"/>
        </w:rPr>
      </w:pPr>
    </w:p>
    <w:p w14:paraId="6081FE55" w14:textId="77777777" w:rsidR="00CB2FC7" w:rsidRPr="00345BFE" w:rsidRDefault="004B3091" w:rsidP="002D545A">
      <w:pPr>
        <w:jc w:val="both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 xml:space="preserve">együttesen </w:t>
      </w:r>
      <w:r w:rsidRPr="00345BFE">
        <w:rPr>
          <w:rFonts w:asciiTheme="minorHAnsi" w:hAnsiTheme="minorHAnsi"/>
          <w:b/>
          <w:bCs/>
          <w:sz w:val="22"/>
        </w:rPr>
        <w:t>Felek</w:t>
      </w:r>
      <w:r w:rsidRPr="00345BFE">
        <w:rPr>
          <w:rFonts w:asciiTheme="minorHAnsi" w:hAnsiTheme="minorHAnsi"/>
          <w:sz w:val="22"/>
        </w:rPr>
        <w:t xml:space="preserve"> </w:t>
      </w:r>
      <w:r w:rsidR="00CB2FC7" w:rsidRPr="00345BFE">
        <w:rPr>
          <w:rFonts w:asciiTheme="minorHAnsi" w:hAnsiTheme="minorHAnsi"/>
          <w:sz w:val="22"/>
        </w:rPr>
        <w:t>között alulírott napon és helyen az alábbi feltételekkel:</w:t>
      </w:r>
    </w:p>
    <w:p w14:paraId="7606E82E" w14:textId="77777777" w:rsidR="00CB2FC7" w:rsidRPr="00345BFE" w:rsidRDefault="00CB2FC7" w:rsidP="002D545A">
      <w:pPr>
        <w:jc w:val="both"/>
        <w:rPr>
          <w:rFonts w:asciiTheme="minorHAnsi" w:hAnsiTheme="minorHAnsi"/>
          <w:sz w:val="22"/>
        </w:rPr>
      </w:pPr>
    </w:p>
    <w:p w14:paraId="020633BC" w14:textId="77777777" w:rsidR="00CB2FC7" w:rsidRPr="00345BFE" w:rsidRDefault="00CB2FC7" w:rsidP="002D545A">
      <w:pPr>
        <w:jc w:val="both"/>
        <w:rPr>
          <w:rFonts w:asciiTheme="minorHAnsi" w:hAnsiTheme="minorHAnsi"/>
          <w:sz w:val="22"/>
        </w:rPr>
      </w:pPr>
    </w:p>
    <w:p w14:paraId="0A111A59" w14:textId="38048B51" w:rsidR="002D4127" w:rsidRPr="00345BFE" w:rsidRDefault="002D4127" w:rsidP="002D4127">
      <w:pPr>
        <w:jc w:val="center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t>I.</w:t>
      </w:r>
    </w:p>
    <w:p w14:paraId="42FB7310" w14:textId="1E9660ED" w:rsidR="00A46C29" w:rsidRPr="00345BFE" w:rsidRDefault="00A46C29" w:rsidP="002D4127">
      <w:pPr>
        <w:jc w:val="center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t>Előzmények</w:t>
      </w:r>
    </w:p>
    <w:p w14:paraId="4379F665" w14:textId="77777777" w:rsidR="00A46C29" w:rsidRPr="00345BFE" w:rsidRDefault="00A46C29" w:rsidP="002D545A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7E1C0456" w14:textId="001299CC" w:rsidR="004E5029" w:rsidRPr="00BD1F0E" w:rsidRDefault="004E5029" w:rsidP="00BD1F0E">
      <w:pPr>
        <w:pStyle w:val="Listaszerbekezds"/>
        <w:numPr>
          <w:ilvl w:val="0"/>
          <w:numId w:val="12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Szombathely Megyei Jogú Város Önkormányzata </w:t>
      </w:r>
      <w:r w:rsidR="006D5898">
        <w:rPr>
          <w:rFonts w:asciiTheme="minorHAnsi" w:hAnsiTheme="minorHAnsi"/>
          <w:sz w:val="22"/>
        </w:rPr>
        <w:t xml:space="preserve">hivatkozva a Közgyűlés 63/2025.(III.27.) </w:t>
      </w:r>
      <w:proofErr w:type="spellStart"/>
      <w:r w:rsidR="006D5898">
        <w:rPr>
          <w:rFonts w:asciiTheme="minorHAnsi" w:hAnsiTheme="minorHAnsi"/>
          <w:sz w:val="22"/>
        </w:rPr>
        <w:t>Kgy</w:t>
      </w:r>
      <w:proofErr w:type="spellEnd"/>
      <w:r w:rsidR="006D5898">
        <w:rPr>
          <w:rFonts w:asciiTheme="minorHAnsi" w:hAnsiTheme="minorHAnsi"/>
          <w:sz w:val="22"/>
        </w:rPr>
        <w:t xml:space="preserve"> számú határozatában foglaltakra </w:t>
      </w:r>
      <w:r w:rsidRPr="00BD1F0E">
        <w:rPr>
          <w:rFonts w:asciiTheme="minorHAnsi" w:hAnsiTheme="minorHAnsi"/>
          <w:sz w:val="22"/>
        </w:rPr>
        <w:t>202</w:t>
      </w:r>
      <w:r w:rsidR="00820D9F">
        <w:rPr>
          <w:rFonts w:asciiTheme="minorHAnsi" w:hAnsiTheme="minorHAnsi"/>
          <w:sz w:val="22"/>
        </w:rPr>
        <w:t>5</w:t>
      </w:r>
      <w:r w:rsidRPr="00BD1F0E">
        <w:rPr>
          <w:rFonts w:asciiTheme="minorHAnsi" w:hAnsiTheme="minorHAnsi"/>
          <w:sz w:val="22"/>
        </w:rPr>
        <w:t xml:space="preserve">. december 31. napjáig feladat-ellátási megállapodást kötött </w:t>
      </w:r>
      <w:proofErr w:type="spellStart"/>
      <w:r w:rsidR="00820D9F">
        <w:rPr>
          <w:rFonts w:asciiTheme="minorHAnsi" w:hAnsiTheme="minorHAnsi"/>
          <w:sz w:val="22"/>
        </w:rPr>
        <w:t>Támogatottal</w:t>
      </w:r>
      <w:proofErr w:type="spellEnd"/>
      <w:r w:rsidR="006D5898">
        <w:rPr>
          <w:rFonts w:asciiTheme="minorHAnsi" w:hAnsiTheme="minorHAnsi"/>
          <w:sz w:val="22"/>
        </w:rPr>
        <w:t>.</w:t>
      </w:r>
    </w:p>
    <w:p w14:paraId="73AA03DD" w14:textId="77777777" w:rsidR="006D5898" w:rsidRDefault="00820D9F" w:rsidP="00820D9F">
      <w:pPr>
        <w:pStyle w:val="Listaszerbekezds"/>
        <w:jc w:val="both"/>
        <w:rPr>
          <w:rFonts w:asciiTheme="minorHAnsi" w:hAnsiTheme="minorHAnsi"/>
          <w:sz w:val="22"/>
        </w:rPr>
      </w:pPr>
      <w:r w:rsidRPr="00820D9F">
        <w:rPr>
          <w:rFonts w:asciiTheme="minorHAnsi" w:hAnsiTheme="minorHAnsi"/>
          <w:sz w:val="22"/>
        </w:rPr>
        <w:t xml:space="preserve">A városrészen elő közösség számára fontos volt a lakótelepen élő polgárok érdekében végzett munka, ezért </w:t>
      </w:r>
      <w:r w:rsidR="006D5898">
        <w:rPr>
          <w:rFonts w:asciiTheme="minorHAnsi" w:hAnsiTheme="minorHAnsi"/>
          <w:sz w:val="22"/>
        </w:rPr>
        <w:t xml:space="preserve">2025. évben </w:t>
      </w:r>
      <w:r w:rsidRPr="00820D9F">
        <w:rPr>
          <w:rFonts w:asciiTheme="minorHAnsi" w:hAnsiTheme="minorHAnsi"/>
          <w:sz w:val="22"/>
        </w:rPr>
        <w:t xml:space="preserve">megalakult Támogatott, és feladat-ellátási megállapodás megkötését kezdeményezte az Önkormányzatnál. </w:t>
      </w:r>
    </w:p>
    <w:p w14:paraId="64744E08" w14:textId="52EA8673" w:rsidR="00820D9F" w:rsidRPr="000E4400" w:rsidRDefault="006D5898" w:rsidP="00820D9F">
      <w:pPr>
        <w:pStyle w:val="Listaszerbekezds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Tekintettel arra, hogy </w:t>
      </w:r>
      <w:r w:rsidR="00820D9F" w:rsidRPr="00820D9F">
        <w:rPr>
          <w:rFonts w:asciiTheme="minorHAnsi" w:hAnsiTheme="minorHAnsi"/>
          <w:sz w:val="22"/>
        </w:rPr>
        <w:t xml:space="preserve">Felek együttes szándéka volt a településrészen </w:t>
      </w:r>
      <w:r>
        <w:rPr>
          <w:rFonts w:asciiTheme="minorHAnsi" w:hAnsiTheme="minorHAnsi"/>
          <w:sz w:val="22"/>
        </w:rPr>
        <w:t xml:space="preserve">élő közösség </w:t>
      </w:r>
      <w:r w:rsidRPr="00BD1F0E">
        <w:rPr>
          <w:rFonts w:asciiTheme="minorHAnsi" w:hAnsiTheme="minorHAnsi"/>
          <w:sz w:val="22"/>
        </w:rPr>
        <w:t>szükségleteihez igazodó rendezvények szervez</w:t>
      </w:r>
      <w:r>
        <w:rPr>
          <w:rFonts w:asciiTheme="minorHAnsi" w:hAnsiTheme="minorHAnsi"/>
          <w:sz w:val="22"/>
        </w:rPr>
        <w:t>ése</w:t>
      </w:r>
      <w:r w:rsidRPr="00BD1F0E">
        <w:rPr>
          <w:rFonts w:asciiTheme="minorHAnsi" w:hAnsiTheme="minorHAnsi"/>
          <w:sz w:val="22"/>
        </w:rPr>
        <w:t>, valamint közösségfejlesztési tevékenység folyta</w:t>
      </w:r>
      <w:r>
        <w:rPr>
          <w:rFonts w:asciiTheme="minorHAnsi" w:hAnsiTheme="minorHAnsi"/>
          <w:sz w:val="22"/>
        </w:rPr>
        <w:t>tásának biztosítása, ezért</w:t>
      </w:r>
      <w:r w:rsidR="00820D9F" w:rsidRPr="000E4400">
        <w:rPr>
          <w:rFonts w:asciiTheme="minorHAnsi" w:hAnsiTheme="minorHAnsi"/>
          <w:sz w:val="22"/>
        </w:rPr>
        <w:t xml:space="preserve"> a feladatok ellátására </w:t>
      </w:r>
      <w:r w:rsidR="00820D9F">
        <w:rPr>
          <w:rFonts w:asciiTheme="minorHAnsi" w:hAnsiTheme="minorHAnsi"/>
          <w:sz w:val="22"/>
        </w:rPr>
        <w:t>Támogató</w:t>
      </w:r>
      <w:r w:rsidR="00820D9F" w:rsidRPr="000E4400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2025. évi </w:t>
      </w:r>
      <w:r w:rsidR="00820D9F" w:rsidRPr="000E4400">
        <w:rPr>
          <w:rFonts w:asciiTheme="minorHAnsi" w:hAnsiTheme="minorHAnsi"/>
          <w:sz w:val="22"/>
        </w:rPr>
        <w:t>költségvetési rendeletében 1 millió forint összegű támogatást biztosít</w:t>
      </w:r>
      <w:r w:rsidR="00820D9F">
        <w:rPr>
          <w:rFonts w:asciiTheme="minorHAnsi" w:hAnsiTheme="minorHAnsi"/>
          <w:sz w:val="22"/>
        </w:rPr>
        <w:t>ott</w:t>
      </w:r>
      <w:r w:rsidR="00820D9F" w:rsidRPr="000E4400">
        <w:rPr>
          <w:rFonts w:asciiTheme="minorHAnsi" w:hAnsiTheme="minorHAnsi"/>
          <w:sz w:val="22"/>
        </w:rPr>
        <w:t xml:space="preserve"> Támogatott részére.</w:t>
      </w:r>
    </w:p>
    <w:p w14:paraId="45F42FFF" w14:textId="5A21BCE9" w:rsidR="00820D9F" w:rsidRDefault="00820D9F" w:rsidP="00820D9F">
      <w:pPr>
        <w:ind w:left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Támogatott</w:t>
      </w:r>
      <w:r w:rsidRPr="00520465">
        <w:rPr>
          <w:rFonts w:asciiTheme="minorHAnsi" w:hAnsiTheme="minorHAnsi"/>
          <w:sz w:val="22"/>
        </w:rPr>
        <w:t xml:space="preserve"> </w:t>
      </w:r>
      <w:r w:rsidR="006D5898">
        <w:rPr>
          <w:rFonts w:asciiTheme="minorHAnsi" w:hAnsiTheme="minorHAnsi"/>
          <w:sz w:val="22"/>
        </w:rPr>
        <w:t xml:space="preserve">a feladat-ellátási megállapodás hatálya alatt </w:t>
      </w:r>
      <w:r w:rsidRPr="00520465">
        <w:rPr>
          <w:rFonts w:asciiTheme="minorHAnsi" w:hAnsiTheme="minorHAnsi"/>
          <w:sz w:val="22"/>
        </w:rPr>
        <w:t xml:space="preserve">folytatta a korábbi évek hagyományait, </w:t>
      </w:r>
      <w:r>
        <w:rPr>
          <w:rFonts w:asciiTheme="minorHAnsi" w:hAnsiTheme="minorHAnsi"/>
          <w:sz w:val="22"/>
        </w:rPr>
        <w:t xml:space="preserve">és </w:t>
      </w:r>
      <w:r w:rsidRPr="00520465">
        <w:rPr>
          <w:rFonts w:asciiTheme="minorHAnsi" w:hAnsiTheme="minorHAnsi"/>
          <w:sz w:val="22"/>
        </w:rPr>
        <w:t xml:space="preserve">új programokat is bevezetett a városrész közösségi életének gazdagítása érdekében. </w:t>
      </w:r>
      <w:r>
        <w:rPr>
          <w:rFonts w:asciiTheme="minorHAnsi" w:hAnsiTheme="minorHAnsi"/>
          <w:sz w:val="22"/>
        </w:rPr>
        <w:t xml:space="preserve">2025. évben </w:t>
      </w:r>
      <w:r w:rsidRPr="00520465">
        <w:rPr>
          <w:rFonts w:asciiTheme="minorHAnsi" w:hAnsiTheme="minorHAnsi"/>
          <w:sz w:val="22"/>
        </w:rPr>
        <w:t xml:space="preserve">kulturális, szociális és </w:t>
      </w:r>
      <w:proofErr w:type="gramStart"/>
      <w:r w:rsidRPr="00520465">
        <w:rPr>
          <w:rFonts w:asciiTheme="minorHAnsi" w:hAnsiTheme="minorHAnsi"/>
          <w:sz w:val="22"/>
        </w:rPr>
        <w:t>sport</w:t>
      </w:r>
      <w:r>
        <w:rPr>
          <w:rFonts w:asciiTheme="minorHAnsi" w:hAnsiTheme="minorHAnsi"/>
          <w:sz w:val="22"/>
        </w:rPr>
        <w:t xml:space="preserve"> </w:t>
      </w:r>
      <w:r w:rsidRPr="00520465">
        <w:rPr>
          <w:rFonts w:asciiTheme="minorHAnsi" w:hAnsiTheme="minorHAnsi"/>
          <w:sz w:val="22"/>
        </w:rPr>
        <w:t>esemény</w:t>
      </w:r>
      <w:r>
        <w:rPr>
          <w:rFonts w:asciiTheme="minorHAnsi" w:hAnsiTheme="minorHAnsi"/>
          <w:sz w:val="22"/>
        </w:rPr>
        <w:t>eket</w:t>
      </w:r>
      <w:proofErr w:type="gramEnd"/>
      <w:r w:rsidRPr="00520465">
        <w:rPr>
          <w:rFonts w:asciiTheme="minorHAnsi" w:hAnsiTheme="minorHAnsi"/>
          <w:sz w:val="22"/>
        </w:rPr>
        <w:t xml:space="preserve"> szervezet</w:t>
      </w:r>
      <w:r>
        <w:rPr>
          <w:rFonts w:asciiTheme="minorHAnsi" w:hAnsiTheme="minorHAnsi"/>
          <w:sz w:val="22"/>
        </w:rPr>
        <w:t>ek</w:t>
      </w:r>
      <w:r w:rsidRPr="00520465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többek között az</w:t>
      </w:r>
      <w:r w:rsidRPr="00520465">
        <w:rPr>
          <w:rFonts w:asciiTheme="minorHAnsi" w:hAnsiTheme="minorHAnsi"/>
          <w:sz w:val="22"/>
        </w:rPr>
        <w:t xml:space="preserve"> Anyák napi készülődés, Derkovits Gyula </w:t>
      </w:r>
      <w:r>
        <w:rPr>
          <w:rFonts w:asciiTheme="minorHAnsi" w:hAnsiTheme="minorHAnsi"/>
          <w:sz w:val="22"/>
        </w:rPr>
        <w:t>születésének évfordulóján szervezett megemlékezés</w:t>
      </w:r>
      <w:r w:rsidRPr="00520465">
        <w:rPr>
          <w:rFonts w:asciiTheme="minorHAnsi" w:hAnsiTheme="minorHAnsi"/>
          <w:sz w:val="22"/>
        </w:rPr>
        <w:t>,</w:t>
      </w:r>
      <w:r w:rsidRPr="008B6394">
        <w:rPr>
          <w:rFonts w:asciiTheme="minorHAnsi" w:hAnsiTheme="minorHAnsi"/>
          <w:sz w:val="22"/>
        </w:rPr>
        <w:t xml:space="preserve"> </w:t>
      </w:r>
      <w:r w:rsidRPr="00520465">
        <w:rPr>
          <w:rFonts w:asciiTheme="minorHAnsi" w:hAnsiTheme="minorHAnsi"/>
          <w:sz w:val="22"/>
        </w:rPr>
        <w:t>Derkovits Nap, tanszergyűjtés</w:t>
      </w:r>
      <w:r>
        <w:rPr>
          <w:rFonts w:asciiTheme="minorHAnsi" w:hAnsiTheme="minorHAnsi"/>
          <w:sz w:val="22"/>
        </w:rPr>
        <w:t xml:space="preserve">, </w:t>
      </w:r>
      <w:r w:rsidRPr="00520465">
        <w:rPr>
          <w:rFonts w:asciiTheme="minorHAnsi" w:hAnsiTheme="minorHAnsi"/>
          <w:sz w:val="22"/>
        </w:rPr>
        <w:t>Világ Gyalogló Naphoz kapcsolódó közösségi sét</w:t>
      </w:r>
      <w:r>
        <w:rPr>
          <w:rFonts w:asciiTheme="minorHAnsi" w:hAnsiTheme="minorHAnsi"/>
          <w:sz w:val="22"/>
        </w:rPr>
        <w:t xml:space="preserve">a, </w:t>
      </w:r>
      <w:r w:rsidRPr="00520465">
        <w:rPr>
          <w:rFonts w:asciiTheme="minorHAnsi" w:hAnsiTheme="minorHAnsi"/>
          <w:sz w:val="22"/>
        </w:rPr>
        <w:t xml:space="preserve">rendszeres </w:t>
      </w:r>
      <w:proofErr w:type="spellStart"/>
      <w:r>
        <w:rPr>
          <w:rFonts w:asciiTheme="minorHAnsi" w:hAnsiTheme="minorHAnsi"/>
          <w:sz w:val="22"/>
        </w:rPr>
        <w:t>N</w:t>
      </w:r>
      <w:r w:rsidRPr="00520465">
        <w:rPr>
          <w:rFonts w:asciiTheme="minorHAnsi" w:hAnsiTheme="minorHAnsi"/>
          <w:sz w:val="22"/>
        </w:rPr>
        <w:t>ordic</w:t>
      </w:r>
      <w:proofErr w:type="spellEnd"/>
      <w:r w:rsidRPr="00520465"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W</w:t>
      </w:r>
      <w:r w:rsidRPr="00520465">
        <w:rPr>
          <w:rFonts w:asciiTheme="minorHAnsi" w:hAnsiTheme="minorHAnsi"/>
          <w:sz w:val="22"/>
        </w:rPr>
        <w:t>alking</w:t>
      </w:r>
      <w:proofErr w:type="spellEnd"/>
      <w:r>
        <w:rPr>
          <w:rFonts w:asciiTheme="minorHAnsi" w:hAnsiTheme="minorHAnsi"/>
          <w:sz w:val="22"/>
        </w:rPr>
        <w:t xml:space="preserve">, </w:t>
      </w:r>
      <w:r w:rsidRPr="00520465">
        <w:rPr>
          <w:rFonts w:asciiTheme="minorHAnsi" w:hAnsiTheme="minorHAnsi"/>
          <w:sz w:val="22"/>
        </w:rPr>
        <w:t>Mikulás jótékonysági csokigyűjté</w:t>
      </w:r>
      <w:r>
        <w:rPr>
          <w:rFonts w:asciiTheme="minorHAnsi" w:hAnsiTheme="minorHAnsi"/>
          <w:sz w:val="22"/>
        </w:rPr>
        <w:t xml:space="preserve">s, adventi készülődés. Továbbá tervezik karácsonyi csomagosztás megvalósítását is. Mindezeken felül kezdeményezésükre a </w:t>
      </w:r>
      <w:r w:rsidRPr="00520465">
        <w:rPr>
          <w:rFonts w:asciiTheme="minorHAnsi" w:hAnsiTheme="minorHAnsi"/>
          <w:sz w:val="22"/>
        </w:rPr>
        <w:t xml:space="preserve">klubhelyiség </w:t>
      </w:r>
      <w:r>
        <w:rPr>
          <w:rFonts w:asciiTheme="minorHAnsi" w:hAnsiTheme="minorHAnsi"/>
          <w:sz w:val="22"/>
        </w:rPr>
        <w:t xml:space="preserve">megújult, </w:t>
      </w:r>
      <w:r w:rsidRPr="00520465">
        <w:rPr>
          <w:rFonts w:asciiTheme="minorHAnsi" w:hAnsiTheme="minorHAnsi"/>
          <w:sz w:val="22"/>
        </w:rPr>
        <w:t>teljes berendezést és klímaberendezést kapott</w:t>
      </w:r>
      <w:r>
        <w:rPr>
          <w:rFonts w:asciiTheme="minorHAnsi" w:hAnsiTheme="minorHAnsi"/>
          <w:sz w:val="22"/>
        </w:rPr>
        <w:t>.</w:t>
      </w:r>
      <w:r w:rsidRPr="00520465">
        <w:rPr>
          <w:rFonts w:asciiTheme="minorHAnsi" w:hAnsiTheme="minorHAnsi"/>
          <w:sz w:val="22"/>
        </w:rPr>
        <w:t xml:space="preserve"> </w:t>
      </w:r>
    </w:p>
    <w:p w14:paraId="1FFB9D5A" w14:textId="259147E7" w:rsidR="00520465" w:rsidRPr="008C64EE" w:rsidRDefault="00520465" w:rsidP="008C64EE">
      <w:pPr>
        <w:jc w:val="both"/>
        <w:rPr>
          <w:rFonts w:asciiTheme="minorHAnsi" w:hAnsiTheme="minorHAnsi"/>
          <w:sz w:val="22"/>
        </w:rPr>
      </w:pPr>
      <w:bookmarkStart w:id="0" w:name="_Hlk212035689"/>
    </w:p>
    <w:p w14:paraId="75493C71" w14:textId="7CFC9884" w:rsidR="008C64EE" w:rsidRDefault="008C64EE" w:rsidP="00BD1F0E">
      <w:pPr>
        <w:pStyle w:val="Listaszerbekezds"/>
        <w:numPr>
          <w:ilvl w:val="0"/>
          <w:numId w:val="12"/>
        </w:numPr>
        <w:jc w:val="both"/>
        <w:rPr>
          <w:rFonts w:asciiTheme="minorHAnsi" w:hAnsiTheme="minorHAnsi"/>
          <w:sz w:val="22"/>
        </w:rPr>
      </w:pPr>
      <w:bookmarkStart w:id="1" w:name="_Hlk212035711"/>
      <w:bookmarkEnd w:id="0"/>
      <w:r w:rsidRPr="00094AFD">
        <w:rPr>
          <w:rFonts w:asciiTheme="minorHAnsi" w:hAnsiTheme="minorHAnsi"/>
          <w:sz w:val="22"/>
        </w:rPr>
        <w:t>Tekin</w:t>
      </w:r>
      <w:r>
        <w:rPr>
          <w:rFonts w:asciiTheme="minorHAnsi" w:hAnsiTheme="minorHAnsi"/>
          <w:sz w:val="22"/>
        </w:rPr>
        <w:t>t</w:t>
      </w:r>
      <w:r w:rsidRPr="00094AFD">
        <w:rPr>
          <w:rFonts w:asciiTheme="minorHAnsi" w:hAnsiTheme="minorHAnsi"/>
          <w:sz w:val="22"/>
        </w:rPr>
        <w:t xml:space="preserve">ettel arra, hogy Támogató továbbra is szükségesnek </w:t>
      </w:r>
      <w:r>
        <w:rPr>
          <w:rFonts w:asciiTheme="minorHAnsi" w:hAnsiTheme="minorHAnsi"/>
          <w:sz w:val="22"/>
        </w:rPr>
        <w:t xml:space="preserve">tartja </w:t>
      </w:r>
      <w:r w:rsidRPr="001410C3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</w:rPr>
        <w:t xml:space="preserve">településrészen </w:t>
      </w:r>
      <w:r w:rsidR="002B177F">
        <w:rPr>
          <w:rFonts w:asciiTheme="minorHAnsi" w:hAnsiTheme="minorHAnsi"/>
          <w:sz w:val="22"/>
        </w:rPr>
        <w:t>élők</w:t>
      </w:r>
      <w:r w:rsidRPr="001410C3">
        <w:rPr>
          <w:rFonts w:asciiTheme="minorHAnsi" w:hAnsiTheme="minorHAnsi"/>
          <w:sz w:val="22"/>
        </w:rPr>
        <w:t xml:space="preserve"> identitásának erősítését, közösségszervező és -fejlesztő tevékenységének biztosítását, elismeri </w:t>
      </w:r>
      <w:r>
        <w:rPr>
          <w:rFonts w:asciiTheme="minorHAnsi" w:hAnsiTheme="minorHAnsi"/>
          <w:sz w:val="22"/>
        </w:rPr>
        <w:t>az igényt</w:t>
      </w:r>
      <w:r w:rsidRPr="001410C3">
        <w:rPr>
          <w:rFonts w:asciiTheme="minorHAnsi" w:hAnsiTheme="minorHAnsi"/>
          <w:sz w:val="22"/>
        </w:rPr>
        <w:t xml:space="preserve"> a már hagyománnyá vált események rendszeresen történő megrendezésére</w:t>
      </w:r>
      <w:r>
        <w:rPr>
          <w:rFonts w:asciiTheme="minorHAnsi" w:hAnsiTheme="minorHAnsi"/>
          <w:sz w:val="22"/>
        </w:rPr>
        <w:t xml:space="preserve">, és Támogatott az elmúlt egy évben a tőle elvárható legmagasabb szakmai színvonalon látta el feladatát, </w:t>
      </w:r>
      <w:proofErr w:type="spellStart"/>
      <w:r>
        <w:rPr>
          <w:rFonts w:asciiTheme="minorHAnsi" w:hAnsiTheme="minorHAnsi"/>
          <w:sz w:val="22"/>
        </w:rPr>
        <w:t>Támogatottal</w:t>
      </w:r>
      <w:proofErr w:type="spellEnd"/>
      <w:r>
        <w:rPr>
          <w:rFonts w:asciiTheme="minorHAnsi" w:hAnsiTheme="minorHAnsi"/>
          <w:sz w:val="22"/>
        </w:rPr>
        <w:t xml:space="preserve"> újabb öt éves időtartamra</w:t>
      </w:r>
      <w:r w:rsidRPr="00050A3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feladat-ellátási megállapodást (a továbbiakban: Megállapodás)</w:t>
      </w:r>
      <w:r w:rsidRPr="00050A3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köt.</w:t>
      </w:r>
    </w:p>
    <w:bookmarkEnd w:id="1"/>
    <w:p w14:paraId="15A0B650" w14:textId="77777777" w:rsidR="008C64EE" w:rsidRPr="00EE2FA5" w:rsidRDefault="008C64EE" w:rsidP="008C64EE">
      <w:pPr>
        <w:pStyle w:val="Listaszerbekezds"/>
        <w:jc w:val="both"/>
        <w:rPr>
          <w:rFonts w:asciiTheme="minorHAnsi" w:hAnsiTheme="minorHAnsi"/>
          <w:sz w:val="22"/>
        </w:rPr>
      </w:pPr>
    </w:p>
    <w:p w14:paraId="413C3DB2" w14:textId="77777777" w:rsidR="004E5029" w:rsidRDefault="004E5029" w:rsidP="004E5029">
      <w:pPr>
        <w:jc w:val="both"/>
        <w:rPr>
          <w:rFonts w:asciiTheme="minorHAnsi" w:hAnsiTheme="minorHAnsi"/>
          <w:sz w:val="22"/>
        </w:rPr>
      </w:pPr>
    </w:p>
    <w:p w14:paraId="66F0898B" w14:textId="77777777" w:rsidR="00820D9F" w:rsidRDefault="00820D9F" w:rsidP="004E5029">
      <w:pPr>
        <w:jc w:val="both"/>
        <w:rPr>
          <w:rFonts w:asciiTheme="minorHAnsi" w:hAnsiTheme="minorHAnsi"/>
          <w:sz w:val="22"/>
        </w:rPr>
      </w:pPr>
    </w:p>
    <w:p w14:paraId="1AB0C690" w14:textId="77777777" w:rsidR="00820D9F" w:rsidRDefault="00820D9F" w:rsidP="004E5029">
      <w:pPr>
        <w:jc w:val="both"/>
        <w:rPr>
          <w:rFonts w:asciiTheme="minorHAnsi" w:hAnsiTheme="minorHAnsi"/>
          <w:sz w:val="22"/>
        </w:rPr>
      </w:pPr>
    </w:p>
    <w:p w14:paraId="3D75DFD1" w14:textId="77777777" w:rsidR="00820D9F" w:rsidRDefault="00820D9F" w:rsidP="004E5029">
      <w:pPr>
        <w:jc w:val="both"/>
        <w:rPr>
          <w:rFonts w:asciiTheme="minorHAnsi" w:hAnsiTheme="minorHAnsi"/>
          <w:sz w:val="22"/>
        </w:rPr>
      </w:pPr>
    </w:p>
    <w:p w14:paraId="17191D4A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398550A9" w14:textId="254C4377" w:rsidR="00AA6617" w:rsidRPr="00345BFE" w:rsidRDefault="002D4127" w:rsidP="00AA6617">
      <w:pPr>
        <w:jc w:val="center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lastRenderedPageBreak/>
        <w:t>I</w:t>
      </w:r>
      <w:r w:rsidR="00AA6617" w:rsidRPr="00345BFE">
        <w:rPr>
          <w:rFonts w:asciiTheme="minorHAnsi" w:hAnsiTheme="minorHAnsi"/>
          <w:b/>
          <w:bCs/>
          <w:sz w:val="22"/>
        </w:rPr>
        <w:t>I.</w:t>
      </w:r>
    </w:p>
    <w:p w14:paraId="4A7446C0" w14:textId="77777777" w:rsidR="00AA6617" w:rsidRPr="00345BFE" w:rsidRDefault="00AA6617" w:rsidP="00AA6617">
      <w:pPr>
        <w:jc w:val="center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t>Támogatott jogosultsága és kötelezettsége</w:t>
      </w:r>
    </w:p>
    <w:p w14:paraId="69CB080B" w14:textId="77777777" w:rsidR="00AA6617" w:rsidRPr="00345BFE" w:rsidRDefault="00AA6617" w:rsidP="00AA6617">
      <w:pPr>
        <w:jc w:val="both"/>
        <w:rPr>
          <w:rFonts w:asciiTheme="minorHAnsi" w:hAnsiTheme="minorHAnsi"/>
          <w:b/>
          <w:bCs/>
          <w:sz w:val="22"/>
        </w:rPr>
      </w:pPr>
    </w:p>
    <w:p w14:paraId="18A399E6" w14:textId="3B4051E4" w:rsidR="008C64EE" w:rsidRPr="00BD1F0E" w:rsidRDefault="00AA6617" w:rsidP="00BD1F0E">
      <w:pPr>
        <w:pStyle w:val="Listaszerbekezds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Támogatott vállalja, hogy a Megállapodás időtartama alatt a tőle elvárható legmagasabb szakmai színvonalon, </w:t>
      </w:r>
      <w:r w:rsidR="00FA3200" w:rsidRPr="00BD1F0E">
        <w:rPr>
          <w:rFonts w:asciiTheme="minorHAnsi" w:hAnsiTheme="minorHAnsi"/>
          <w:sz w:val="22"/>
        </w:rPr>
        <w:t>a településrész helyi adottságaihoz, értékeihez és szükségleteihez iga</w:t>
      </w:r>
      <w:r w:rsidR="00692A88" w:rsidRPr="00BD1F0E">
        <w:rPr>
          <w:rFonts w:asciiTheme="minorHAnsi" w:hAnsiTheme="minorHAnsi"/>
          <w:sz w:val="22"/>
        </w:rPr>
        <w:t>zodóan évente</w:t>
      </w:r>
      <w:r w:rsidR="008C64EE" w:rsidRPr="00BD1F0E">
        <w:rPr>
          <w:rFonts w:asciiTheme="minorHAnsi" w:hAnsiTheme="minorHAnsi"/>
          <w:sz w:val="22"/>
        </w:rPr>
        <w:t>:</w:t>
      </w:r>
    </w:p>
    <w:p w14:paraId="1DB5E65D" w14:textId="6611C11E" w:rsidR="008C64EE" w:rsidRPr="00BD1F0E" w:rsidRDefault="008C64EE" w:rsidP="00BD1F0E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1 nagyrendezvényt;</w:t>
      </w:r>
    </w:p>
    <w:p w14:paraId="5F3A6475" w14:textId="75E92D93" w:rsidR="008C64EE" w:rsidRPr="00BD1F0E" w:rsidRDefault="008C64EE" w:rsidP="00BD1F0E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2 kisrendezvényt;</w:t>
      </w:r>
    </w:p>
    <w:p w14:paraId="26C237B7" w14:textId="5F1C3E58" w:rsidR="008C64EE" w:rsidRPr="00BD1F0E" w:rsidRDefault="008C64EE" w:rsidP="00BD1F0E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2 ünnepi megemlékezést;</w:t>
      </w:r>
    </w:p>
    <w:p w14:paraId="4EBDD335" w14:textId="314F3D54" w:rsidR="008C64EE" w:rsidRPr="00BD1F0E" w:rsidRDefault="008C64EE" w:rsidP="00BD1F0E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8 kézműves szakkört </w:t>
      </w:r>
      <w:r w:rsidR="00692A88" w:rsidRPr="00BD1F0E">
        <w:rPr>
          <w:rFonts w:asciiTheme="minorHAnsi" w:hAnsiTheme="minorHAnsi"/>
          <w:sz w:val="22"/>
        </w:rPr>
        <w:t>szervez</w:t>
      </w:r>
      <w:r w:rsidRPr="00BD1F0E">
        <w:rPr>
          <w:rFonts w:asciiTheme="minorHAnsi" w:hAnsiTheme="minorHAnsi"/>
          <w:sz w:val="22"/>
        </w:rPr>
        <w:t>;</w:t>
      </w:r>
    </w:p>
    <w:p w14:paraId="2D007519" w14:textId="68CE11E2" w:rsidR="00AA6617" w:rsidRPr="00BD1F0E" w:rsidRDefault="008C64EE" w:rsidP="00BD1F0E">
      <w:pPr>
        <w:pStyle w:val="Listaszerbekezds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valamint </w:t>
      </w:r>
      <w:r w:rsidR="00AA6617" w:rsidRPr="00BD1F0E">
        <w:rPr>
          <w:rFonts w:asciiTheme="minorHAnsi" w:hAnsiTheme="minorHAnsi"/>
          <w:sz w:val="22"/>
        </w:rPr>
        <w:t>karácsony alkalmából rászoruló családokat támogat élelmiszeradományokkal.</w:t>
      </w:r>
    </w:p>
    <w:p w14:paraId="05991787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5D28488B" w14:textId="569D1948" w:rsidR="00AA6617" w:rsidRPr="00BD1F0E" w:rsidRDefault="00692A88" w:rsidP="00BD1F0E">
      <w:pPr>
        <w:pStyle w:val="Listaszerbekezds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Támogatott kötelezettséget vállal arra, hogy </w:t>
      </w:r>
      <w:r w:rsidR="000327C7" w:rsidRPr="00BD1F0E">
        <w:rPr>
          <w:rFonts w:asciiTheme="minorHAnsi" w:hAnsiTheme="minorHAnsi"/>
          <w:sz w:val="22"/>
        </w:rPr>
        <w:t>a Szombathely,</w:t>
      </w:r>
      <w:r w:rsidRPr="00BD1F0E">
        <w:rPr>
          <w:rFonts w:asciiTheme="minorHAnsi" w:hAnsiTheme="minorHAnsi"/>
          <w:sz w:val="22"/>
        </w:rPr>
        <w:t xml:space="preserve"> Szűrcsapó u. 24. szám alatti ingatla</w:t>
      </w:r>
      <w:r w:rsidR="000327C7" w:rsidRPr="00BD1F0E">
        <w:rPr>
          <w:rFonts w:asciiTheme="minorHAnsi" w:hAnsiTheme="minorHAnsi"/>
          <w:sz w:val="22"/>
        </w:rPr>
        <w:t>n</w:t>
      </w:r>
      <w:r w:rsidR="00837AB0" w:rsidRPr="00BD1F0E">
        <w:rPr>
          <w:rFonts w:asciiTheme="minorHAnsi" w:hAnsiTheme="minorHAnsi"/>
          <w:sz w:val="22"/>
        </w:rPr>
        <w:t>ban</w:t>
      </w:r>
      <w:r w:rsidR="000327C7" w:rsidRPr="00BD1F0E">
        <w:rPr>
          <w:rFonts w:asciiTheme="minorHAnsi" w:hAnsiTheme="minorHAnsi"/>
          <w:sz w:val="22"/>
        </w:rPr>
        <w:t xml:space="preserve"> </w:t>
      </w:r>
      <w:r w:rsidR="00BD1F0E" w:rsidRPr="00BD1F0E">
        <w:rPr>
          <w:rFonts w:asciiTheme="minorHAnsi" w:hAnsiTheme="minorHAnsi"/>
          <w:sz w:val="22"/>
        </w:rPr>
        <w:t>Derkovits Közösségi</w:t>
      </w:r>
      <w:r w:rsidR="00837AB0" w:rsidRPr="00BD1F0E">
        <w:rPr>
          <w:rFonts w:asciiTheme="minorHAnsi" w:hAnsiTheme="minorHAnsi"/>
          <w:sz w:val="22"/>
        </w:rPr>
        <w:t xml:space="preserve"> Klubot működtet</w:t>
      </w:r>
      <w:r w:rsidR="002D4127" w:rsidRPr="00BD1F0E">
        <w:rPr>
          <w:rFonts w:asciiTheme="minorHAnsi" w:hAnsiTheme="minorHAnsi"/>
          <w:sz w:val="22"/>
        </w:rPr>
        <w:t>.</w:t>
      </w:r>
    </w:p>
    <w:p w14:paraId="6D73E6AB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126516B9" w14:textId="51226AD4" w:rsidR="00AA6617" w:rsidRPr="00BD1F0E" w:rsidRDefault="00AA6617" w:rsidP="00BD1F0E">
      <w:pPr>
        <w:pStyle w:val="Listaszerbekezds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Támogatott kötelezi magát arra, hogy a Támogató honlapján megtalálható </w:t>
      </w:r>
      <w:proofErr w:type="spellStart"/>
      <w:r w:rsidRPr="00BD1F0E">
        <w:rPr>
          <w:rFonts w:asciiTheme="minorHAnsi" w:hAnsiTheme="minorHAnsi"/>
          <w:sz w:val="22"/>
        </w:rPr>
        <w:t>SzombathelyPont</w:t>
      </w:r>
      <w:proofErr w:type="spellEnd"/>
      <w:r w:rsidRPr="00BD1F0E">
        <w:rPr>
          <w:rFonts w:asciiTheme="minorHAnsi" w:hAnsiTheme="minorHAnsi"/>
          <w:sz w:val="22"/>
        </w:rPr>
        <w:t xml:space="preserve"> rendezvénynaptárba - az AGORA </w:t>
      </w:r>
      <w:r w:rsidR="008A2827" w:rsidRPr="00BD1F0E">
        <w:rPr>
          <w:rFonts w:asciiTheme="minorHAnsi" w:hAnsiTheme="minorHAnsi"/>
          <w:sz w:val="22"/>
        </w:rPr>
        <w:t>Savaria Kulturális és Médiaközpont Nonprofit Kft.</w:t>
      </w:r>
      <w:r w:rsidRPr="00BD1F0E">
        <w:rPr>
          <w:rFonts w:asciiTheme="minorHAnsi" w:hAnsiTheme="minorHAnsi"/>
          <w:sz w:val="22"/>
        </w:rPr>
        <w:t xml:space="preserve"> által kijelölt személlyel egyeztetve - feltölti a programjait, ezen tájékoztatással is biztosítva a lakosság egyenlő hozzáférését.</w:t>
      </w:r>
    </w:p>
    <w:p w14:paraId="4B258090" w14:textId="1EAE078A" w:rsidR="00AA6617" w:rsidRPr="00345BFE" w:rsidRDefault="00AA6617" w:rsidP="00BD1F0E">
      <w:pPr>
        <w:ind w:left="708"/>
        <w:jc w:val="both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 xml:space="preserve">Támogatott egyúttal vállalja, hogy az aktuális rendezvényeiről, programjairól </w:t>
      </w:r>
      <w:bookmarkStart w:id="2" w:name="_Hlk212022693"/>
      <w:r w:rsidR="00BD1F0E">
        <w:rPr>
          <w:rFonts w:asciiTheme="minorHAnsi" w:hAnsiTheme="minorHAnsi"/>
          <w:sz w:val="22"/>
        </w:rPr>
        <w:t>a Polgármesteri Hivatal kulturális és civil ügyekért felelős szervezeti egységét</w:t>
      </w:r>
      <w:bookmarkEnd w:id="2"/>
      <w:r w:rsidRPr="00345BFE">
        <w:rPr>
          <w:rFonts w:asciiTheme="minorHAnsi" w:hAnsiTheme="minorHAnsi"/>
          <w:sz w:val="22"/>
        </w:rPr>
        <w:t xml:space="preserve"> meghívó vagy e-mail formájában értesíti. </w:t>
      </w:r>
    </w:p>
    <w:p w14:paraId="78C1E77B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41DA4B5A" w14:textId="444A93CE" w:rsidR="00AA6617" w:rsidRPr="00BD1F0E" w:rsidRDefault="00AA6617" w:rsidP="00BD1F0E">
      <w:pPr>
        <w:pStyle w:val="Listaszerbekezds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Támogatott kötelezettséget vállal arra, hogy a tevékenységével, rendezvényeivel összefüggésben megvalósuló nyomdatermékein Támogatót szerepelteti, nyilatkozataiban és megnyilvánulásai során megemlíti.</w:t>
      </w:r>
    </w:p>
    <w:p w14:paraId="6E89844C" w14:textId="77777777" w:rsidR="00AA6617" w:rsidRPr="00345BFE" w:rsidRDefault="00AA6617" w:rsidP="00AA6617">
      <w:pPr>
        <w:rPr>
          <w:rFonts w:asciiTheme="minorHAnsi" w:hAnsiTheme="minorHAnsi"/>
          <w:sz w:val="22"/>
        </w:rPr>
      </w:pPr>
    </w:p>
    <w:p w14:paraId="2CA55830" w14:textId="655D4923" w:rsidR="00AA6617" w:rsidRPr="00BD1F0E" w:rsidRDefault="00AA6617" w:rsidP="00BD1F0E">
      <w:pPr>
        <w:pStyle w:val="Listaszerbekezds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Jelen Megállapodás nem zárja ki azt, hogy Támogatott további támogatásért forduljon a Támogatóhoz. </w:t>
      </w:r>
    </w:p>
    <w:p w14:paraId="5E34F796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310B20A4" w14:textId="60A43AFE" w:rsidR="00AA6617" w:rsidRPr="00BD1F0E" w:rsidRDefault="00AA6617" w:rsidP="00BD1F0E">
      <w:pPr>
        <w:pStyle w:val="Listaszerbekezds"/>
        <w:numPr>
          <w:ilvl w:val="0"/>
          <w:numId w:val="13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Támogatott jogosult arra, hogy a Megállapodás időtartama alatt végzett tevékenységeit a Támogatóval való egyeztetés nélkül folytassa, illetve olyan új tevékenységet, szolgáltatást, vállalkozást végezzen, amelyek nem veszélyeztetik a Megállapodásban megfogalmazott feladatokat. </w:t>
      </w:r>
    </w:p>
    <w:p w14:paraId="12F003AE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1CC9E45C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084A4F1A" w14:textId="2E7E6AA4" w:rsidR="00AA6617" w:rsidRPr="00345BFE" w:rsidRDefault="00491DCF" w:rsidP="00AA6617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t>I</w:t>
      </w:r>
      <w:r w:rsidR="00AA6617" w:rsidRPr="00345BFE">
        <w:rPr>
          <w:rFonts w:asciiTheme="minorHAnsi" w:hAnsiTheme="minorHAnsi"/>
          <w:b/>
          <w:bCs/>
          <w:sz w:val="22"/>
        </w:rPr>
        <w:t xml:space="preserve">II. </w:t>
      </w:r>
    </w:p>
    <w:p w14:paraId="25C95C55" w14:textId="77777777" w:rsidR="00AA6617" w:rsidRPr="00345BFE" w:rsidRDefault="00AA6617" w:rsidP="00AA6617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t>Támogató jogosultsága és kötelezettsége</w:t>
      </w:r>
    </w:p>
    <w:p w14:paraId="38E7F216" w14:textId="77777777" w:rsidR="00AA6617" w:rsidRPr="00345BFE" w:rsidRDefault="00AA6617" w:rsidP="00AA6617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</w:p>
    <w:p w14:paraId="353EFB3A" w14:textId="2D854C62" w:rsidR="00837AB0" w:rsidRPr="00BD1F0E" w:rsidRDefault="00AA6617" w:rsidP="00BD1F0E">
      <w:pPr>
        <w:pStyle w:val="Listaszerbekezds"/>
        <w:numPr>
          <w:ilvl w:val="0"/>
          <w:numId w:val="14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Támogató vállalja, hogy a Megállapodás </w:t>
      </w:r>
      <w:r w:rsidR="00491DCF" w:rsidRPr="00BD1F0E">
        <w:rPr>
          <w:rFonts w:asciiTheme="minorHAnsi" w:hAnsiTheme="minorHAnsi"/>
          <w:sz w:val="22"/>
        </w:rPr>
        <w:t>I</w:t>
      </w:r>
      <w:r w:rsidRPr="00BD1F0E">
        <w:rPr>
          <w:rFonts w:asciiTheme="minorHAnsi" w:hAnsiTheme="minorHAnsi"/>
          <w:sz w:val="22"/>
        </w:rPr>
        <w:t>I/1-</w:t>
      </w:r>
      <w:r w:rsidR="00692A88" w:rsidRPr="00BD1F0E">
        <w:rPr>
          <w:rFonts w:asciiTheme="minorHAnsi" w:hAnsiTheme="minorHAnsi"/>
          <w:sz w:val="22"/>
        </w:rPr>
        <w:t>2</w:t>
      </w:r>
      <w:r w:rsidRPr="00BD1F0E">
        <w:rPr>
          <w:rFonts w:asciiTheme="minorHAnsi" w:hAnsiTheme="minorHAnsi"/>
          <w:sz w:val="22"/>
        </w:rPr>
        <w:t>. pontjaiban vállalt feladatok ellátásáért a I</w:t>
      </w:r>
      <w:r w:rsidR="008D178C" w:rsidRPr="00BD1F0E">
        <w:rPr>
          <w:rFonts w:asciiTheme="minorHAnsi" w:hAnsiTheme="minorHAnsi"/>
          <w:sz w:val="22"/>
        </w:rPr>
        <w:t>V</w:t>
      </w:r>
      <w:r w:rsidRPr="00BD1F0E">
        <w:rPr>
          <w:rFonts w:asciiTheme="minorHAnsi" w:hAnsiTheme="minorHAnsi"/>
          <w:sz w:val="22"/>
        </w:rPr>
        <w:t>/</w:t>
      </w:r>
      <w:r w:rsidR="00820D9F">
        <w:rPr>
          <w:rFonts w:asciiTheme="minorHAnsi" w:hAnsiTheme="minorHAnsi"/>
          <w:sz w:val="22"/>
        </w:rPr>
        <w:t>2</w:t>
      </w:r>
      <w:r w:rsidRPr="00BD1F0E">
        <w:rPr>
          <w:rFonts w:asciiTheme="minorHAnsi" w:hAnsiTheme="minorHAnsi"/>
          <w:sz w:val="22"/>
        </w:rPr>
        <w:t>. pontban meghatározott idő</w:t>
      </w:r>
      <w:r w:rsidR="008A2827" w:rsidRPr="00BD1F0E">
        <w:rPr>
          <w:rFonts w:asciiTheme="minorHAnsi" w:hAnsiTheme="minorHAnsi"/>
          <w:sz w:val="22"/>
        </w:rPr>
        <w:t>tartamban</w:t>
      </w:r>
      <w:r w:rsidRPr="00BD1F0E">
        <w:rPr>
          <w:rFonts w:asciiTheme="minorHAnsi" w:hAnsiTheme="minorHAnsi"/>
          <w:sz w:val="22"/>
        </w:rPr>
        <w:t xml:space="preserve"> </w:t>
      </w:r>
      <w:r w:rsidR="008663FF">
        <w:rPr>
          <w:rFonts w:asciiTheme="minorHAnsi" w:hAnsiTheme="minorHAnsi"/>
          <w:sz w:val="22"/>
        </w:rPr>
        <w:t xml:space="preserve">évente, a tárgyévi költségvetésben meghatározott összegben </w:t>
      </w:r>
      <w:r w:rsidRPr="00BD1F0E">
        <w:rPr>
          <w:rFonts w:asciiTheme="minorHAnsi" w:hAnsiTheme="minorHAnsi"/>
          <w:sz w:val="22"/>
        </w:rPr>
        <w:t xml:space="preserve">támogatásban részesíti a </w:t>
      </w:r>
      <w:proofErr w:type="spellStart"/>
      <w:r w:rsidRPr="00BD1F0E">
        <w:rPr>
          <w:rFonts w:asciiTheme="minorHAnsi" w:hAnsiTheme="minorHAnsi"/>
          <w:sz w:val="22"/>
        </w:rPr>
        <w:t>Támogatottat</w:t>
      </w:r>
      <w:proofErr w:type="spellEnd"/>
      <w:r w:rsidR="00837AB0" w:rsidRPr="00BD1F0E">
        <w:rPr>
          <w:rFonts w:asciiTheme="minorHAnsi" w:hAnsiTheme="minorHAnsi"/>
          <w:sz w:val="22"/>
        </w:rPr>
        <w:t>.</w:t>
      </w:r>
    </w:p>
    <w:p w14:paraId="77264DAF" w14:textId="77777777" w:rsidR="00BD1F0E" w:rsidRDefault="00BD1F0E" w:rsidP="00BD1F0E">
      <w:pPr>
        <w:jc w:val="both"/>
        <w:rPr>
          <w:rFonts w:asciiTheme="minorHAnsi" w:hAnsiTheme="minorHAnsi"/>
          <w:sz w:val="22"/>
        </w:rPr>
      </w:pPr>
    </w:p>
    <w:p w14:paraId="5A373992" w14:textId="7D331451" w:rsidR="00AA6617" w:rsidRPr="00BD1F0E" w:rsidRDefault="00AA6617" w:rsidP="00BD1F0E">
      <w:pPr>
        <w:pStyle w:val="Listaszerbekezds"/>
        <w:numPr>
          <w:ilvl w:val="0"/>
          <w:numId w:val="14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Támogató jogosult arra, hogy a Megállapodásban rögzített feladat-ellátást, valamint a támogatási összeg felhasználását </w:t>
      </w:r>
      <w:proofErr w:type="spellStart"/>
      <w:r w:rsidRPr="00BD1F0E">
        <w:rPr>
          <w:rFonts w:asciiTheme="minorHAnsi" w:hAnsiTheme="minorHAnsi"/>
          <w:sz w:val="22"/>
        </w:rPr>
        <w:t>teljeskörűen</w:t>
      </w:r>
      <w:proofErr w:type="spellEnd"/>
      <w:r w:rsidRPr="00BD1F0E">
        <w:rPr>
          <w:rFonts w:asciiTheme="minorHAnsi" w:hAnsiTheme="minorHAnsi"/>
          <w:sz w:val="22"/>
        </w:rPr>
        <w:t xml:space="preserve"> ellenőrizze, helyszíni bejárást végezzen. Ennek érdekében a Támogatott köteles együttműködést tanúsítani, illetve olyan nyilvántartást vezetni, és a Támogató rendelkezésére bocsátani, amelyből az adatok naprakészen megállapíthatóak. </w:t>
      </w:r>
    </w:p>
    <w:p w14:paraId="07E4783B" w14:textId="77777777" w:rsidR="00351E65" w:rsidRPr="00345BFE" w:rsidRDefault="00351E65" w:rsidP="00351E65">
      <w:pPr>
        <w:pStyle w:val="Listaszerbekezds"/>
        <w:rPr>
          <w:rFonts w:asciiTheme="minorHAnsi" w:hAnsiTheme="minorHAnsi"/>
          <w:sz w:val="22"/>
        </w:rPr>
      </w:pPr>
    </w:p>
    <w:p w14:paraId="39A84825" w14:textId="77777777" w:rsidR="00351E65" w:rsidRDefault="00351E65" w:rsidP="00351E65">
      <w:pPr>
        <w:jc w:val="both"/>
        <w:rPr>
          <w:rFonts w:asciiTheme="minorHAnsi" w:hAnsiTheme="minorHAnsi"/>
          <w:sz w:val="22"/>
        </w:rPr>
      </w:pPr>
    </w:p>
    <w:p w14:paraId="60486AA0" w14:textId="77777777" w:rsidR="00820D9F" w:rsidRDefault="00820D9F" w:rsidP="00351E65">
      <w:pPr>
        <w:jc w:val="both"/>
        <w:rPr>
          <w:rFonts w:asciiTheme="minorHAnsi" w:hAnsiTheme="minorHAnsi"/>
          <w:sz w:val="22"/>
        </w:rPr>
      </w:pPr>
    </w:p>
    <w:p w14:paraId="157D2556" w14:textId="77777777" w:rsidR="00820D9F" w:rsidRPr="00345BFE" w:rsidRDefault="00820D9F" w:rsidP="00351E65">
      <w:pPr>
        <w:jc w:val="both"/>
        <w:rPr>
          <w:rFonts w:asciiTheme="minorHAnsi" w:hAnsiTheme="minorHAnsi"/>
          <w:sz w:val="22"/>
        </w:rPr>
      </w:pPr>
    </w:p>
    <w:p w14:paraId="0CDE81E4" w14:textId="08DAD5B3" w:rsidR="00AA6617" w:rsidRPr="00345BFE" w:rsidRDefault="00AA6617" w:rsidP="00AA6617">
      <w:pPr>
        <w:jc w:val="center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lastRenderedPageBreak/>
        <w:t>I</w:t>
      </w:r>
      <w:r w:rsidR="00903A9D" w:rsidRPr="00345BFE">
        <w:rPr>
          <w:rFonts w:asciiTheme="minorHAnsi" w:hAnsiTheme="minorHAnsi"/>
          <w:b/>
          <w:bCs/>
          <w:sz w:val="22"/>
        </w:rPr>
        <w:t>V</w:t>
      </w:r>
      <w:r w:rsidRPr="00345BFE">
        <w:rPr>
          <w:rFonts w:asciiTheme="minorHAnsi" w:hAnsiTheme="minorHAnsi"/>
          <w:b/>
          <w:bCs/>
          <w:sz w:val="22"/>
        </w:rPr>
        <w:t>.</w:t>
      </w:r>
    </w:p>
    <w:p w14:paraId="4F29BE60" w14:textId="77777777" w:rsidR="00AA6617" w:rsidRPr="00345BFE" w:rsidRDefault="00AA6617" w:rsidP="00AA6617">
      <w:pPr>
        <w:jc w:val="center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t>Az eljárásra vonatkozó szabályok</w:t>
      </w:r>
    </w:p>
    <w:p w14:paraId="0F794BB5" w14:textId="77777777" w:rsidR="00AE57BA" w:rsidRPr="00345BFE" w:rsidRDefault="00AE57BA" w:rsidP="00AA6617">
      <w:pPr>
        <w:jc w:val="center"/>
        <w:rPr>
          <w:rFonts w:asciiTheme="minorHAnsi" w:hAnsiTheme="minorHAnsi"/>
          <w:b/>
          <w:bCs/>
          <w:sz w:val="22"/>
        </w:rPr>
      </w:pPr>
    </w:p>
    <w:p w14:paraId="3B5A28A2" w14:textId="77777777" w:rsidR="00AA6617" w:rsidRPr="00345BFE" w:rsidRDefault="00AA6617" w:rsidP="00AA6617">
      <w:pPr>
        <w:jc w:val="center"/>
        <w:rPr>
          <w:rFonts w:asciiTheme="minorHAnsi" w:hAnsiTheme="minorHAnsi"/>
          <w:b/>
          <w:bCs/>
          <w:sz w:val="22"/>
        </w:rPr>
      </w:pPr>
    </w:p>
    <w:p w14:paraId="5D0F7981" w14:textId="7D0E005F" w:rsidR="00BD1F0E" w:rsidRPr="00BD1F0E" w:rsidRDefault="00BD1F0E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Jelen Megállapodást a Felek határozott időtartamra 2026. január 1. napjától 2030. december 31. napjáig kötik.</w:t>
      </w:r>
    </w:p>
    <w:p w14:paraId="7C451981" w14:textId="77777777" w:rsidR="00AA6617" w:rsidRPr="00345BFE" w:rsidRDefault="00AA6617" w:rsidP="00AA6617">
      <w:pPr>
        <w:ind w:left="708"/>
        <w:jc w:val="both"/>
        <w:rPr>
          <w:rFonts w:asciiTheme="minorHAnsi" w:hAnsiTheme="minorHAnsi"/>
          <w:sz w:val="22"/>
        </w:rPr>
      </w:pPr>
    </w:p>
    <w:p w14:paraId="4F2E7D76" w14:textId="5CBC0D5A" w:rsidR="00BD1F0E" w:rsidRPr="00BD1F0E" w:rsidRDefault="00BD1F0E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Támogató a </w:t>
      </w:r>
      <w:r w:rsidR="008663FF">
        <w:rPr>
          <w:rFonts w:asciiTheme="minorHAnsi" w:hAnsiTheme="minorHAnsi"/>
          <w:sz w:val="22"/>
        </w:rPr>
        <w:t xml:space="preserve">támogatást </w:t>
      </w:r>
      <w:r w:rsidRPr="00BD1F0E">
        <w:rPr>
          <w:rFonts w:asciiTheme="minorHAnsi" w:hAnsiTheme="minorHAnsi"/>
          <w:sz w:val="22"/>
        </w:rPr>
        <w:t xml:space="preserve">az önkormányzat költségvetésének elfogadását követő 30 napon belül </w:t>
      </w:r>
      <w:bookmarkStart w:id="3" w:name="_Hlk212036008"/>
      <w:r w:rsidRPr="00BD1F0E">
        <w:rPr>
          <w:rFonts w:asciiTheme="minorHAnsi" w:hAnsiTheme="minorHAnsi"/>
          <w:sz w:val="22"/>
        </w:rPr>
        <w:t xml:space="preserve">és Szombathely Megyei Jogú Város Önkormányzata Közgyűlésének az önkormányzati forrásátadásról 47/2013. (XII. 4.) önkormányzati rendelete (a továbbiakban: Rendelet) 4.§ (15) </w:t>
      </w:r>
      <w:r w:rsidR="00820D9F">
        <w:rPr>
          <w:rFonts w:asciiTheme="minorHAnsi" w:hAnsiTheme="minorHAnsi"/>
          <w:sz w:val="22"/>
        </w:rPr>
        <w:t>bekezdése</w:t>
      </w:r>
      <w:r w:rsidRPr="00BD1F0E">
        <w:rPr>
          <w:rFonts w:asciiTheme="minorHAnsi" w:hAnsiTheme="minorHAnsi"/>
          <w:sz w:val="22"/>
        </w:rPr>
        <w:t xml:space="preserve"> szerinti elektronikus adatlap Támogatott által történt beküldését követően </w:t>
      </w:r>
      <w:bookmarkEnd w:id="3"/>
      <w:r w:rsidRPr="00BD1F0E">
        <w:rPr>
          <w:rFonts w:asciiTheme="minorHAnsi" w:hAnsiTheme="minorHAnsi"/>
          <w:sz w:val="22"/>
        </w:rPr>
        <w:t xml:space="preserve">utalja a Támogatott által megadott 16200687-10006409-00000000 számlaszámra. </w:t>
      </w:r>
    </w:p>
    <w:p w14:paraId="7CEE7944" w14:textId="77777777" w:rsidR="00AA6617" w:rsidRPr="00345BFE" w:rsidRDefault="00AA6617" w:rsidP="00AA6617">
      <w:pPr>
        <w:pStyle w:val="Listaszerbekezds"/>
        <w:jc w:val="both"/>
        <w:rPr>
          <w:rFonts w:asciiTheme="minorHAnsi" w:hAnsiTheme="minorHAnsi"/>
          <w:sz w:val="22"/>
        </w:rPr>
      </w:pPr>
    </w:p>
    <w:p w14:paraId="63AF2E86" w14:textId="260CC553" w:rsidR="00AA6617" w:rsidRPr="00BD1F0E" w:rsidRDefault="00AA6617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Támogatott tudomásul veszi, hogy a Megállapodásban rögzített összeget kizárólag a Megállapodásban megjelölt feladatok ellátására használhatja fel.</w:t>
      </w:r>
    </w:p>
    <w:p w14:paraId="5298AF28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2C4454C5" w14:textId="18EA4A41" w:rsidR="00BD1F0E" w:rsidRPr="00BD1F0E" w:rsidRDefault="00BD1F0E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bookmarkStart w:id="4" w:name="_Hlk212023480"/>
      <w:r w:rsidRPr="00BD1F0E">
        <w:rPr>
          <w:rFonts w:asciiTheme="minorHAnsi" w:hAnsiTheme="minorHAnsi"/>
          <w:sz w:val="22"/>
        </w:rPr>
        <w:t>Támogatott tudomásul veszi, hogy a tárgyévet követő január 31. napjáig köteles a Megállapodásban vállalt tevékenységről elektronikusan az Önkormányzati Támogatások Rendszerén keresztül beszámolni. A beszámolónak tartalmaznia kell a részletes szakmai és pénzügyi beszámolót. A szakmai beszámoló részét képezi a tevékenység ismertetése, illetve a sajtómegjelenések és a rendezvényekről készült fényképek összessége. Amennyiben Támogatott kiadványt (könyv, leporelló, meghívó stb.) jelentetett meg a tárgyév folyamán, azt szintén köteles a szakmai beszámolóhoz mellékelni.</w:t>
      </w:r>
    </w:p>
    <w:p w14:paraId="5474C8E1" w14:textId="77777777" w:rsidR="00BD1F0E" w:rsidRPr="001410C3" w:rsidRDefault="00BD1F0E" w:rsidP="00BD1F0E">
      <w:pPr>
        <w:pStyle w:val="Listaszerbekezds"/>
        <w:jc w:val="both"/>
        <w:rPr>
          <w:rFonts w:asciiTheme="minorHAnsi" w:hAnsiTheme="minorHAnsi"/>
          <w:sz w:val="22"/>
        </w:rPr>
      </w:pPr>
      <w:r w:rsidRPr="001410C3">
        <w:rPr>
          <w:rFonts w:asciiTheme="minorHAnsi" w:hAnsiTheme="minorHAnsi"/>
          <w:sz w:val="22"/>
        </w:rPr>
        <w:t xml:space="preserve">A pénzügyi </w:t>
      </w:r>
      <w:r>
        <w:rPr>
          <w:rFonts w:asciiTheme="minorHAnsi" w:hAnsiTheme="minorHAnsi"/>
          <w:sz w:val="22"/>
        </w:rPr>
        <w:t>beszámoló</w:t>
      </w:r>
      <w:r w:rsidRPr="001410C3">
        <w:rPr>
          <w:rFonts w:asciiTheme="minorHAnsi" w:hAnsiTheme="minorHAnsi"/>
          <w:sz w:val="22"/>
        </w:rPr>
        <w:t xml:space="preserve"> részét képezi a számlaösszesítő, a teljesítésigazolással és záradékkal (amely a Megállapodás iktatószáma, valamint a „feladat-ellátási megállapodás” elnevezésének együttes szerepeltetése) ellátott </w:t>
      </w:r>
      <w:r>
        <w:rPr>
          <w:rFonts w:asciiTheme="minorHAnsi" w:hAnsiTheme="minorHAnsi"/>
          <w:sz w:val="22"/>
        </w:rPr>
        <w:t xml:space="preserve">számlák, </w:t>
      </w:r>
      <w:r w:rsidRPr="001410C3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z egyes számlák </w:t>
      </w:r>
      <w:r w:rsidRPr="001410C3">
        <w:rPr>
          <w:rFonts w:asciiTheme="minorHAnsi" w:hAnsiTheme="minorHAnsi"/>
          <w:sz w:val="22"/>
        </w:rPr>
        <w:t>kifizetés</w:t>
      </w:r>
      <w:r>
        <w:rPr>
          <w:rFonts w:asciiTheme="minorHAnsi" w:hAnsiTheme="minorHAnsi"/>
          <w:sz w:val="22"/>
        </w:rPr>
        <w:t>é</w:t>
      </w:r>
      <w:r w:rsidRPr="001410C3">
        <w:rPr>
          <w:rFonts w:asciiTheme="minorHAnsi" w:hAnsiTheme="minorHAnsi"/>
          <w:sz w:val="22"/>
        </w:rPr>
        <w:t>t igazoló pénztárbizonylat</w:t>
      </w:r>
      <w:r>
        <w:rPr>
          <w:rFonts w:asciiTheme="minorHAnsi" w:hAnsiTheme="minorHAnsi"/>
          <w:sz w:val="22"/>
        </w:rPr>
        <w:t>ok</w:t>
      </w:r>
      <w:r w:rsidRPr="001410C3">
        <w:rPr>
          <w:rFonts w:asciiTheme="minorHAnsi" w:hAnsiTheme="minorHAnsi"/>
          <w:sz w:val="22"/>
        </w:rPr>
        <w:t>, illetve a bankszámlakivonat</w:t>
      </w:r>
      <w:r>
        <w:rPr>
          <w:rFonts w:asciiTheme="minorHAnsi" w:hAnsiTheme="minorHAnsi"/>
          <w:sz w:val="22"/>
        </w:rPr>
        <w:t>ok összessége</w:t>
      </w:r>
      <w:r w:rsidRPr="001410C3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A kettőszázezer forintot meghaladó számlák esetében megrendelőt vagy szerződést is mellékelni kell.</w:t>
      </w:r>
    </w:p>
    <w:bookmarkEnd w:id="4"/>
    <w:p w14:paraId="5DA3D6FD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717B98AD" w14:textId="6932BB25" w:rsidR="00AA6617" w:rsidRPr="00BD1F0E" w:rsidRDefault="00AA6617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Amennyiben Támogatott a támogatási összeget nem teljes egészében használja fel, úgy a fel nem használt összeget az elszámolás benyújtásával egyidejűleg, de legkésőbb tárgyév</w:t>
      </w:r>
      <w:r w:rsidR="008A2827" w:rsidRPr="00BD1F0E">
        <w:rPr>
          <w:rFonts w:asciiTheme="minorHAnsi" w:hAnsiTheme="minorHAnsi"/>
          <w:sz w:val="22"/>
        </w:rPr>
        <w:t>et követő</w:t>
      </w:r>
      <w:r w:rsidRPr="00BD1F0E">
        <w:rPr>
          <w:rFonts w:asciiTheme="minorHAnsi" w:hAnsiTheme="minorHAnsi"/>
          <w:sz w:val="22"/>
        </w:rPr>
        <w:t xml:space="preserve"> január 31. napjáig köteles visszafizetni a Támogató részére. </w:t>
      </w:r>
    </w:p>
    <w:p w14:paraId="2D9D0CD9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7D02BF2A" w14:textId="66F697FC" w:rsidR="00AA6617" w:rsidRPr="00BD1F0E" w:rsidRDefault="00AA6617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Támogatott tudomásul veszi, hogy szerződésszegés esetén a támogatás teljes összegét a Ptk. szerinti késedelmi kamattal együtt köteles az erre történő felszólítástól számított 8 napon belül visszafizetni.</w:t>
      </w:r>
    </w:p>
    <w:p w14:paraId="6D6CA265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7B9EEB82" w14:textId="689E6D7C" w:rsidR="00AA6617" w:rsidRPr="00BD1F0E" w:rsidRDefault="00AA6617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Felek megállapodnak abban, hogy a Megállapodást 2 hónapos felmondási idővel bármelyik fél jogosult felmondani a másik félhez intézett írásbeli nyilatkozatával.</w:t>
      </w:r>
    </w:p>
    <w:p w14:paraId="1ABDCCF2" w14:textId="77777777" w:rsidR="00AA6617" w:rsidRPr="00345BFE" w:rsidRDefault="00AA6617" w:rsidP="00AA6617">
      <w:pPr>
        <w:pStyle w:val="Listaszerbekezds"/>
        <w:rPr>
          <w:rFonts w:asciiTheme="minorHAnsi" w:hAnsiTheme="minorHAnsi"/>
          <w:sz w:val="22"/>
        </w:rPr>
      </w:pPr>
    </w:p>
    <w:p w14:paraId="7E6C16FC" w14:textId="61A1514A" w:rsidR="00AA6617" w:rsidRPr="00BD1F0E" w:rsidRDefault="00AA6617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>Felek rögzítik, hogy a kormányzati funkciók, állami szakfeladatok és szakágazatok osztályozási rendjéről szóló 68/2013. (XII.29.) NGM rendelet 4.§ (2) bekezdésében foglaltaknak eleget téve a Támogatott által igényelt támogatás céljának kormányzati funkciójaként a „084031 Civil szervezetek működési támogatása” funkciót jelölik meg.</w:t>
      </w:r>
    </w:p>
    <w:p w14:paraId="13BAAECC" w14:textId="0A34B95B" w:rsidR="006D5898" w:rsidRDefault="006D5898">
      <w:pPr>
        <w:spacing w:after="16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23B787CA" w14:textId="77777777" w:rsidR="00AA6617" w:rsidRPr="00345BFE" w:rsidRDefault="00AA6617" w:rsidP="00AA6617">
      <w:pPr>
        <w:pStyle w:val="Listaszerbekezds"/>
        <w:ind w:hanging="720"/>
        <w:rPr>
          <w:rFonts w:asciiTheme="minorHAnsi" w:hAnsiTheme="minorHAnsi"/>
          <w:sz w:val="22"/>
        </w:rPr>
      </w:pPr>
    </w:p>
    <w:p w14:paraId="7BD0754A" w14:textId="0E098D9F" w:rsidR="00AA6617" w:rsidRPr="00BD1F0E" w:rsidRDefault="00AA6617" w:rsidP="00BD1F0E">
      <w:pPr>
        <w:pStyle w:val="Listaszerbekezds"/>
        <w:numPr>
          <w:ilvl w:val="0"/>
          <w:numId w:val="15"/>
        </w:numPr>
        <w:jc w:val="both"/>
        <w:rPr>
          <w:rFonts w:asciiTheme="minorHAnsi" w:hAnsiTheme="minorHAnsi"/>
          <w:sz w:val="22"/>
        </w:rPr>
      </w:pPr>
      <w:r w:rsidRPr="00BD1F0E">
        <w:rPr>
          <w:rFonts w:asciiTheme="minorHAnsi" w:hAnsiTheme="minorHAnsi"/>
          <w:sz w:val="22"/>
        </w:rPr>
        <w:t xml:space="preserve">Jelen megállapodásban nem szabályozott kérdésekben a Ptk. és az önkormányzati forrásátadásról szóló 47/2013. (XII.4.) önkormányzati rendelet rendelkezései az irányadóak. </w:t>
      </w:r>
    </w:p>
    <w:p w14:paraId="07308608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6B9294FB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716A443C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>Felek a Megállapodást, mint akaratukkal mindenben megegyezőt elolvasás után jóváhagyólag aláírták.</w:t>
      </w:r>
    </w:p>
    <w:p w14:paraId="14C8B719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7324F2F3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6B894F4F" w14:textId="7BC33272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>Szombathely, 202</w:t>
      </w:r>
      <w:r w:rsidR="00B96F8D" w:rsidRPr="00345BFE">
        <w:rPr>
          <w:rFonts w:asciiTheme="minorHAnsi" w:hAnsiTheme="minorHAnsi"/>
          <w:sz w:val="22"/>
        </w:rPr>
        <w:t>5</w:t>
      </w:r>
      <w:r w:rsidRPr="00345BFE">
        <w:rPr>
          <w:rFonts w:asciiTheme="minorHAnsi" w:hAnsiTheme="minorHAnsi"/>
          <w:sz w:val="22"/>
        </w:rPr>
        <w:t xml:space="preserve">. </w:t>
      </w:r>
      <w:proofErr w:type="gramStart"/>
      <w:r w:rsidR="00BD1F0E">
        <w:rPr>
          <w:rFonts w:asciiTheme="minorHAnsi" w:hAnsiTheme="minorHAnsi"/>
          <w:sz w:val="22"/>
        </w:rPr>
        <w:t xml:space="preserve">december </w:t>
      </w:r>
      <w:r w:rsidR="00903A9D" w:rsidRPr="00345BFE">
        <w:rPr>
          <w:rFonts w:asciiTheme="minorHAnsi" w:hAnsiTheme="minorHAnsi"/>
          <w:sz w:val="22"/>
        </w:rPr>
        <w:t xml:space="preserve"> „</w:t>
      </w:r>
      <w:proofErr w:type="gramEnd"/>
      <w:r w:rsidRPr="00345BFE">
        <w:rPr>
          <w:rFonts w:asciiTheme="minorHAnsi" w:hAnsiTheme="minorHAnsi"/>
          <w:sz w:val="22"/>
        </w:rPr>
        <w:t xml:space="preserve">   </w:t>
      </w:r>
      <w:proofErr w:type="gramStart"/>
      <w:r w:rsidRPr="00345BFE">
        <w:rPr>
          <w:rFonts w:asciiTheme="minorHAnsi" w:hAnsiTheme="minorHAnsi"/>
          <w:sz w:val="22"/>
        </w:rPr>
        <w:t xml:space="preserve">  ”</w:t>
      </w:r>
      <w:proofErr w:type="gramEnd"/>
    </w:p>
    <w:p w14:paraId="0DB46D6F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5DD6E5CF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183B0FAB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2CD4C1F4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79217545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139CCAC9" w14:textId="52E9B06D" w:rsidR="00AA6617" w:rsidRPr="00345BFE" w:rsidRDefault="00AA6617" w:rsidP="00BD1F0E">
      <w:pPr>
        <w:tabs>
          <w:tab w:val="left" w:pos="5812"/>
        </w:tabs>
        <w:ind w:right="141" w:firstLine="1134"/>
        <w:jc w:val="both"/>
        <w:rPr>
          <w:rFonts w:asciiTheme="minorHAnsi" w:hAnsiTheme="minorHAnsi"/>
          <w:b/>
          <w:bCs/>
          <w:sz w:val="22"/>
        </w:rPr>
      </w:pPr>
      <w:r w:rsidRPr="00345BFE">
        <w:rPr>
          <w:rFonts w:asciiTheme="minorHAnsi" w:hAnsiTheme="minorHAnsi"/>
          <w:b/>
          <w:bCs/>
          <w:sz w:val="22"/>
        </w:rPr>
        <w:t xml:space="preserve">/: Dr. </w:t>
      </w:r>
      <w:proofErr w:type="spellStart"/>
      <w:r w:rsidRPr="00345BFE">
        <w:rPr>
          <w:rFonts w:asciiTheme="minorHAnsi" w:hAnsiTheme="minorHAnsi"/>
          <w:b/>
          <w:bCs/>
          <w:sz w:val="22"/>
        </w:rPr>
        <w:t>Nemény</w:t>
      </w:r>
      <w:proofErr w:type="spellEnd"/>
      <w:r w:rsidRPr="00345BFE">
        <w:rPr>
          <w:rFonts w:asciiTheme="minorHAnsi" w:hAnsiTheme="minorHAnsi"/>
          <w:b/>
          <w:bCs/>
          <w:sz w:val="22"/>
        </w:rPr>
        <w:t xml:space="preserve"> András :/</w:t>
      </w:r>
      <w:r w:rsidR="00BD1F0E">
        <w:rPr>
          <w:rFonts w:asciiTheme="minorHAnsi" w:hAnsiTheme="minorHAnsi"/>
          <w:b/>
          <w:bCs/>
          <w:sz w:val="22"/>
        </w:rPr>
        <w:tab/>
      </w:r>
      <w:r w:rsidRPr="00345BFE">
        <w:rPr>
          <w:rFonts w:asciiTheme="minorHAnsi" w:hAnsiTheme="minorHAnsi"/>
          <w:b/>
          <w:bCs/>
          <w:sz w:val="22"/>
        </w:rPr>
        <w:t xml:space="preserve">/: </w:t>
      </w:r>
      <w:r w:rsidR="00BE37AF" w:rsidRPr="00345BFE">
        <w:rPr>
          <w:rFonts w:asciiTheme="minorHAnsi" w:hAnsiTheme="minorHAnsi"/>
          <w:b/>
          <w:bCs/>
          <w:sz w:val="22"/>
        </w:rPr>
        <w:t>Varga Anna</w:t>
      </w:r>
      <w:r w:rsidRPr="00345BFE">
        <w:rPr>
          <w:rFonts w:asciiTheme="minorHAnsi" w:hAnsiTheme="minorHAnsi"/>
          <w:b/>
          <w:bCs/>
          <w:sz w:val="22"/>
        </w:rPr>
        <w:t xml:space="preserve"> :/</w:t>
      </w:r>
    </w:p>
    <w:p w14:paraId="011C3819" w14:textId="79FC4F10" w:rsidR="00AA6617" w:rsidRPr="00345BFE" w:rsidRDefault="00AA6617" w:rsidP="00BD1F0E">
      <w:pPr>
        <w:ind w:firstLine="709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>Szombathely Megyei Jogú Város</w:t>
      </w:r>
      <w:r w:rsidR="00BD1F0E">
        <w:rPr>
          <w:rFonts w:asciiTheme="minorHAnsi" w:hAnsiTheme="minorHAnsi"/>
          <w:b/>
          <w:bCs/>
          <w:sz w:val="22"/>
        </w:rPr>
        <w:t xml:space="preserve"> </w:t>
      </w:r>
      <w:r w:rsidR="00BD1F0E">
        <w:rPr>
          <w:rFonts w:asciiTheme="minorHAnsi" w:hAnsiTheme="minorHAnsi"/>
          <w:b/>
          <w:bCs/>
          <w:sz w:val="22"/>
        </w:rPr>
        <w:tab/>
      </w:r>
      <w:r w:rsidRPr="00345BFE">
        <w:rPr>
          <w:rFonts w:asciiTheme="minorHAnsi" w:hAnsiTheme="minorHAnsi"/>
          <w:sz w:val="22"/>
        </w:rPr>
        <w:t xml:space="preserve">a Derkovits Városrészért </w:t>
      </w:r>
      <w:r w:rsidR="00B96F8D" w:rsidRPr="00345BFE">
        <w:rPr>
          <w:rFonts w:asciiTheme="minorHAnsi" w:hAnsiTheme="minorHAnsi"/>
          <w:sz w:val="22"/>
        </w:rPr>
        <w:t>Kulturális és Szociális</w:t>
      </w:r>
    </w:p>
    <w:p w14:paraId="32A0B79A" w14:textId="73E5BB96" w:rsidR="00AA6617" w:rsidRPr="00345BFE" w:rsidRDefault="00AA6617" w:rsidP="00BD1F0E">
      <w:pPr>
        <w:tabs>
          <w:tab w:val="left" w:pos="5812"/>
        </w:tabs>
        <w:ind w:firstLine="1560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>polgármester</w:t>
      </w:r>
      <w:r w:rsidR="00BD1F0E">
        <w:rPr>
          <w:rFonts w:asciiTheme="minorHAnsi" w:hAnsiTheme="minorHAnsi"/>
          <w:sz w:val="22"/>
        </w:rPr>
        <w:t xml:space="preserve"> </w:t>
      </w:r>
      <w:r w:rsidR="00BD1F0E">
        <w:rPr>
          <w:rFonts w:asciiTheme="minorHAnsi" w:hAnsiTheme="minorHAnsi"/>
          <w:sz w:val="22"/>
        </w:rPr>
        <w:tab/>
      </w:r>
      <w:r w:rsidR="007C10EC" w:rsidRPr="00345BFE">
        <w:rPr>
          <w:rFonts w:asciiTheme="minorHAnsi" w:hAnsiTheme="minorHAnsi"/>
          <w:sz w:val="22"/>
        </w:rPr>
        <w:t>Egyesület</w:t>
      </w:r>
      <w:r w:rsidR="00B96F8D" w:rsidRPr="00345BFE">
        <w:rPr>
          <w:rFonts w:asciiTheme="minorHAnsi" w:hAnsiTheme="minorHAnsi"/>
          <w:sz w:val="22"/>
        </w:rPr>
        <w:t xml:space="preserve"> </w:t>
      </w:r>
      <w:r w:rsidRPr="00345BFE">
        <w:rPr>
          <w:rFonts w:asciiTheme="minorHAnsi" w:hAnsiTheme="minorHAnsi"/>
          <w:sz w:val="22"/>
        </w:rPr>
        <w:t>elnöke</w:t>
      </w:r>
    </w:p>
    <w:p w14:paraId="5AB06257" w14:textId="77777777" w:rsidR="00AA6617" w:rsidRPr="00345BFE" w:rsidRDefault="00AA6617" w:rsidP="00AA6617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3BB98F51" w14:textId="77777777" w:rsidR="00AA6617" w:rsidRPr="00345BFE" w:rsidRDefault="00AA6617" w:rsidP="00AA6617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58BBE134" w14:textId="77777777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</w:p>
    <w:p w14:paraId="3ABB6C5F" w14:textId="77777777" w:rsidR="00AA6617" w:rsidRPr="00345BFE" w:rsidRDefault="00AA6617" w:rsidP="00AA6617">
      <w:pPr>
        <w:jc w:val="both"/>
        <w:rPr>
          <w:rFonts w:asciiTheme="minorHAnsi" w:hAnsiTheme="minorHAnsi"/>
          <w:b/>
          <w:bCs/>
          <w:sz w:val="22"/>
          <w:u w:val="single"/>
        </w:rPr>
      </w:pPr>
      <w:r w:rsidRPr="00345BFE">
        <w:rPr>
          <w:rFonts w:asciiTheme="minorHAnsi" w:hAnsiTheme="minorHAnsi"/>
          <w:b/>
          <w:bCs/>
          <w:sz w:val="22"/>
          <w:u w:val="single"/>
        </w:rPr>
        <w:t>Záradék:</w:t>
      </w:r>
    </w:p>
    <w:p w14:paraId="4339423E" w14:textId="6E844EA5" w:rsidR="00AA6617" w:rsidRPr="00345BFE" w:rsidRDefault="00AA6617" w:rsidP="00AA6617">
      <w:pPr>
        <w:jc w:val="both"/>
        <w:rPr>
          <w:rFonts w:asciiTheme="minorHAnsi" w:hAnsiTheme="minorHAnsi"/>
          <w:sz w:val="22"/>
        </w:rPr>
      </w:pPr>
      <w:r w:rsidRPr="00345BFE">
        <w:rPr>
          <w:rFonts w:asciiTheme="minorHAnsi" w:hAnsiTheme="minorHAnsi"/>
          <w:sz w:val="22"/>
        </w:rPr>
        <w:t xml:space="preserve">Jelen </w:t>
      </w:r>
      <w:r w:rsidR="00BD1F0E">
        <w:rPr>
          <w:rFonts w:asciiTheme="minorHAnsi" w:hAnsiTheme="minorHAnsi"/>
          <w:sz w:val="22"/>
        </w:rPr>
        <w:t>Megállapodást</w:t>
      </w:r>
      <w:r w:rsidRPr="00345BFE">
        <w:rPr>
          <w:rFonts w:asciiTheme="minorHAnsi" w:hAnsiTheme="minorHAnsi"/>
          <w:sz w:val="22"/>
        </w:rPr>
        <w:t xml:space="preserve"> Szombathely Megyei Jogú Város Közgyűlése a …………/202</w:t>
      </w:r>
      <w:r w:rsidR="00B96F8D" w:rsidRPr="00345BFE">
        <w:rPr>
          <w:rFonts w:asciiTheme="minorHAnsi" w:hAnsiTheme="minorHAnsi"/>
          <w:sz w:val="22"/>
        </w:rPr>
        <w:t>5</w:t>
      </w:r>
      <w:r w:rsidRPr="00345BFE">
        <w:rPr>
          <w:rFonts w:asciiTheme="minorHAnsi" w:hAnsiTheme="minorHAnsi"/>
          <w:sz w:val="22"/>
        </w:rPr>
        <w:t xml:space="preserve">. </w:t>
      </w:r>
      <w:r w:rsidR="00903A9D" w:rsidRPr="00345BFE">
        <w:rPr>
          <w:rFonts w:asciiTheme="minorHAnsi" w:hAnsiTheme="minorHAnsi"/>
          <w:sz w:val="22"/>
        </w:rPr>
        <w:t>(</w:t>
      </w:r>
      <w:r w:rsidR="00BD1F0E">
        <w:rPr>
          <w:rFonts w:asciiTheme="minorHAnsi" w:hAnsiTheme="minorHAnsi"/>
          <w:sz w:val="22"/>
        </w:rPr>
        <w:t>XII</w:t>
      </w:r>
      <w:r w:rsidR="00903A9D" w:rsidRPr="00345BFE">
        <w:rPr>
          <w:rFonts w:asciiTheme="minorHAnsi" w:hAnsiTheme="minorHAnsi"/>
          <w:sz w:val="22"/>
        </w:rPr>
        <w:t>.</w:t>
      </w:r>
      <w:r w:rsidR="00BD1F0E">
        <w:rPr>
          <w:rFonts w:asciiTheme="minorHAnsi" w:hAnsiTheme="minorHAnsi"/>
          <w:sz w:val="22"/>
        </w:rPr>
        <w:t>11</w:t>
      </w:r>
      <w:r w:rsidR="00903A9D" w:rsidRPr="00345BFE">
        <w:rPr>
          <w:rFonts w:asciiTheme="minorHAnsi" w:hAnsiTheme="minorHAnsi"/>
          <w:sz w:val="22"/>
        </w:rPr>
        <w:t>.)</w:t>
      </w:r>
      <w:r w:rsidRPr="00345BFE">
        <w:rPr>
          <w:rFonts w:asciiTheme="minorHAnsi" w:hAnsiTheme="minorHAnsi"/>
          <w:sz w:val="22"/>
        </w:rPr>
        <w:t xml:space="preserve"> Kgy. sz. határozatával hagyta jóvá.</w:t>
      </w:r>
    </w:p>
    <w:p w14:paraId="06AF142D" w14:textId="77777777" w:rsidR="00A46C29" w:rsidRPr="00345BFE" w:rsidRDefault="00A46C29" w:rsidP="002D545A">
      <w:pPr>
        <w:jc w:val="both"/>
        <w:rPr>
          <w:rFonts w:asciiTheme="minorHAnsi" w:hAnsiTheme="minorHAnsi"/>
          <w:b/>
          <w:bCs/>
          <w:sz w:val="22"/>
        </w:rPr>
      </w:pPr>
    </w:p>
    <w:sectPr w:rsidR="00A46C29" w:rsidRPr="00345BFE" w:rsidSect="00701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E47E" w14:textId="77777777" w:rsidR="00F44E65" w:rsidRDefault="00F44E65" w:rsidP="002D545A">
      <w:r>
        <w:separator/>
      </w:r>
    </w:p>
  </w:endnote>
  <w:endnote w:type="continuationSeparator" w:id="0">
    <w:p w14:paraId="4E5D4360" w14:textId="77777777" w:rsidR="00F44E65" w:rsidRDefault="00F44E65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F234" w14:textId="77777777" w:rsidR="00822C71" w:rsidRDefault="00822C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04088576"/>
      <w:docPartObj>
        <w:docPartGallery w:val="Page Numbers (Bottom of Page)"/>
        <w:docPartUnique/>
      </w:docPartObj>
    </w:sdtPr>
    <w:sdtEndPr/>
    <w:sdtContent>
      <w:p w14:paraId="6560A529" w14:textId="77777777" w:rsidR="008D3049" w:rsidRPr="008663FF" w:rsidRDefault="008D3049">
        <w:pPr>
          <w:pStyle w:val="llb"/>
          <w:jc w:val="center"/>
          <w:rPr>
            <w:rFonts w:asciiTheme="minorHAnsi" w:hAnsiTheme="minorHAnsi"/>
            <w:sz w:val="22"/>
          </w:rPr>
        </w:pPr>
        <w:r w:rsidRPr="008663FF">
          <w:rPr>
            <w:rFonts w:asciiTheme="minorHAnsi" w:hAnsiTheme="minorHAnsi"/>
            <w:sz w:val="22"/>
          </w:rPr>
          <w:fldChar w:fldCharType="begin"/>
        </w:r>
        <w:r w:rsidRPr="008663FF">
          <w:rPr>
            <w:rFonts w:asciiTheme="minorHAnsi" w:hAnsiTheme="minorHAnsi"/>
            <w:sz w:val="22"/>
          </w:rPr>
          <w:instrText>PAGE   \* MERGEFORMAT</w:instrText>
        </w:r>
        <w:r w:rsidRPr="008663FF">
          <w:rPr>
            <w:rFonts w:asciiTheme="minorHAnsi" w:hAnsiTheme="minorHAnsi"/>
            <w:sz w:val="22"/>
          </w:rPr>
          <w:fldChar w:fldCharType="separate"/>
        </w:r>
        <w:r w:rsidRPr="008663FF">
          <w:rPr>
            <w:rFonts w:asciiTheme="minorHAnsi" w:hAnsiTheme="minorHAnsi"/>
            <w:sz w:val="22"/>
          </w:rPr>
          <w:t>2</w:t>
        </w:r>
        <w:r w:rsidRPr="008663FF">
          <w:rPr>
            <w:rFonts w:asciiTheme="minorHAnsi" w:hAnsiTheme="minorHAnsi"/>
            <w:sz w:val="22"/>
          </w:rPr>
          <w:fldChar w:fldCharType="end"/>
        </w:r>
      </w:p>
    </w:sdtContent>
  </w:sdt>
  <w:p w14:paraId="47ACF9C6" w14:textId="77777777" w:rsidR="008D3049" w:rsidRDefault="008D304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7AFF" w14:textId="77777777" w:rsidR="00822C71" w:rsidRDefault="00822C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EA2C" w14:textId="77777777" w:rsidR="00F44E65" w:rsidRDefault="00F44E65" w:rsidP="002D545A">
      <w:r>
        <w:separator/>
      </w:r>
    </w:p>
  </w:footnote>
  <w:footnote w:type="continuationSeparator" w:id="0">
    <w:p w14:paraId="622A98BF" w14:textId="77777777" w:rsidR="00F44E65" w:rsidRDefault="00F44E65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095E" w14:textId="77777777" w:rsidR="00822C71" w:rsidRDefault="00822C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062E" w14:textId="77777777" w:rsidR="00822C71" w:rsidRDefault="00822C7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2605" w14:textId="48C0BF68" w:rsidR="00B96F8D" w:rsidRPr="00345BFE" w:rsidRDefault="00822C71" w:rsidP="00345BFE">
    <w:pPr>
      <w:pStyle w:val="lfej"/>
      <w:jc w:val="center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ab/>
    </w:r>
    <w:r>
      <w:rPr>
        <w:rFonts w:asciiTheme="minorHAnsi" w:hAnsiTheme="minorHAnsi"/>
        <w:sz w:val="22"/>
      </w:rPr>
      <w:tab/>
      <w:t xml:space="preserve">5. 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FCB"/>
    <w:multiLevelType w:val="hybridMultilevel"/>
    <w:tmpl w:val="B13CF5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D51"/>
    <w:multiLevelType w:val="hybridMultilevel"/>
    <w:tmpl w:val="7346C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44AF"/>
    <w:multiLevelType w:val="hybridMultilevel"/>
    <w:tmpl w:val="793A14A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739"/>
    <w:multiLevelType w:val="hybridMultilevel"/>
    <w:tmpl w:val="A3E05E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C3CCB"/>
    <w:multiLevelType w:val="hybridMultilevel"/>
    <w:tmpl w:val="A85EAFA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1645F"/>
    <w:multiLevelType w:val="hybridMultilevel"/>
    <w:tmpl w:val="89308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1633"/>
    <w:multiLevelType w:val="hybridMultilevel"/>
    <w:tmpl w:val="CD8AC2C6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2BA55AE"/>
    <w:multiLevelType w:val="hybridMultilevel"/>
    <w:tmpl w:val="1B2495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C8F"/>
    <w:multiLevelType w:val="hybridMultilevel"/>
    <w:tmpl w:val="CEA2D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41F55"/>
    <w:multiLevelType w:val="hybridMultilevel"/>
    <w:tmpl w:val="1CA8A4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54B7A"/>
    <w:multiLevelType w:val="hybridMultilevel"/>
    <w:tmpl w:val="306E50AC"/>
    <w:lvl w:ilvl="0" w:tplc="6C50CDDC">
      <w:start w:val="3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5503"/>
    <w:multiLevelType w:val="hybridMultilevel"/>
    <w:tmpl w:val="461ABB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71106">
    <w:abstractNumId w:val="13"/>
  </w:num>
  <w:num w:numId="2" w16cid:durableId="1825125351">
    <w:abstractNumId w:val="5"/>
  </w:num>
  <w:num w:numId="3" w16cid:durableId="117771645">
    <w:abstractNumId w:val="6"/>
  </w:num>
  <w:num w:numId="4" w16cid:durableId="905994360">
    <w:abstractNumId w:val="4"/>
  </w:num>
  <w:num w:numId="5" w16cid:durableId="454836567">
    <w:abstractNumId w:val="2"/>
  </w:num>
  <w:num w:numId="6" w16cid:durableId="1496074460">
    <w:abstractNumId w:val="1"/>
  </w:num>
  <w:num w:numId="7" w16cid:durableId="216401900">
    <w:abstractNumId w:val="3"/>
  </w:num>
  <w:num w:numId="8" w16cid:durableId="11886435">
    <w:abstractNumId w:val="8"/>
  </w:num>
  <w:num w:numId="9" w16cid:durableId="489105384">
    <w:abstractNumId w:val="12"/>
  </w:num>
  <w:num w:numId="10" w16cid:durableId="1407612004">
    <w:abstractNumId w:val="0"/>
  </w:num>
  <w:num w:numId="11" w16cid:durableId="138419713">
    <w:abstractNumId w:val="10"/>
  </w:num>
  <w:num w:numId="12" w16cid:durableId="1322661912">
    <w:abstractNumId w:val="9"/>
  </w:num>
  <w:num w:numId="13" w16cid:durableId="2134060034">
    <w:abstractNumId w:val="7"/>
  </w:num>
  <w:num w:numId="14" w16cid:durableId="1582131417">
    <w:abstractNumId w:val="11"/>
  </w:num>
  <w:num w:numId="15" w16cid:durableId="2129007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327C7"/>
    <w:rsid w:val="00040A48"/>
    <w:rsid w:val="0005701A"/>
    <w:rsid w:val="00090F77"/>
    <w:rsid w:val="0009535A"/>
    <w:rsid w:val="000F3AD4"/>
    <w:rsid w:val="000F798A"/>
    <w:rsid w:val="00143F4B"/>
    <w:rsid w:val="001456D5"/>
    <w:rsid w:val="00155FC7"/>
    <w:rsid w:val="001A3C48"/>
    <w:rsid w:val="001C51F3"/>
    <w:rsid w:val="001E4583"/>
    <w:rsid w:val="001F2AF2"/>
    <w:rsid w:val="00200A27"/>
    <w:rsid w:val="0025666B"/>
    <w:rsid w:val="00271520"/>
    <w:rsid w:val="00272019"/>
    <w:rsid w:val="002808F6"/>
    <w:rsid w:val="002B177F"/>
    <w:rsid w:val="002D4127"/>
    <w:rsid w:val="002D545A"/>
    <w:rsid w:val="00301243"/>
    <w:rsid w:val="003224BD"/>
    <w:rsid w:val="00345BFE"/>
    <w:rsid w:val="0034632D"/>
    <w:rsid w:val="00351E65"/>
    <w:rsid w:val="00360DDB"/>
    <w:rsid w:val="003638C6"/>
    <w:rsid w:val="00382E99"/>
    <w:rsid w:val="00387F9F"/>
    <w:rsid w:val="00392C49"/>
    <w:rsid w:val="003B7178"/>
    <w:rsid w:val="003C5C14"/>
    <w:rsid w:val="003E4D45"/>
    <w:rsid w:val="00416CD8"/>
    <w:rsid w:val="00424D92"/>
    <w:rsid w:val="004253D7"/>
    <w:rsid w:val="004333B6"/>
    <w:rsid w:val="00464F28"/>
    <w:rsid w:val="0047789F"/>
    <w:rsid w:val="00491DCF"/>
    <w:rsid w:val="00495931"/>
    <w:rsid w:val="004B3091"/>
    <w:rsid w:val="004C6024"/>
    <w:rsid w:val="004E5029"/>
    <w:rsid w:val="004F176C"/>
    <w:rsid w:val="004F5AD6"/>
    <w:rsid w:val="00500B1A"/>
    <w:rsid w:val="00501E58"/>
    <w:rsid w:val="00520465"/>
    <w:rsid w:val="0052047B"/>
    <w:rsid w:val="00531E5D"/>
    <w:rsid w:val="00554040"/>
    <w:rsid w:val="00564BBC"/>
    <w:rsid w:val="005677CE"/>
    <w:rsid w:val="00572964"/>
    <w:rsid w:val="00592815"/>
    <w:rsid w:val="005947F7"/>
    <w:rsid w:val="005C11C3"/>
    <w:rsid w:val="00621E89"/>
    <w:rsid w:val="00666D19"/>
    <w:rsid w:val="00692A88"/>
    <w:rsid w:val="0069740D"/>
    <w:rsid w:val="006B192B"/>
    <w:rsid w:val="006B2945"/>
    <w:rsid w:val="006B4FAB"/>
    <w:rsid w:val="006C6046"/>
    <w:rsid w:val="006D2229"/>
    <w:rsid w:val="006D5898"/>
    <w:rsid w:val="006E03C7"/>
    <w:rsid w:val="006F0315"/>
    <w:rsid w:val="00701A17"/>
    <w:rsid w:val="0070746F"/>
    <w:rsid w:val="0071377C"/>
    <w:rsid w:val="007438D7"/>
    <w:rsid w:val="00751D13"/>
    <w:rsid w:val="007774CB"/>
    <w:rsid w:val="00786348"/>
    <w:rsid w:val="007B5BC4"/>
    <w:rsid w:val="007B7082"/>
    <w:rsid w:val="007C10EC"/>
    <w:rsid w:val="007C29B9"/>
    <w:rsid w:val="007E5CE0"/>
    <w:rsid w:val="007F62A6"/>
    <w:rsid w:val="008014F6"/>
    <w:rsid w:val="00802E88"/>
    <w:rsid w:val="008047BF"/>
    <w:rsid w:val="00810A18"/>
    <w:rsid w:val="00820D9F"/>
    <w:rsid w:val="00822C71"/>
    <w:rsid w:val="008258B0"/>
    <w:rsid w:val="008262B3"/>
    <w:rsid w:val="00836B2A"/>
    <w:rsid w:val="00837AB0"/>
    <w:rsid w:val="0084273E"/>
    <w:rsid w:val="008635E4"/>
    <w:rsid w:val="008663FF"/>
    <w:rsid w:val="00881321"/>
    <w:rsid w:val="008934A3"/>
    <w:rsid w:val="008A2827"/>
    <w:rsid w:val="008A4234"/>
    <w:rsid w:val="008B6394"/>
    <w:rsid w:val="008C64EE"/>
    <w:rsid w:val="008D064B"/>
    <w:rsid w:val="008D178C"/>
    <w:rsid w:val="008D3049"/>
    <w:rsid w:val="00903A9D"/>
    <w:rsid w:val="00947F33"/>
    <w:rsid w:val="009565C5"/>
    <w:rsid w:val="00973E5B"/>
    <w:rsid w:val="009757F3"/>
    <w:rsid w:val="009A2D6F"/>
    <w:rsid w:val="009C4EA1"/>
    <w:rsid w:val="009E6E6B"/>
    <w:rsid w:val="009F1A86"/>
    <w:rsid w:val="00A1246A"/>
    <w:rsid w:val="00A257DC"/>
    <w:rsid w:val="00A46C29"/>
    <w:rsid w:val="00A62186"/>
    <w:rsid w:val="00A724AA"/>
    <w:rsid w:val="00AA6617"/>
    <w:rsid w:val="00AE57BA"/>
    <w:rsid w:val="00AF356E"/>
    <w:rsid w:val="00B265C0"/>
    <w:rsid w:val="00B3292F"/>
    <w:rsid w:val="00B37C01"/>
    <w:rsid w:val="00B41FDB"/>
    <w:rsid w:val="00B84001"/>
    <w:rsid w:val="00B85229"/>
    <w:rsid w:val="00B96F8D"/>
    <w:rsid w:val="00BD1F0E"/>
    <w:rsid w:val="00BE37AF"/>
    <w:rsid w:val="00BF3F3B"/>
    <w:rsid w:val="00BF7FE1"/>
    <w:rsid w:val="00C25058"/>
    <w:rsid w:val="00C35E84"/>
    <w:rsid w:val="00C40499"/>
    <w:rsid w:val="00C416AC"/>
    <w:rsid w:val="00C50FD0"/>
    <w:rsid w:val="00C541A7"/>
    <w:rsid w:val="00C559CB"/>
    <w:rsid w:val="00C57027"/>
    <w:rsid w:val="00C92175"/>
    <w:rsid w:val="00CA3821"/>
    <w:rsid w:val="00CA6295"/>
    <w:rsid w:val="00CB2FC7"/>
    <w:rsid w:val="00CD2646"/>
    <w:rsid w:val="00CD6EB0"/>
    <w:rsid w:val="00CF6FEA"/>
    <w:rsid w:val="00D4405C"/>
    <w:rsid w:val="00D802FD"/>
    <w:rsid w:val="00D83FD5"/>
    <w:rsid w:val="00D96139"/>
    <w:rsid w:val="00DB17B6"/>
    <w:rsid w:val="00DB650B"/>
    <w:rsid w:val="00DD112F"/>
    <w:rsid w:val="00DE505F"/>
    <w:rsid w:val="00E30B56"/>
    <w:rsid w:val="00E31202"/>
    <w:rsid w:val="00E43833"/>
    <w:rsid w:val="00E92776"/>
    <w:rsid w:val="00EB49B9"/>
    <w:rsid w:val="00EB53B8"/>
    <w:rsid w:val="00EB5AED"/>
    <w:rsid w:val="00EF47D2"/>
    <w:rsid w:val="00F15D24"/>
    <w:rsid w:val="00F44E65"/>
    <w:rsid w:val="00F9372C"/>
    <w:rsid w:val="00F95924"/>
    <w:rsid w:val="00FA175B"/>
    <w:rsid w:val="00FA3200"/>
    <w:rsid w:val="00FB2FAD"/>
    <w:rsid w:val="00FB4B9F"/>
    <w:rsid w:val="00FB70BB"/>
    <w:rsid w:val="00FC0725"/>
    <w:rsid w:val="00FC60A7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CC2D8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52046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1018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12</cp:revision>
  <cp:lastPrinted>2025-11-13T07:24:00Z</cp:lastPrinted>
  <dcterms:created xsi:type="dcterms:W3CDTF">2025-11-13T07:05:00Z</dcterms:created>
  <dcterms:modified xsi:type="dcterms:W3CDTF">2025-11-26T09:13:00Z</dcterms:modified>
</cp:coreProperties>
</file>