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A849" w14:textId="0F7873EC" w:rsidR="00AB4CB1" w:rsidRDefault="00AB4CB1" w:rsidP="00FC2D74">
      <w:pPr>
        <w:tabs>
          <w:tab w:val="left" w:pos="1680"/>
        </w:tabs>
        <w:spacing w:line="240" w:lineRule="auto"/>
        <w:rPr>
          <w:rFonts w:cs="Arial"/>
          <w:b/>
          <w:bCs/>
          <w:sz w:val="24"/>
          <w:u w:val="single"/>
        </w:rPr>
      </w:pPr>
    </w:p>
    <w:p w14:paraId="279BFCCE" w14:textId="5ACAED59" w:rsidR="00797AA4" w:rsidRPr="0048607F" w:rsidRDefault="00797AA4" w:rsidP="00797AA4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8607F">
        <w:rPr>
          <w:rFonts w:asciiTheme="minorHAnsi" w:hAnsiTheme="minorHAnsi" w:cstheme="minorHAnsi"/>
          <w:b/>
          <w:szCs w:val="22"/>
          <w:u w:val="single"/>
        </w:rPr>
        <w:t>E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L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Ő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T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E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R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J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E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S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Z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T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É</w:t>
      </w:r>
      <w:r w:rsidR="003926A3">
        <w:rPr>
          <w:rFonts w:asciiTheme="minorHAnsi" w:hAnsiTheme="minorHAnsi" w:cstheme="minorHAnsi"/>
          <w:b/>
          <w:szCs w:val="22"/>
          <w:u w:val="single"/>
        </w:rPr>
        <w:t xml:space="preserve"> </w:t>
      </w:r>
      <w:r w:rsidRPr="0048607F">
        <w:rPr>
          <w:rFonts w:asciiTheme="minorHAnsi" w:hAnsiTheme="minorHAnsi" w:cstheme="minorHAnsi"/>
          <w:b/>
          <w:szCs w:val="22"/>
          <w:u w:val="single"/>
        </w:rPr>
        <w:t>S</w:t>
      </w:r>
    </w:p>
    <w:p w14:paraId="2074D46E" w14:textId="77777777" w:rsidR="00AB4CB1" w:rsidRPr="0048607F" w:rsidRDefault="00AB4CB1" w:rsidP="00576AF1">
      <w:pPr>
        <w:tabs>
          <w:tab w:val="left" w:pos="1655"/>
        </w:tabs>
        <w:spacing w:line="240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9343F0F" w14:textId="72FB19B9" w:rsidR="00BA4E73" w:rsidRPr="00BA4E73" w:rsidRDefault="00D62815" w:rsidP="003926A3">
      <w:pPr>
        <w:tabs>
          <w:tab w:val="left" w:pos="1655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48607F">
        <w:rPr>
          <w:rFonts w:asciiTheme="minorHAnsi" w:hAnsiTheme="minorHAnsi" w:cstheme="minorHAnsi"/>
          <w:b/>
          <w:bCs/>
          <w:szCs w:val="22"/>
        </w:rPr>
        <w:t xml:space="preserve">Szombathely Megyei Jogú Város Közgyűlésének </w:t>
      </w:r>
      <w:r w:rsidR="00BA4E73" w:rsidRPr="00BA4E73">
        <w:rPr>
          <w:rFonts w:ascii="Calibri" w:hAnsi="Calibri" w:cs="Calibri"/>
          <w:b/>
          <w:bCs/>
          <w:szCs w:val="22"/>
        </w:rPr>
        <w:t>Gazdasági és Jogi Bizottság</w:t>
      </w:r>
      <w:r w:rsidR="00BA4E73">
        <w:rPr>
          <w:rFonts w:ascii="Calibri" w:hAnsi="Calibri" w:cs="Calibri"/>
          <w:b/>
          <w:bCs/>
          <w:szCs w:val="22"/>
        </w:rPr>
        <w:t>a,</w:t>
      </w:r>
    </w:p>
    <w:p w14:paraId="7463F159" w14:textId="668E41BF" w:rsidR="00BA4E73" w:rsidRPr="00BA4E73" w:rsidRDefault="00BA4E73" w:rsidP="00BA4E73">
      <w:pPr>
        <w:spacing w:before="0" w:line="240" w:lineRule="auto"/>
        <w:contextualSpacing/>
        <w:jc w:val="center"/>
        <w:rPr>
          <w:rFonts w:ascii="Calibri" w:hAnsi="Calibri" w:cs="Calibri"/>
          <w:b/>
          <w:bCs/>
          <w:szCs w:val="22"/>
        </w:rPr>
      </w:pPr>
      <w:r w:rsidRPr="00BA4E73">
        <w:rPr>
          <w:rFonts w:ascii="Calibri" w:hAnsi="Calibri" w:cs="Calibri"/>
          <w:b/>
          <w:bCs/>
          <w:szCs w:val="22"/>
        </w:rPr>
        <w:t>Kulturális, Oktatási és Civil Bizottság</w:t>
      </w:r>
      <w:r>
        <w:rPr>
          <w:rFonts w:ascii="Calibri" w:hAnsi="Calibri" w:cs="Calibri"/>
          <w:b/>
          <w:bCs/>
          <w:szCs w:val="22"/>
        </w:rPr>
        <w:t>a,</w:t>
      </w:r>
    </w:p>
    <w:p w14:paraId="392EC770" w14:textId="2D6D3606" w:rsidR="00BA4E73" w:rsidRPr="00BA4E73" w:rsidRDefault="00BA4E73" w:rsidP="00BA4E73">
      <w:pPr>
        <w:spacing w:before="0" w:line="240" w:lineRule="auto"/>
        <w:contextualSpacing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valamint </w:t>
      </w:r>
      <w:r w:rsidRPr="00BA4E73">
        <w:rPr>
          <w:rFonts w:ascii="Calibri" w:hAnsi="Calibri" w:cs="Calibri"/>
          <w:b/>
          <w:bCs/>
          <w:szCs w:val="22"/>
        </w:rPr>
        <w:t>Szellemi Örökség, Nemzetiségi és Térségi Kapcsolatok Szakmai Bizottsága</w:t>
      </w:r>
    </w:p>
    <w:p w14:paraId="6BA69B48" w14:textId="18A103DF" w:rsidR="00D62815" w:rsidRPr="0048607F" w:rsidRDefault="00396514" w:rsidP="00D5771F">
      <w:pPr>
        <w:tabs>
          <w:tab w:val="left" w:pos="1655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48607F">
        <w:rPr>
          <w:rFonts w:asciiTheme="minorHAnsi" w:hAnsiTheme="minorHAnsi" w:cstheme="minorHAnsi"/>
          <w:b/>
          <w:bCs/>
          <w:szCs w:val="22"/>
        </w:rPr>
        <w:t>202</w:t>
      </w:r>
      <w:r w:rsidR="00BA4E73">
        <w:rPr>
          <w:rFonts w:asciiTheme="minorHAnsi" w:hAnsiTheme="minorHAnsi" w:cstheme="minorHAnsi"/>
          <w:b/>
          <w:bCs/>
          <w:szCs w:val="22"/>
        </w:rPr>
        <w:t>5</w:t>
      </w:r>
      <w:r w:rsidR="0088211F" w:rsidRPr="0048607F">
        <w:rPr>
          <w:rFonts w:asciiTheme="minorHAnsi" w:hAnsiTheme="minorHAnsi" w:cstheme="minorHAnsi"/>
          <w:b/>
          <w:bCs/>
          <w:szCs w:val="22"/>
        </w:rPr>
        <w:t xml:space="preserve">. </w:t>
      </w:r>
      <w:r w:rsidR="00BA4E73">
        <w:rPr>
          <w:rFonts w:asciiTheme="minorHAnsi" w:hAnsiTheme="minorHAnsi" w:cstheme="minorHAnsi"/>
          <w:b/>
          <w:bCs/>
          <w:szCs w:val="22"/>
        </w:rPr>
        <w:t>december</w:t>
      </w:r>
      <w:r w:rsidR="00253B4B">
        <w:rPr>
          <w:rFonts w:asciiTheme="minorHAnsi" w:hAnsiTheme="minorHAnsi" w:cstheme="minorHAnsi"/>
          <w:b/>
          <w:bCs/>
          <w:szCs w:val="22"/>
        </w:rPr>
        <w:t xml:space="preserve"> havi</w:t>
      </w:r>
      <w:r w:rsidR="0048607F">
        <w:rPr>
          <w:rFonts w:asciiTheme="minorHAnsi" w:hAnsiTheme="minorHAnsi" w:cstheme="minorHAnsi"/>
          <w:b/>
          <w:bCs/>
          <w:szCs w:val="22"/>
        </w:rPr>
        <w:t xml:space="preserve"> </w:t>
      </w:r>
      <w:r w:rsidR="00EB00A2" w:rsidRPr="0048607F">
        <w:rPr>
          <w:rFonts w:asciiTheme="minorHAnsi" w:hAnsiTheme="minorHAnsi" w:cstheme="minorHAnsi"/>
          <w:b/>
          <w:bCs/>
          <w:szCs w:val="22"/>
        </w:rPr>
        <w:t xml:space="preserve">rendes </w:t>
      </w:r>
      <w:r w:rsidR="00D62815" w:rsidRPr="0048607F">
        <w:rPr>
          <w:rFonts w:asciiTheme="minorHAnsi" w:hAnsiTheme="minorHAnsi" w:cstheme="minorHAnsi"/>
          <w:b/>
          <w:bCs/>
          <w:szCs w:val="22"/>
        </w:rPr>
        <w:t>ülésére</w:t>
      </w:r>
    </w:p>
    <w:p w14:paraId="03809DE5" w14:textId="417762E4" w:rsidR="00FB7470" w:rsidRPr="0048607F" w:rsidRDefault="00FB7470" w:rsidP="00D62815">
      <w:pPr>
        <w:tabs>
          <w:tab w:val="left" w:pos="1655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33D4715E" w14:textId="539694DB" w:rsidR="00576AF1" w:rsidRDefault="00BA4E73" w:rsidP="00650625">
      <w:pPr>
        <w:tabs>
          <w:tab w:val="left" w:pos="1655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217297">
        <w:rPr>
          <w:rFonts w:asciiTheme="minorHAnsi" w:hAnsiTheme="minorHAnsi" w:cstheme="minorHAnsi"/>
          <w:b/>
          <w:bCs/>
          <w:szCs w:val="22"/>
        </w:rPr>
        <w:t>Javaslat közművelődési</w:t>
      </w:r>
      <w:r>
        <w:rPr>
          <w:rFonts w:asciiTheme="minorHAnsi" w:hAnsiTheme="minorHAnsi" w:cstheme="minorHAnsi"/>
          <w:b/>
          <w:bCs/>
          <w:szCs w:val="22"/>
        </w:rPr>
        <w:t xml:space="preserve"> és feladat-ellátási</w:t>
      </w:r>
      <w:r w:rsidRPr="00217297">
        <w:rPr>
          <w:rFonts w:asciiTheme="minorHAnsi" w:hAnsiTheme="minorHAnsi" w:cstheme="minorHAnsi"/>
          <w:b/>
          <w:bCs/>
          <w:szCs w:val="22"/>
        </w:rPr>
        <w:t xml:space="preserve"> megállapodások meg</w:t>
      </w:r>
      <w:r>
        <w:rPr>
          <w:rFonts w:asciiTheme="minorHAnsi" w:hAnsiTheme="minorHAnsi" w:cstheme="minorHAnsi"/>
          <w:b/>
          <w:bCs/>
          <w:szCs w:val="22"/>
        </w:rPr>
        <w:t>kötésére</w:t>
      </w:r>
    </w:p>
    <w:p w14:paraId="3ECB59A2" w14:textId="77777777" w:rsidR="00BA4E73" w:rsidRDefault="00BA4E73" w:rsidP="00650625">
      <w:pPr>
        <w:tabs>
          <w:tab w:val="left" w:pos="1655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2C7EC8DC" w14:textId="14E54235" w:rsidR="00651DE8" w:rsidRPr="00651DE8" w:rsidRDefault="00990968" w:rsidP="00651DE8">
      <w:pPr>
        <w:tabs>
          <w:tab w:val="left" w:pos="1655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1.</w:t>
      </w:r>
    </w:p>
    <w:p w14:paraId="2105AFED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 xml:space="preserve">Szombathely Megyei Jogú Város Önkormányzata (a továbbiakban: Önkormányzat) 2020-ban a muzeális intézményekről, a nyilvános könyvtári ellátásról és a közművelődésről szóló 1997. évi CXL. törvény (a továbbiakban: Törvény), valamint a közművelődési alapszolgáltatások, a közművelődési intézmények és a közösségi színterek követelményeiről szóló 20/2018. (VII.9.) EMMI rendelet, továbbá a helyi közművelődési feladatok ellátásáról szóló 5/2020. (III.5.) önkormányzati rendelet (a továbbiakban: Rendelet) rendelkezései alapján öt évre szóló közművelődési megállapodást kötött az alábbi helyi civil szervezetekkel: </w:t>
      </w:r>
    </w:p>
    <w:p w14:paraId="723AE0C0" w14:textId="77777777" w:rsidR="00BA4E73" w:rsidRPr="00BA4E73" w:rsidRDefault="00BA4E73" w:rsidP="00BA4E73">
      <w:pPr>
        <w:numPr>
          <w:ilvl w:val="0"/>
          <w:numId w:val="26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Gyöngyöshermán–Szentkirályi Polgári Kör;</w:t>
      </w:r>
    </w:p>
    <w:p w14:paraId="57CD14CB" w14:textId="77777777" w:rsidR="00BA4E73" w:rsidRPr="00BA4E73" w:rsidRDefault="00BA4E73" w:rsidP="00BA4E73">
      <w:pPr>
        <w:numPr>
          <w:ilvl w:val="0"/>
          <w:numId w:val="26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Herényi Kulturális és Sportegyesület;</w:t>
      </w:r>
    </w:p>
    <w:p w14:paraId="71A39113" w14:textId="77777777" w:rsidR="00BA4E73" w:rsidRPr="00BA4E73" w:rsidRDefault="00BA4E73" w:rsidP="00BA4E73">
      <w:pPr>
        <w:numPr>
          <w:ilvl w:val="0"/>
          <w:numId w:val="26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Vas Megyei Tudományos Ismeretterjesztő Egyesület (TIT);</w:t>
      </w:r>
    </w:p>
    <w:p w14:paraId="2B01843C" w14:textId="77777777" w:rsidR="00BA4E73" w:rsidRPr="00BA4E73" w:rsidRDefault="00BA4E73" w:rsidP="00BA4E73">
      <w:pPr>
        <w:numPr>
          <w:ilvl w:val="0"/>
          <w:numId w:val="26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Zanati Kulturális Egyesület.</w:t>
      </w:r>
    </w:p>
    <w:p w14:paraId="743AAEDC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</w:p>
    <w:p w14:paraId="0A532F8D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A 2021–2025 közötti időszakra szóló megállapodások 2025. december 31. napján lejárnak.</w:t>
      </w:r>
      <w:r w:rsidRPr="00BA4E73">
        <w:rPr>
          <w:rFonts w:asciiTheme="minorHAnsi" w:hAnsiTheme="minorHAnsi" w:cstheme="minorHAnsi"/>
          <w:szCs w:val="22"/>
        </w:rPr>
        <w:br/>
        <w:t>Az Önkormányzat a város közművelődési sokszínűségének megőrzése, a helyi közösségi élet fejlesztése, valamint a jogszabályokban előírt alapszolgáltatások folyamatos biztosítása érdekében indokoltnak tartja a közművelődési megállapodások meghosszabbítását a 2026. január 1. és 2030. december 31. közötti időtartamra.</w:t>
      </w:r>
    </w:p>
    <w:p w14:paraId="3453F0FE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A megállapodások célja továbbra is a városrészi közösségek működésének támogatása, a közösségi részvétel fejlesztése, a hagyományőrzés és a művelődő közösségek számára helyszínt és szakmai feltételeket biztosító közművelődési alapszolgáltatások ellátása.</w:t>
      </w:r>
    </w:p>
    <w:p w14:paraId="1350FFAA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 xml:space="preserve">A megállapodások tartalma a 20/2018. (VII.9.) EMMI rendeletben meghatározott személyi és tárgyi követelményekhez igazodik, valamint tartalmazza a szolgáltatási terv és a szakmai beszámoló </w:t>
      </w:r>
      <w:r w:rsidRPr="00FB6EAE">
        <w:rPr>
          <w:rFonts w:asciiTheme="minorHAnsi" w:hAnsiTheme="minorHAnsi" w:cstheme="minorHAnsi"/>
          <w:szCs w:val="22"/>
        </w:rPr>
        <w:t>elektronikus úton történő</w:t>
      </w:r>
      <w:r w:rsidRPr="00BA4E73">
        <w:rPr>
          <w:rFonts w:asciiTheme="minorHAnsi" w:hAnsiTheme="minorHAnsi" w:cstheme="minorHAnsi"/>
          <w:szCs w:val="22"/>
        </w:rPr>
        <w:t xml:space="preserve"> benyújtására és a Kulturális, Oktatási és Civil Bizottság általi tárgyalására vonatkozó módosításokat.</w:t>
      </w:r>
    </w:p>
    <w:p w14:paraId="256CE9DC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</w:p>
    <w:p w14:paraId="5E54733D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A Közművelődési megállapodás tervezetek az előterjesztés mellékletét képezik az alábbiak szerint.</w:t>
      </w:r>
    </w:p>
    <w:p w14:paraId="68D5CE96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1.sz. melléklet: Gyöngyöshermán–Szentkirályi Polgári Kör;</w:t>
      </w:r>
    </w:p>
    <w:p w14:paraId="6D63521E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2.sz. melléklet: Herényi Kulturális és Sportegyesület;</w:t>
      </w:r>
    </w:p>
    <w:p w14:paraId="16522BE2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3.sz. melléklet: Vas Megyei Tudományos Ismeretterjesztő Egyesület (TIT);</w:t>
      </w:r>
    </w:p>
    <w:p w14:paraId="696A2EA1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4.sz. melléklet: Zanati Kulturális Egyesület.</w:t>
      </w:r>
    </w:p>
    <w:p w14:paraId="298BB2CD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162D1C70" w14:textId="77777777" w:rsidR="00651DE8" w:rsidRDefault="00651DE8" w:rsidP="00BA4E73">
      <w:pPr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702E4617" w14:textId="77777777" w:rsidR="00651DE8" w:rsidRDefault="00651DE8" w:rsidP="00BA4E73">
      <w:pPr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F5733EB" w14:textId="565E38D6" w:rsidR="00BA4E73" w:rsidRPr="00BA4E73" w:rsidRDefault="00990968" w:rsidP="00BA4E73">
      <w:pPr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lastRenderedPageBreak/>
        <w:t>2.</w:t>
      </w:r>
    </w:p>
    <w:p w14:paraId="79BBA414" w14:textId="4EA4EF49" w:rsidR="00BA4E73" w:rsidRPr="00BA4E73" w:rsidRDefault="00BA4E73" w:rsidP="00BA4E73">
      <w:pPr>
        <w:spacing w:before="0" w:line="240" w:lineRule="auto"/>
        <w:rPr>
          <w:rFonts w:asciiTheme="minorHAnsi" w:hAnsiTheme="minorHAnsi"/>
        </w:rPr>
      </w:pPr>
      <w:r w:rsidRPr="00BA4E73">
        <w:rPr>
          <w:rFonts w:asciiTheme="minorHAnsi" w:hAnsiTheme="minorHAnsi"/>
        </w:rPr>
        <w:t>Önkormányzatunk több olyan civil szervezettel, amelyek tevékenysége nem sorolható a közművelődési alapszolgálatások körébe, azaz nem kötelezően ellátandó önkormányzati feladatot látnak el, feladat-ellátási megállapodást kötött annak érdekében, hogy a településrészen élők identitásának erősítését, közösségszervező és -fejlesztő tevékenysé</w:t>
      </w:r>
      <w:r w:rsidR="00ED0995">
        <w:rPr>
          <w:rFonts w:asciiTheme="minorHAnsi" w:hAnsiTheme="minorHAnsi"/>
        </w:rPr>
        <w:t>gét</w:t>
      </w:r>
      <w:r w:rsidRPr="00BA4E73">
        <w:rPr>
          <w:rFonts w:asciiTheme="minorHAnsi" w:hAnsiTheme="minorHAnsi"/>
        </w:rPr>
        <w:t xml:space="preserve"> elősegítse, elismerve az ott lakók igényét a már hagyománnyá vált események rendszeresen történő megrendezésére.</w:t>
      </w:r>
    </w:p>
    <w:p w14:paraId="2E929245" w14:textId="77777777" w:rsidR="00BA4E73" w:rsidRPr="00BA4E73" w:rsidRDefault="00BA4E73" w:rsidP="00BA4E73">
      <w:pPr>
        <w:spacing w:before="0" w:line="240" w:lineRule="auto"/>
        <w:rPr>
          <w:rFonts w:asciiTheme="minorHAnsi" w:hAnsiTheme="minorHAnsi"/>
        </w:rPr>
      </w:pPr>
      <w:r w:rsidRPr="00BA4E73">
        <w:rPr>
          <w:rFonts w:asciiTheme="minorHAnsi" w:hAnsiTheme="minorHAnsi"/>
        </w:rPr>
        <w:t>A feladat-ellátási megállapodások 2021. január 1. napjától az alábbi civil szervezetekkel kerültek megkötésre:</w:t>
      </w:r>
    </w:p>
    <w:p w14:paraId="48023669" w14:textId="77777777" w:rsidR="00BA4E73" w:rsidRPr="00BA4E73" w:rsidRDefault="00BA4E73" w:rsidP="00BA4E73">
      <w:pPr>
        <w:numPr>
          <w:ilvl w:val="0"/>
          <w:numId w:val="27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a Derkovits Városrészért Egyesülettel;</w:t>
      </w:r>
    </w:p>
    <w:p w14:paraId="17EE2FB7" w14:textId="77777777" w:rsidR="00BA4E73" w:rsidRPr="00BA4E73" w:rsidRDefault="00BA4E73" w:rsidP="00BA4E73">
      <w:pPr>
        <w:numPr>
          <w:ilvl w:val="0"/>
          <w:numId w:val="27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a Hátrányos Helyzetű Roma Fiatalokat Támogató Közhasznú Egyesülettel;</w:t>
      </w:r>
    </w:p>
    <w:p w14:paraId="27A94398" w14:textId="77777777" w:rsidR="00BA4E73" w:rsidRPr="00BA4E73" w:rsidRDefault="00BA4E73" w:rsidP="00BA4E73">
      <w:pPr>
        <w:numPr>
          <w:ilvl w:val="0"/>
          <w:numId w:val="27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a Joskar-Ola Alapítvánnyal;</w:t>
      </w:r>
    </w:p>
    <w:p w14:paraId="2392D5F8" w14:textId="77777777" w:rsidR="00BA4E73" w:rsidRPr="00BA4E73" w:rsidRDefault="00BA4E73" w:rsidP="00BA4E73">
      <w:pPr>
        <w:numPr>
          <w:ilvl w:val="0"/>
          <w:numId w:val="27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a Olad Városrészért Egyesülettel;</w:t>
      </w:r>
    </w:p>
    <w:p w14:paraId="532743F7" w14:textId="77777777" w:rsidR="00BA4E73" w:rsidRPr="00BA4E73" w:rsidRDefault="00BA4E73" w:rsidP="00BA4E73">
      <w:pPr>
        <w:numPr>
          <w:ilvl w:val="0"/>
          <w:numId w:val="27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="Calibri" w:hAnsi="Calibri" w:cs="Calibri"/>
        </w:rPr>
        <w:t>valamint a Petőfi-Telepért Egyesülettel.</w:t>
      </w:r>
    </w:p>
    <w:p w14:paraId="24672F67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</w:p>
    <w:p w14:paraId="25923FA3" w14:textId="7243436A" w:rsidR="00BA4E73" w:rsidRPr="00BA4E73" w:rsidRDefault="00BA4E73" w:rsidP="00BA4E73">
      <w:pPr>
        <w:spacing w:before="0" w:line="240" w:lineRule="auto"/>
        <w:rPr>
          <w:rFonts w:asciiTheme="minorHAnsi" w:hAnsiTheme="minorHAnsi"/>
        </w:rPr>
      </w:pPr>
      <w:r w:rsidRPr="00BA4E73">
        <w:rPr>
          <w:rFonts w:asciiTheme="minorHAnsi" w:hAnsiTheme="minorHAnsi"/>
        </w:rPr>
        <w:t xml:space="preserve">Tájékoztatom a Tisztelt </w:t>
      </w:r>
      <w:r>
        <w:rPr>
          <w:rFonts w:asciiTheme="minorHAnsi" w:hAnsiTheme="minorHAnsi"/>
        </w:rPr>
        <w:t>Bizottságot</w:t>
      </w:r>
      <w:r w:rsidRPr="00BA4E73">
        <w:rPr>
          <w:rFonts w:asciiTheme="minorHAnsi" w:hAnsiTheme="minorHAnsi"/>
        </w:rPr>
        <w:t>, hogy a Derkovits Városrészért Egyesület 2025. évben megszűnt, ezért az Egyesülettel kötött feladat-ellátási megállapodás megszüntetésre került, azonban a hasonló céllal létrehozott Derkovits Városrészért Kulturális és Szociális Egyesülettel – a településrészen élők részére a folytonosság biztosítása céljából – a feladat-ellátási megállapodás megkötésre került.</w:t>
      </w:r>
    </w:p>
    <w:p w14:paraId="76A0130C" w14:textId="77777777" w:rsidR="00BA4E73" w:rsidRPr="00BA4E73" w:rsidRDefault="00BA4E73" w:rsidP="00BA4E73">
      <w:pPr>
        <w:spacing w:before="0" w:line="240" w:lineRule="auto"/>
        <w:rPr>
          <w:rFonts w:asciiTheme="minorHAnsi" w:hAnsiTheme="minorHAnsi"/>
        </w:rPr>
      </w:pPr>
    </w:p>
    <w:p w14:paraId="7607B475" w14:textId="77777777" w:rsidR="00BA4E73" w:rsidRPr="00BA4E73" w:rsidRDefault="00BA4E73" w:rsidP="00BA4E73">
      <w:pPr>
        <w:spacing w:before="0" w:line="240" w:lineRule="auto"/>
        <w:rPr>
          <w:rFonts w:asciiTheme="minorHAnsi" w:hAnsiTheme="minorHAnsi"/>
        </w:rPr>
      </w:pPr>
      <w:r w:rsidRPr="00BA4E73">
        <w:rPr>
          <w:rFonts w:asciiTheme="minorHAnsi" w:hAnsiTheme="minorHAnsi"/>
        </w:rPr>
        <w:t xml:space="preserve">A fentiekben felsorolt feladat-ellátási magállapodások 2025. december 31. napján lejárnak. </w:t>
      </w:r>
      <w:bookmarkStart w:id="0" w:name="_Hlk214276759"/>
      <w:r w:rsidRPr="00BA4E73">
        <w:rPr>
          <w:rFonts w:asciiTheme="minorHAnsi" w:hAnsiTheme="minorHAnsi"/>
        </w:rPr>
        <w:t>Tekintettel arra, hogy az Önkormányzat továbbra is szükségesnek tartja a Szombathelyen élő közösségek identitásának erősítését, közösségszervező és -fejlesztő tevékenység biztosítását, elismeri az igényt a már hagyománnyá vált események rendszeresen történő megrendezésére, és a fenti civil szervezetek a tőlük elvárható legmagasabb szakmai színvonalon látták el feladataikat,</w:t>
      </w:r>
      <w:bookmarkEnd w:id="0"/>
      <w:r w:rsidRPr="00BA4E73">
        <w:rPr>
          <w:rFonts w:asciiTheme="minorHAnsi" w:hAnsiTheme="minorHAnsi"/>
        </w:rPr>
        <w:t xml:space="preserve"> a feladat-ellátási megállapodások újabb 5 évre történő megkötését kezdeményezem.</w:t>
      </w:r>
    </w:p>
    <w:p w14:paraId="20A2EB82" w14:textId="77777777" w:rsidR="00BA4E73" w:rsidRPr="00BA4E73" w:rsidRDefault="00BA4E73" w:rsidP="00BA4E73">
      <w:pPr>
        <w:spacing w:before="0" w:line="240" w:lineRule="auto"/>
        <w:rPr>
          <w:rFonts w:asciiTheme="minorHAnsi" w:hAnsiTheme="minorHAnsi"/>
        </w:rPr>
      </w:pPr>
    </w:p>
    <w:p w14:paraId="2531AF92" w14:textId="77777777" w:rsidR="00BA4E73" w:rsidRPr="00BA4E73" w:rsidRDefault="00BA4E73" w:rsidP="00BA4E73">
      <w:pPr>
        <w:spacing w:before="0" w:line="240" w:lineRule="auto"/>
        <w:rPr>
          <w:rFonts w:asciiTheme="minorHAnsi" w:hAnsiTheme="minorHAnsi"/>
        </w:rPr>
      </w:pPr>
      <w:r w:rsidRPr="00BA4E73">
        <w:rPr>
          <w:rFonts w:asciiTheme="minorHAnsi" w:hAnsiTheme="minorHAnsi"/>
        </w:rPr>
        <w:t xml:space="preserve">A feladat-ellátási megállapodások tervezetei, melyben pontosításra kerültek a civil szervezetek által vállalt kötelezettségek, valamint az elszámolások benyújtásának módja, az előterjesztés 5-9. sz. mellékleteit képezik az alábbiak szerint: </w:t>
      </w:r>
    </w:p>
    <w:p w14:paraId="7E29499B" w14:textId="77777777" w:rsidR="00BA4E73" w:rsidRPr="00BA4E73" w:rsidRDefault="00BA4E73" w:rsidP="00BA4E73">
      <w:pPr>
        <w:spacing w:before="0" w:line="240" w:lineRule="auto"/>
        <w:rPr>
          <w:rFonts w:asciiTheme="minorHAnsi" w:hAnsiTheme="minorHAnsi"/>
        </w:rPr>
      </w:pPr>
    </w:p>
    <w:p w14:paraId="10F9A9C9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5. sz. melléklet Derkovits Városrészért Kulturális és Szociális Egyesület;</w:t>
      </w:r>
    </w:p>
    <w:p w14:paraId="54F33BD7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6. sz. melléklet Hátrányos Helyzetű Roma Fiatalokat Támogató Közhasznú Egyesület;</w:t>
      </w:r>
    </w:p>
    <w:p w14:paraId="124B8D50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7. sz. melléklet Joskar-Ola Alapítvány;</w:t>
      </w:r>
    </w:p>
    <w:p w14:paraId="7778E03E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8.sz. melléklet Olad Városrészért Egyesület;</w:t>
      </w:r>
    </w:p>
    <w:p w14:paraId="733FB4D7" w14:textId="77777777" w:rsidR="00BA4E73" w:rsidRPr="00BA4E73" w:rsidRDefault="00BA4E73" w:rsidP="00BA4E73">
      <w:pPr>
        <w:spacing w:before="0" w:line="240" w:lineRule="auto"/>
        <w:ind w:left="720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9. sz. melléklet Petőfi-Telepért Egyesület.</w:t>
      </w:r>
    </w:p>
    <w:p w14:paraId="6E0981EE" w14:textId="77777777" w:rsidR="00BA4E73" w:rsidRPr="00BA4E73" w:rsidRDefault="00BA4E73" w:rsidP="00BA4E73">
      <w:pPr>
        <w:spacing w:before="0" w:line="240" w:lineRule="auto"/>
        <w:rPr>
          <w:rFonts w:ascii="Calibri" w:hAnsi="Calibri" w:cs="Calibri"/>
        </w:rPr>
      </w:pPr>
    </w:p>
    <w:p w14:paraId="7DCA81F7" w14:textId="77777777" w:rsidR="00BA4E73" w:rsidRPr="00BA4E73" w:rsidRDefault="00BA4E73" w:rsidP="00BA4E73">
      <w:pPr>
        <w:spacing w:before="0" w:line="240" w:lineRule="auto"/>
        <w:rPr>
          <w:rFonts w:ascii="Calibri" w:hAnsi="Calibri" w:cs="Calibri"/>
        </w:rPr>
      </w:pPr>
      <w:r w:rsidRPr="00BA4E73">
        <w:rPr>
          <w:rFonts w:ascii="Calibri" w:hAnsi="Calibri" w:cs="Calibri"/>
        </w:rPr>
        <w:t xml:space="preserve">A fenti közművelődési és feladat-ellátási megállapodások esetében az Önkormányzat a civil szervezetek által vállat feladatok ellátásáért 5 éven keresztül - </w:t>
      </w:r>
      <w:r w:rsidRPr="00BA4E73">
        <w:rPr>
          <w:rFonts w:asciiTheme="minorHAnsi" w:hAnsiTheme="minorHAnsi" w:cstheme="minorHAnsi"/>
          <w:szCs w:val="22"/>
        </w:rPr>
        <w:t xml:space="preserve">2026. január 1. – 2030. december 31. között - </w:t>
      </w:r>
      <w:r w:rsidRPr="00BA4E73">
        <w:rPr>
          <w:rFonts w:ascii="Calibri" w:hAnsi="Calibri" w:cs="Calibri"/>
        </w:rPr>
        <w:t xml:space="preserve">tárgyévi költségvetéseiben meghatározott összegben támogatást biztosít. </w:t>
      </w:r>
    </w:p>
    <w:p w14:paraId="5CE8E055" w14:textId="77777777" w:rsidR="00BA4E73" w:rsidRPr="00BA4E73" w:rsidRDefault="00BA4E73" w:rsidP="00BA4E73">
      <w:pPr>
        <w:spacing w:before="0" w:line="240" w:lineRule="auto"/>
        <w:rPr>
          <w:rFonts w:ascii="Calibri" w:hAnsi="Calibri" w:cs="Calibri"/>
        </w:rPr>
      </w:pPr>
    </w:p>
    <w:p w14:paraId="6CF3039A" w14:textId="1C5EED7E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 xml:space="preserve">Kérem a Tisztelt </w:t>
      </w:r>
      <w:r>
        <w:rPr>
          <w:rFonts w:asciiTheme="minorHAnsi" w:hAnsiTheme="minorHAnsi" w:cstheme="minorHAnsi"/>
          <w:szCs w:val="22"/>
        </w:rPr>
        <w:t>Bizottságot</w:t>
      </w:r>
      <w:r w:rsidRPr="00BA4E73">
        <w:rPr>
          <w:rFonts w:asciiTheme="minorHAnsi" w:hAnsiTheme="minorHAnsi" w:cstheme="minorHAnsi"/>
          <w:szCs w:val="22"/>
        </w:rPr>
        <w:t xml:space="preserve">, hogy az előterjesztést megtárgyalni, és a határozati javaslatot elfogadni szíveskedjék. </w:t>
      </w:r>
    </w:p>
    <w:p w14:paraId="41DE2C46" w14:textId="77777777" w:rsidR="00BA4E73" w:rsidRPr="00BA4E73" w:rsidRDefault="00BA4E73" w:rsidP="00BA4E73">
      <w:pPr>
        <w:spacing w:before="0" w:line="240" w:lineRule="auto"/>
        <w:rPr>
          <w:rFonts w:asciiTheme="minorHAnsi" w:hAnsiTheme="minorHAnsi" w:cstheme="minorHAnsi"/>
          <w:szCs w:val="22"/>
        </w:rPr>
      </w:pPr>
    </w:p>
    <w:p w14:paraId="40F6EFA3" w14:textId="164ABEF5" w:rsidR="00AB4CB1" w:rsidRPr="0048607F" w:rsidRDefault="00AB4CB1" w:rsidP="00321469">
      <w:pPr>
        <w:spacing w:before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33B08D30" w14:textId="33219BC0" w:rsidR="00AB4CB1" w:rsidRDefault="00BF1004" w:rsidP="00576AF1">
      <w:pPr>
        <w:spacing w:before="0" w:line="240" w:lineRule="auto"/>
        <w:rPr>
          <w:rFonts w:asciiTheme="minorHAnsi" w:hAnsiTheme="minorHAnsi" w:cstheme="minorHAnsi"/>
          <w:b/>
          <w:bCs/>
          <w:szCs w:val="22"/>
        </w:rPr>
      </w:pPr>
      <w:r w:rsidRPr="0048607F">
        <w:rPr>
          <w:rFonts w:asciiTheme="minorHAnsi" w:hAnsiTheme="minorHAnsi" w:cstheme="minorHAnsi"/>
          <w:b/>
          <w:bCs/>
          <w:szCs w:val="22"/>
        </w:rPr>
        <w:t>Szombathely, 202</w:t>
      </w:r>
      <w:r w:rsidR="00BA4E73">
        <w:rPr>
          <w:rFonts w:asciiTheme="minorHAnsi" w:hAnsiTheme="minorHAnsi" w:cstheme="minorHAnsi"/>
          <w:b/>
          <w:bCs/>
          <w:szCs w:val="22"/>
        </w:rPr>
        <w:t>5</w:t>
      </w:r>
      <w:r w:rsidR="006131D3" w:rsidRPr="0048607F">
        <w:rPr>
          <w:rFonts w:asciiTheme="minorHAnsi" w:hAnsiTheme="minorHAnsi" w:cstheme="minorHAnsi"/>
          <w:b/>
          <w:bCs/>
          <w:szCs w:val="22"/>
        </w:rPr>
        <w:t xml:space="preserve">. </w:t>
      </w:r>
      <w:r w:rsidR="00BA4E73">
        <w:rPr>
          <w:rFonts w:asciiTheme="minorHAnsi" w:hAnsiTheme="minorHAnsi" w:cstheme="minorHAnsi"/>
          <w:b/>
          <w:bCs/>
          <w:szCs w:val="22"/>
        </w:rPr>
        <w:t>december</w:t>
      </w:r>
      <w:r w:rsidR="00103BD5">
        <w:rPr>
          <w:rFonts w:asciiTheme="minorHAnsi" w:hAnsiTheme="minorHAnsi" w:cstheme="minorHAnsi"/>
          <w:b/>
          <w:bCs/>
          <w:szCs w:val="22"/>
        </w:rPr>
        <w:t xml:space="preserve"> „….”</w:t>
      </w:r>
    </w:p>
    <w:p w14:paraId="6E509918" w14:textId="42DAEF52" w:rsidR="00AB4CB1" w:rsidRDefault="00AB4CB1" w:rsidP="0010333C">
      <w:pPr>
        <w:spacing w:line="240" w:lineRule="auto"/>
        <w:ind w:left="5664" w:firstLine="708"/>
        <w:rPr>
          <w:rFonts w:asciiTheme="minorHAnsi" w:hAnsiTheme="minorHAnsi" w:cstheme="minorHAnsi"/>
          <w:b/>
          <w:szCs w:val="22"/>
        </w:rPr>
      </w:pPr>
    </w:p>
    <w:p w14:paraId="6FA9846C" w14:textId="77777777" w:rsidR="003926A3" w:rsidRDefault="003926A3" w:rsidP="0010333C">
      <w:pPr>
        <w:spacing w:line="240" w:lineRule="auto"/>
        <w:ind w:left="5664" w:firstLine="708"/>
        <w:rPr>
          <w:rFonts w:asciiTheme="minorHAnsi" w:hAnsiTheme="minorHAnsi" w:cstheme="minorHAnsi"/>
          <w:b/>
          <w:szCs w:val="22"/>
        </w:rPr>
      </w:pPr>
    </w:p>
    <w:p w14:paraId="17893982" w14:textId="77777777" w:rsidR="003926A3" w:rsidRPr="0048607F" w:rsidRDefault="003926A3" w:rsidP="0010333C">
      <w:pPr>
        <w:spacing w:line="240" w:lineRule="auto"/>
        <w:ind w:left="5664" w:firstLine="708"/>
        <w:rPr>
          <w:rFonts w:asciiTheme="minorHAnsi" w:hAnsiTheme="minorHAnsi" w:cstheme="minorHAnsi"/>
          <w:b/>
          <w:szCs w:val="22"/>
        </w:rPr>
      </w:pPr>
    </w:p>
    <w:p w14:paraId="4516F738" w14:textId="77777777" w:rsidR="00BD06A2" w:rsidRPr="0048607F" w:rsidRDefault="00BD06A2" w:rsidP="0010333C">
      <w:pPr>
        <w:spacing w:line="240" w:lineRule="auto"/>
        <w:ind w:left="5664" w:firstLine="708"/>
        <w:rPr>
          <w:rFonts w:asciiTheme="minorHAnsi" w:hAnsiTheme="minorHAnsi" w:cstheme="minorHAnsi"/>
          <w:b/>
          <w:szCs w:val="22"/>
        </w:rPr>
      </w:pPr>
    </w:p>
    <w:p w14:paraId="21DFD81B" w14:textId="5FEDC41E" w:rsidR="00AB4CB1" w:rsidRPr="0048607F" w:rsidRDefault="006131D3" w:rsidP="00576AF1">
      <w:pPr>
        <w:spacing w:line="240" w:lineRule="auto"/>
        <w:ind w:left="5664" w:firstLine="708"/>
        <w:rPr>
          <w:rFonts w:asciiTheme="minorHAnsi" w:hAnsiTheme="minorHAnsi" w:cstheme="minorHAnsi"/>
          <w:b/>
          <w:szCs w:val="22"/>
          <w:u w:val="single"/>
        </w:rPr>
      </w:pPr>
      <w:r w:rsidRPr="0048607F">
        <w:rPr>
          <w:rFonts w:asciiTheme="minorHAnsi" w:hAnsiTheme="minorHAnsi" w:cstheme="minorHAnsi"/>
          <w:b/>
          <w:szCs w:val="22"/>
        </w:rPr>
        <w:t xml:space="preserve">/: </w:t>
      </w:r>
      <w:r w:rsidR="00BA4E73">
        <w:rPr>
          <w:rFonts w:asciiTheme="minorHAnsi" w:hAnsiTheme="minorHAnsi" w:cstheme="minorHAnsi"/>
          <w:b/>
          <w:szCs w:val="22"/>
        </w:rPr>
        <w:t>Dr. Nemény András</w:t>
      </w:r>
      <w:r w:rsidRPr="0048607F">
        <w:rPr>
          <w:rFonts w:asciiTheme="minorHAnsi" w:hAnsiTheme="minorHAnsi" w:cstheme="minorHAnsi"/>
          <w:b/>
          <w:szCs w:val="22"/>
        </w:rPr>
        <w:t xml:space="preserve"> :</w:t>
      </w:r>
      <w:r w:rsidR="0010333C" w:rsidRPr="0048607F">
        <w:rPr>
          <w:rFonts w:asciiTheme="minorHAnsi" w:hAnsiTheme="minorHAnsi" w:cstheme="minorHAnsi"/>
          <w:b/>
          <w:szCs w:val="22"/>
        </w:rPr>
        <w:t>/</w:t>
      </w:r>
    </w:p>
    <w:p w14:paraId="45F793AE" w14:textId="77777777" w:rsidR="00BA4E73" w:rsidRDefault="00BA4E73" w:rsidP="00321469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59F0A8D" w14:textId="016489F6" w:rsidR="003926A3" w:rsidRDefault="003926A3">
      <w:pPr>
        <w:spacing w:before="0" w:after="160" w:line="259" w:lineRule="auto"/>
        <w:jc w:val="left"/>
        <w:rPr>
          <w:rFonts w:asciiTheme="minorHAnsi" w:hAnsiTheme="minorHAnsi" w:cstheme="minorHAnsi"/>
          <w:b/>
          <w:bCs/>
          <w:szCs w:val="22"/>
          <w:u w:val="single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br w:type="page"/>
      </w:r>
    </w:p>
    <w:p w14:paraId="090D4177" w14:textId="77777777" w:rsidR="003926A3" w:rsidRDefault="003926A3" w:rsidP="00321469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041045D" w14:textId="34E8B292" w:rsidR="00636BB4" w:rsidRDefault="00414FE6" w:rsidP="00321469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I.</w:t>
      </w:r>
    </w:p>
    <w:p w14:paraId="0248CA28" w14:textId="77777777" w:rsidR="00253B4B" w:rsidRPr="0048607F" w:rsidRDefault="00253B4B" w:rsidP="00253B4B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3D8000E7" w14:textId="42B6D460" w:rsidR="00253B4B" w:rsidRPr="0048607F" w:rsidRDefault="00253B4B" w:rsidP="00253B4B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…./202</w:t>
      </w:r>
      <w:r w:rsidR="00BA4E73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 (</w:t>
      </w:r>
      <w:r w:rsidR="00BA4E73">
        <w:rPr>
          <w:rFonts w:asciiTheme="minorHAnsi" w:hAnsiTheme="minorHAnsi" w:cstheme="minorHAnsi"/>
          <w:b/>
          <w:bCs/>
          <w:szCs w:val="22"/>
          <w:u w:val="single"/>
        </w:rPr>
        <w:t>XII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</w:t>
      </w:r>
      <w:r w:rsidR="00BA4E73">
        <w:rPr>
          <w:rFonts w:asciiTheme="minorHAnsi" w:hAnsiTheme="minorHAnsi" w:cstheme="minorHAnsi"/>
          <w:b/>
          <w:bCs/>
          <w:szCs w:val="22"/>
          <w:u w:val="single"/>
        </w:rPr>
        <w:t>8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 xml:space="preserve">.) </w:t>
      </w:r>
      <w:r w:rsidR="00BA4E73">
        <w:rPr>
          <w:rFonts w:asciiTheme="minorHAnsi" w:hAnsiTheme="minorHAnsi" w:cstheme="minorHAnsi"/>
          <w:b/>
          <w:bCs/>
          <w:szCs w:val="22"/>
          <w:u w:val="single"/>
        </w:rPr>
        <w:t>GJB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 sz. határozat</w:t>
      </w:r>
    </w:p>
    <w:p w14:paraId="4D845954" w14:textId="77777777" w:rsidR="00253B4B" w:rsidRPr="0048607F" w:rsidRDefault="00253B4B" w:rsidP="00BA4E73">
      <w:pPr>
        <w:tabs>
          <w:tab w:val="left" w:pos="1655"/>
        </w:tabs>
        <w:spacing w:before="0" w:line="240" w:lineRule="auto"/>
        <w:rPr>
          <w:rFonts w:asciiTheme="minorHAnsi" w:hAnsiTheme="minorHAnsi" w:cstheme="minorHAnsi"/>
          <w:bCs/>
          <w:szCs w:val="22"/>
        </w:rPr>
      </w:pPr>
    </w:p>
    <w:p w14:paraId="4B362501" w14:textId="762AEB4A" w:rsidR="00BA4E73" w:rsidRPr="003926A3" w:rsidRDefault="00BA4E73" w:rsidP="003926A3">
      <w:pPr>
        <w:pStyle w:val="Listaszerbekezds"/>
        <w:numPr>
          <w:ilvl w:val="0"/>
          <w:numId w:val="29"/>
        </w:numPr>
        <w:tabs>
          <w:tab w:val="left" w:pos="1655"/>
        </w:tabs>
        <w:spacing w:line="240" w:lineRule="auto"/>
        <w:rPr>
          <w:rFonts w:asciiTheme="minorHAnsi" w:hAnsiTheme="minorHAnsi" w:cstheme="minorHAnsi"/>
          <w:szCs w:val="22"/>
        </w:rPr>
      </w:pPr>
      <w:r w:rsidRPr="003926A3">
        <w:rPr>
          <w:rFonts w:asciiTheme="minorHAnsi" w:hAnsiTheme="minorHAnsi" w:cstheme="minorHAnsi"/>
          <w:szCs w:val="22"/>
        </w:rPr>
        <w:t xml:space="preserve">Szombathely Megyei Jogú Város Gazdasági és Jogi Bizottsága a </w:t>
      </w:r>
      <w:r w:rsidR="003926A3" w:rsidRPr="003926A3">
        <w:rPr>
          <w:rFonts w:asciiTheme="minorHAnsi" w:hAnsiTheme="minorHAnsi" w:cstheme="minorHAnsi"/>
          <w:szCs w:val="22"/>
        </w:rPr>
        <w:t xml:space="preserve">„Javaslat közművelődési és feladat-ellátási megállapodások megkötésére” című </w:t>
      </w:r>
      <w:r w:rsidRPr="003926A3">
        <w:rPr>
          <w:rFonts w:asciiTheme="minorHAnsi" w:hAnsiTheme="minorHAnsi" w:cstheme="minorHAnsi"/>
          <w:szCs w:val="22"/>
        </w:rPr>
        <w:t xml:space="preserve">előterjesztést megtárgyalta, és </w:t>
      </w:r>
      <w:r w:rsidR="003926A3" w:rsidRPr="003926A3">
        <w:rPr>
          <w:rFonts w:asciiTheme="minorHAnsi" w:hAnsiTheme="minorHAnsi" w:cstheme="minorHAnsi"/>
          <w:szCs w:val="22"/>
        </w:rPr>
        <w:t>javasolja a Közgyűlésnek</w:t>
      </w:r>
      <w:r w:rsidRPr="003926A3">
        <w:rPr>
          <w:rFonts w:asciiTheme="minorHAnsi" w:hAnsiTheme="minorHAnsi" w:cstheme="minorHAnsi"/>
          <w:szCs w:val="22"/>
        </w:rPr>
        <w:t xml:space="preserve">, hogy az Önkormányzat az alábbi civil szervezetekkel az előterjesztés 1-4. számú mellékletei szerinti tartalommal, </w:t>
      </w:r>
      <w:bookmarkStart w:id="1" w:name="_Hlk214278066"/>
      <w:r w:rsidRPr="003926A3">
        <w:rPr>
          <w:rFonts w:asciiTheme="minorHAnsi" w:hAnsiTheme="minorHAnsi" w:cstheme="minorHAnsi"/>
          <w:szCs w:val="22"/>
        </w:rPr>
        <w:t>2026. január 1. – 2030. december 31. közötti időszak</w:t>
      </w:r>
      <w:bookmarkEnd w:id="1"/>
      <w:r w:rsidRPr="003926A3">
        <w:rPr>
          <w:rFonts w:asciiTheme="minorHAnsi" w:hAnsiTheme="minorHAnsi" w:cstheme="minorHAnsi"/>
          <w:szCs w:val="22"/>
        </w:rPr>
        <w:t xml:space="preserve">ra, </w:t>
      </w:r>
      <w:r w:rsidRPr="003926A3">
        <w:rPr>
          <w:rFonts w:ascii="Calibri" w:hAnsi="Calibri" w:cs="Calibri"/>
        </w:rPr>
        <w:t xml:space="preserve">tárgyévi költségvetéseiben meghatározott összegben </w:t>
      </w:r>
      <w:r w:rsidR="003926A3" w:rsidRPr="003926A3">
        <w:rPr>
          <w:rFonts w:ascii="Calibri" w:hAnsi="Calibri" w:cs="Calibri"/>
        </w:rPr>
        <w:t xml:space="preserve">kössön </w:t>
      </w:r>
      <w:r w:rsidRPr="003926A3">
        <w:rPr>
          <w:rFonts w:asciiTheme="minorHAnsi" w:hAnsiTheme="minorHAnsi" w:cstheme="minorHAnsi"/>
          <w:szCs w:val="22"/>
        </w:rPr>
        <w:t>közművelődési megállapodást:</w:t>
      </w:r>
    </w:p>
    <w:p w14:paraId="77366ECD" w14:textId="77777777" w:rsidR="00BA4E73" w:rsidRPr="00BA4E73" w:rsidRDefault="00BA4E73" w:rsidP="00BA4E73">
      <w:pPr>
        <w:numPr>
          <w:ilvl w:val="1"/>
          <w:numId w:val="29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Gyöngyöshermán–Szentkirályi Polgári Kör;</w:t>
      </w:r>
    </w:p>
    <w:p w14:paraId="7E45ADB3" w14:textId="77777777" w:rsidR="00BA4E73" w:rsidRPr="00BA4E73" w:rsidRDefault="00BA4E73" w:rsidP="00BA4E73">
      <w:pPr>
        <w:numPr>
          <w:ilvl w:val="1"/>
          <w:numId w:val="29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Herényi Kulturális és Sportegyesület;</w:t>
      </w:r>
    </w:p>
    <w:p w14:paraId="5225965A" w14:textId="77777777" w:rsidR="00BA4E73" w:rsidRPr="00BA4E73" w:rsidRDefault="00BA4E73" w:rsidP="00BA4E73">
      <w:pPr>
        <w:numPr>
          <w:ilvl w:val="1"/>
          <w:numId w:val="29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Vas Megyei Tudományos Ismeretterjesztő Egyesület (TIT);</w:t>
      </w:r>
    </w:p>
    <w:p w14:paraId="0705CAF3" w14:textId="77777777" w:rsidR="00BA4E73" w:rsidRPr="00BA4E73" w:rsidRDefault="00BA4E73" w:rsidP="00BA4E73">
      <w:pPr>
        <w:numPr>
          <w:ilvl w:val="1"/>
          <w:numId w:val="29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Zanati Kulturális Egyesület.</w:t>
      </w:r>
    </w:p>
    <w:p w14:paraId="04476E00" w14:textId="77777777" w:rsidR="00BA4E73" w:rsidRPr="00BA4E73" w:rsidRDefault="00BA4E73" w:rsidP="00BA4E73">
      <w:pPr>
        <w:spacing w:before="0" w:line="240" w:lineRule="auto"/>
        <w:jc w:val="left"/>
        <w:rPr>
          <w:rFonts w:asciiTheme="minorHAnsi" w:hAnsiTheme="minorHAnsi" w:cstheme="minorHAnsi"/>
          <w:szCs w:val="22"/>
        </w:rPr>
      </w:pPr>
    </w:p>
    <w:p w14:paraId="43539F6F" w14:textId="4E4D6CC8" w:rsidR="00BA4E73" w:rsidRPr="003926A3" w:rsidRDefault="00BA4E73" w:rsidP="003926A3">
      <w:pPr>
        <w:pStyle w:val="Listaszerbekezds"/>
        <w:numPr>
          <w:ilvl w:val="0"/>
          <w:numId w:val="29"/>
        </w:numPr>
        <w:spacing w:before="0" w:line="240" w:lineRule="auto"/>
        <w:rPr>
          <w:rFonts w:asciiTheme="minorHAnsi" w:hAnsiTheme="minorHAnsi" w:cstheme="minorHAnsi"/>
          <w:szCs w:val="22"/>
        </w:rPr>
      </w:pPr>
      <w:r w:rsidRPr="003926A3">
        <w:rPr>
          <w:rFonts w:asciiTheme="minorHAnsi" w:hAnsiTheme="minorHAnsi" w:cstheme="minorHAnsi"/>
          <w:szCs w:val="22"/>
        </w:rPr>
        <w:t xml:space="preserve">A </w:t>
      </w:r>
      <w:r w:rsidR="003926A3" w:rsidRPr="003926A3">
        <w:rPr>
          <w:rFonts w:asciiTheme="minorHAnsi" w:hAnsiTheme="minorHAnsi"/>
        </w:rPr>
        <w:t>Bizottság</w:t>
      </w:r>
      <w:r w:rsidRPr="003926A3">
        <w:rPr>
          <w:rFonts w:asciiTheme="minorHAnsi" w:hAnsiTheme="minorHAnsi"/>
        </w:rPr>
        <w:t xml:space="preserve"> </w:t>
      </w:r>
      <w:r w:rsidR="003926A3" w:rsidRPr="003926A3">
        <w:rPr>
          <w:rFonts w:asciiTheme="minorHAnsi" w:hAnsiTheme="minorHAnsi"/>
        </w:rPr>
        <w:t xml:space="preserve">javasolja </w:t>
      </w:r>
      <w:r w:rsidR="003926A3">
        <w:rPr>
          <w:rFonts w:asciiTheme="minorHAnsi" w:hAnsiTheme="minorHAnsi"/>
        </w:rPr>
        <w:t xml:space="preserve">továbbá </w:t>
      </w:r>
      <w:r w:rsidR="003926A3" w:rsidRPr="003926A3">
        <w:rPr>
          <w:rFonts w:asciiTheme="minorHAnsi" w:hAnsiTheme="minorHAnsi"/>
        </w:rPr>
        <w:t xml:space="preserve">a Közgyűlésnek, hogy </w:t>
      </w:r>
      <w:r w:rsidRPr="003926A3">
        <w:rPr>
          <w:rFonts w:asciiTheme="minorHAnsi" w:hAnsiTheme="minorHAnsi" w:cstheme="minorHAnsi"/>
          <w:szCs w:val="22"/>
        </w:rPr>
        <w:t xml:space="preserve">az alábbi civil szervezetekkel az előterjesztés 5-9. számú mellékletei szerinti tartalommal, 2026. január 1. – 2030. december 31. közötti időszakra, </w:t>
      </w:r>
      <w:r w:rsidRPr="003926A3">
        <w:rPr>
          <w:rFonts w:ascii="Calibri" w:hAnsi="Calibri" w:cs="Calibri"/>
        </w:rPr>
        <w:t>tárgyévi költségvetéseiben meghatározott összegben</w:t>
      </w:r>
      <w:r w:rsidR="003926A3" w:rsidRPr="003926A3">
        <w:rPr>
          <w:rFonts w:ascii="Calibri" w:hAnsi="Calibri" w:cs="Calibri"/>
        </w:rPr>
        <w:t xml:space="preserve"> kössön</w:t>
      </w:r>
      <w:r w:rsidRPr="003926A3">
        <w:rPr>
          <w:rFonts w:asciiTheme="minorHAnsi" w:hAnsiTheme="minorHAnsi" w:cstheme="minorHAnsi"/>
          <w:szCs w:val="22"/>
        </w:rPr>
        <w:t xml:space="preserve"> feladat-ellátási megállapodást:</w:t>
      </w:r>
    </w:p>
    <w:p w14:paraId="7A185052" w14:textId="77777777" w:rsidR="00BA4E73" w:rsidRPr="00BA4E73" w:rsidRDefault="00BA4E73" w:rsidP="00BA4E7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 w:cstheme="minorHAnsi"/>
          <w:szCs w:val="22"/>
        </w:rPr>
        <w:t>Derkovits Városrészért Kulturális és Szociális Egyesület</w:t>
      </w:r>
      <w:r w:rsidRPr="00BA4E73">
        <w:rPr>
          <w:rFonts w:asciiTheme="minorHAnsi" w:hAnsiTheme="minorHAnsi"/>
        </w:rPr>
        <w:t>;</w:t>
      </w:r>
    </w:p>
    <w:p w14:paraId="11CE4251" w14:textId="77777777" w:rsidR="00BA4E73" w:rsidRPr="00BA4E73" w:rsidRDefault="00BA4E73" w:rsidP="00BA4E7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Hátrányos Helyzetű Roma Fiatalokat Támogató Közhasznú Egyesület;</w:t>
      </w:r>
    </w:p>
    <w:p w14:paraId="30D2DFE3" w14:textId="77777777" w:rsidR="00BA4E73" w:rsidRPr="00BA4E73" w:rsidRDefault="00BA4E73" w:rsidP="00BA4E7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Joskar-Ola Alapítvány;</w:t>
      </w:r>
    </w:p>
    <w:p w14:paraId="24E3E5BA" w14:textId="77777777" w:rsidR="00BA4E73" w:rsidRPr="00BA4E73" w:rsidRDefault="00BA4E73" w:rsidP="00BA4E7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Olad Városrészért Egyesület;</w:t>
      </w:r>
    </w:p>
    <w:p w14:paraId="55F0D760" w14:textId="77777777" w:rsidR="00BA4E73" w:rsidRPr="00BA4E73" w:rsidRDefault="00BA4E73" w:rsidP="00BA4E7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="Calibri" w:hAnsi="Calibri" w:cs="Calibri"/>
        </w:rPr>
        <w:t>Petőfi-Telepért Egyesület.</w:t>
      </w:r>
    </w:p>
    <w:p w14:paraId="138370AB" w14:textId="77777777" w:rsidR="00BA4E73" w:rsidRPr="00BA4E73" w:rsidRDefault="00BA4E73" w:rsidP="00BA4E73">
      <w:pPr>
        <w:spacing w:before="0" w:line="240" w:lineRule="auto"/>
        <w:jc w:val="left"/>
        <w:rPr>
          <w:rFonts w:asciiTheme="minorHAnsi" w:hAnsiTheme="minorHAnsi" w:cstheme="minorHAnsi"/>
          <w:szCs w:val="22"/>
        </w:rPr>
      </w:pPr>
    </w:p>
    <w:p w14:paraId="11045814" w14:textId="2124C341" w:rsidR="003926A3" w:rsidRPr="0048607F" w:rsidRDefault="00BA4E73" w:rsidP="003926A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A4E73">
        <w:rPr>
          <w:rFonts w:asciiTheme="minorHAnsi" w:hAnsiTheme="minorHAnsi" w:cstheme="minorHAnsi"/>
          <w:bCs/>
          <w:szCs w:val="22"/>
        </w:rPr>
        <w:tab/>
      </w:r>
      <w:r w:rsidR="003926A3">
        <w:rPr>
          <w:rFonts w:asciiTheme="minorHAnsi" w:hAnsiTheme="minorHAnsi" w:cstheme="minorHAnsi"/>
          <w:bCs/>
          <w:szCs w:val="22"/>
        </w:rPr>
        <w:tab/>
      </w:r>
      <w:r w:rsidR="003926A3">
        <w:rPr>
          <w:rFonts w:asciiTheme="minorHAnsi" w:hAnsiTheme="minorHAnsi" w:cstheme="minorHAnsi"/>
          <w:szCs w:val="22"/>
        </w:rPr>
        <w:t>Bokányi Adrienn</w:t>
      </w:r>
      <w:r w:rsidR="003926A3" w:rsidRPr="0048607F">
        <w:rPr>
          <w:rFonts w:asciiTheme="minorHAnsi" w:hAnsiTheme="minorHAnsi" w:cstheme="minorHAnsi"/>
          <w:szCs w:val="22"/>
        </w:rPr>
        <w:t>, a Bizottság elnöke</w:t>
      </w:r>
    </w:p>
    <w:p w14:paraId="6EB3BE98" w14:textId="77777777" w:rsidR="003926A3" w:rsidRPr="0048607F" w:rsidRDefault="003926A3" w:rsidP="003926A3">
      <w:pPr>
        <w:spacing w:before="0" w:line="240" w:lineRule="auto"/>
        <w:ind w:left="708" w:firstLine="708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bCs/>
          <w:szCs w:val="22"/>
        </w:rPr>
        <w:t>Dr. Nemény András polgármester</w:t>
      </w:r>
    </w:p>
    <w:p w14:paraId="00A3CA6E" w14:textId="77777777" w:rsidR="003926A3" w:rsidRPr="0048607F" w:rsidRDefault="003926A3" w:rsidP="003926A3">
      <w:pPr>
        <w:spacing w:before="0" w:line="240" w:lineRule="auto"/>
        <w:ind w:left="708" w:firstLine="708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szCs w:val="22"/>
        </w:rPr>
        <w:t>Horváth Soma alpolgármester</w:t>
      </w:r>
    </w:p>
    <w:p w14:paraId="26997F28" w14:textId="77777777" w:rsidR="003926A3" w:rsidRPr="0048607F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9AFE6EA" w14:textId="77777777" w:rsidR="003926A3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szCs w:val="22"/>
        </w:rPr>
      </w:pPr>
      <w:r w:rsidRPr="0048607F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1C3A8BFE" w14:textId="77777777" w:rsidR="003926A3" w:rsidRPr="0048607F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Pr="0048607F">
        <w:rPr>
          <w:rFonts w:asciiTheme="minorHAnsi" w:hAnsiTheme="minorHAnsi" w:cstheme="minorHAnsi"/>
          <w:bCs/>
          <w:szCs w:val="22"/>
        </w:rPr>
        <w:t>)</w:t>
      </w:r>
    </w:p>
    <w:p w14:paraId="4294B97F" w14:textId="0D195D81" w:rsidR="00BA4E73" w:rsidRPr="00BA4E73" w:rsidRDefault="00BA4E73" w:rsidP="003926A3">
      <w:pPr>
        <w:tabs>
          <w:tab w:val="left" w:pos="1134"/>
        </w:tabs>
        <w:spacing w:before="0" w:line="240" w:lineRule="auto"/>
        <w:ind w:left="1260" w:hanging="1260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ab/>
      </w:r>
    </w:p>
    <w:p w14:paraId="5E9D0D02" w14:textId="77A908F5" w:rsidR="00BA4E73" w:rsidRPr="00BA4E73" w:rsidRDefault="00BA4E73" w:rsidP="00BA4E73">
      <w:pPr>
        <w:tabs>
          <w:tab w:val="left" w:pos="0"/>
          <w:tab w:val="left" w:pos="180"/>
          <w:tab w:val="center" w:pos="4536"/>
          <w:tab w:val="right" w:pos="9072"/>
        </w:tabs>
        <w:spacing w:before="0" w:line="240" w:lineRule="auto"/>
        <w:ind w:left="1416" w:hanging="1416"/>
        <w:rPr>
          <w:rFonts w:asciiTheme="minorHAnsi" w:eastAsiaTheme="minorHAnsi" w:hAnsiTheme="minorHAnsi" w:cstheme="minorHAnsi"/>
          <w:szCs w:val="22"/>
          <w:lang w:eastAsia="en-US"/>
        </w:rPr>
      </w:pPr>
      <w:r w:rsidRPr="00BA4E73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A4E73">
        <w:rPr>
          <w:rFonts w:asciiTheme="minorHAnsi" w:hAnsiTheme="minorHAnsi" w:cstheme="minorHAnsi"/>
          <w:bCs/>
          <w:szCs w:val="22"/>
        </w:rPr>
        <w:t xml:space="preserve">      </w:t>
      </w:r>
      <w:r w:rsidR="003926A3">
        <w:rPr>
          <w:rFonts w:asciiTheme="minorHAnsi" w:eastAsiaTheme="minorHAnsi" w:hAnsiTheme="minorHAnsi" w:cstheme="minorHAnsi"/>
          <w:szCs w:val="22"/>
          <w:lang w:eastAsia="en-US"/>
        </w:rPr>
        <w:t>2025. december 11.</w:t>
      </w:r>
    </w:p>
    <w:p w14:paraId="4A08F7B1" w14:textId="2A5C07AB" w:rsidR="00BA4E73" w:rsidRPr="00BA4E73" w:rsidRDefault="00BA4E73" w:rsidP="00BA4E73">
      <w:pPr>
        <w:tabs>
          <w:tab w:val="left" w:pos="0"/>
          <w:tab w:val="left" w:pos="180"/>
          <w:tab w:val="center" w:pos="4536"/>
          <w:tab w:val="right" w:pos="9072"/>
        </w:tabs>
        <w:spacing w:before="0" w:line="240" w:lineRule="auto"/>
        <w:ind w:left="1134" w:hanging="1134"/>
        <w:rPr>
          <w:rFonts w:asciiTheme="minorHAnsi" w:eastAsiaTheme="minorHAnsi" w:hAnsiTheme="minorHAnsi" w:cstheme="minorHAnsi"/>
          <w:bCs/>
          <w:szCs w:val="22"/>
          <w:lang w:eastAsia="en-US"/>
        </w:rPr>
      </w:pPr>
      <w:r w:rsidRPr="00BA4E73">
        <w:rPr>
          <w:rFonts w:asciiTheme="minorHAnsi" w:eastAsiaTheme="minorHAnsi" w:hAnsiTheme="minorHAnsi" w:cstheme="minorHAnsi"/>
          <w:bCs/>
          <w:szCs w:val="22"/>
          <w:lang w:eastAsia="en-US"/>
        </w:rPr>
        <w:tab/>
      </w:r>
      <w:r w:rsidRPr="00BA4E73">
        <w:rPr>
          <w:rFonts w:asciiTheme="minorHAnsi" w:eastAsiaTheme="minorHAnsi" w:hAnsiTheme="minorHAnsi" w:cstheme="minorHAnsi"/>
          <w:bCs/>
          <w:szCs w:val="22"/>
          <w:lang w:eastAsia="en-US"/>
        </w:rPr>
        <w:tab/>
      </w:r>
    </w:p>
    <w:p w14:paraId="1723CB8B" w14:textId="77777777" w:rsidR="00253B4B" w:rsidRPr="008B3995" w:rsidRDefault="00253B4B" w:rsidP="00253B4B">
      <w:pPr>
        <w:tabs>
          <w:tab w:val="left" w:pos="1655"/>
        </w:tabs>
        <w:spacing w:before="0" w:line="240" w:lineRule="auto"/>
        <w:rPr>
          <w:rFonts w:asciiTheme="minorHAnsi" w:hAnsiTheme="minorHAnsi" w:cstheme="minorHAnsi"/>
          <w:bCs/>
          <w:szCs w:val="22"/>
        </w:rPr>
      </w:pPr>
    </w:p>
    <w:p w14:paraId="2786B2D4" w14:textId="77777777" w:rsidR="003926A3" w:rsidRDefault="003926A3" w:rsidP="00321469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1D7B004" w14:textId="77777777" w:rsidR="003926A3" w:rsidRDefault="003926A3" w:rsidP="00321469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F7840D7" w14:textId="77777777" w:rsidR="00936773" w:rsidRDefault="00936773" w:rsidP="00AC467C">
      <w:pPr>
        <w:tabs>
          <w:tab w:val="left" w:pos="1134"/>
        </w:tabs>
        <w:spacing w:before="0" w:line="240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951CC0E" w14:textId="54B4CEDE" w:rsidR="00414FE6" w:rsidRPr="0048607F" w:rsidRDefault="00414FE6" w:rsidP="00414FE6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II.</w:t>
      </w:r>
    </w:p>
    <w:p w14:paraId="0AC86803" w14:textId="77777777" w:rsidR="00253B4B" w:rsidRPr="0048607F" w:rsidRDefault="00253B4B" w:rsidP="00253B4B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454AEC05" w14:textId="22B5B7F9" w:rsidR="00253B4B" w:rsidRPr="0048607F" w:rsidRDefault="00253B4B" w:rsidP="00253B4B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…./202</w:t>
      </w:r>
      <w:r w:rsidR="003926A3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 (</w:t>
      </w:r>
      <w:r w:rsidR="003926A3">
        <w:rPr>
          <w:rFonts w:asciiTheme="minorHAnsi" w:hAnsiTheme="minorHAnsi" w:cstheme="minorHAnsi"/>
          <w:b/>
          <w:bCs/>
          <w:szCs w:val="22"/>
          <w:u w:val="single"/>
        </w:rPr>
        <w:t>XII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</w:t>
      </w:r>
      <w:r w:rsidR="003926A3">
        <w:rPr>
          <w:rFonts w:asciiTheme="minorHAnsi" w:hAnsiTheme="minorHAnsi" w:cstheme="minorHAnsi"/>
          <w:b/>
          <w:bCs/>
          <w:szCs w:val="22"/>
          <w:u w:val="single"/>
        </w:rPr>
        <w:t>9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 xml:space="preserve">.) </w:t>
      </w:r>
      <w:r w:rsidR="003926A3">
        <w:rPr>
          <w:rFonts w:asciiTheme="minorHAnsi" w:hAnsiTheme="minorHAnsi" w:cstheme="minorHAnsi"/>
          <w:b/>
          <w:bCs/>
          <w:szCs w:val="22"/>
          <w:u w:val="single"/>
        </w:rPr>
        <w:t>KOCB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 sz. határozat</w:t>
      </w:r>
    </w:p>
    <w:p w14:paraId="3D9FD970" w14:textId="77777777" w:rsidR="00253B4B" w:rsidRPr="0048607F" w:rsidRDefault="00253B4B" w:rsidP="00253B4B">
      <w:pPr>
        <w:tabs>
          <w:tab w:val="left" w:pos="1655"/>
        </w:tabs>
        <w:spacing w:before="0" w:line="240" w:lineRule="auto"/>
        <w:rPr>
          <w:rFonts w:asciiTheme="minorHAnsi" w:hAnsiTheme="minorHAnsi" w:cstheme="minorHAnsi"/>
          <w:bCs/>
          <w:szCs w:val="22"/>
        </w:rPr>
      </w:pPr>
    </w:p>
    <w:p w14:paraId="50DD11F9" w14:textId="723453A0" w:rsidR="003926A3" w:rsidRPr="003926A3" w:rsidRDefault="003926A3" w:rsidP="003926A3">
      <w:pPr>
        <w:pStyle w:val="Listaszerbekezds"/>
        <w:numPr>
          <w:ilvl w:val="0"/>
          <w:numId w:val="31"/>
        </w:numPr>
        <w:tabs>
          <w:tab w:val="left" w:pos="1655"/>
        </w:tabs>
        <w:spacing w:line="240" w:lineRule="auto"/>
        <w:rPr>
          <w:rFonts w:asciiTheme="minorHAnsi" w:hAnsiTheme="minorHAnsi" w:cstheme="minorHAnsi"/>
          <w:szCs w:val="22"/>
        </w:rPr>
      </w:pPr>
      <w:r w:rsidRPr="003926A3">
        <w:rPr>
          <w:rFonts w:asciiTheme="minorHAnsi" w:hAnsiTheme="minorHAnsi" w:cstheme="minorHAnsi"/>
          <w:szCs w:val="22"/>
        </w:rPr>
        <w:t xml:space="preserve">Szombathely Megyei Jogú Város </w:t>
      </w:r>
      <w:r>
        <w:rPr>
          <w:rFonts w:asciiTheme="minorHAnsi" w:hAnsiTheme="minorHAnsi" w:cstheme="minorHAnsi"/>
          <w:szCs w:val="22"/>
        </w:rPr>
        <w:t>Kulturális, Oktatási és Civil Bizottsága</w:t>
      </w:r>
      <w:r w:rsidRPr="003926A3">
        <w:rPr>
          <w:rFonts w:asciiTheme="minorHAnsi" w:hAnsiTheme="minorHAnsi" w:cstheme="minorHAnsi"/>
          <w:szCs w:val="22"/>
        </w:rPr>
        <w:t xml:space="preserve"> a „Javaslat közművelődési és feladat-ellátási megállapodások megkötésére” című előterjesztést megtárgyalta, és javasolja a Közgyűlésnek, hogy az Önkormányzat az alábbi civil szervezetekkel az előterjesztés 1-4. számú mellékletei szerinti tartalommal, 2026. január 1. – 2030. december 31. közötti időszakra, </w:t>
      </w:r>
      <w:r w:rsidRPr="003926A3">
        <w:rPr>
          <w:rFonts w:ascii="Calibri" w:hAnsi="Calibri" w:cs="Calibri"/>
        </w:rPr>
        <w:t xml:space="preserve">tárgyévi költségvetéseiben meghatározott összegben kössön </w:t>
      </w:r>
      <w:r w:rsidRPr="003926A3">
        <w:rPr>
          <w:rFonts w:asciiTheme="minorHAnsi" w:hAnsiTheme="minorHAnsi" w:cstheme="minorHAnsi"/>
          <w:szCs w:val="22"/>
        </w:rPr>
        <w:t>közművelődési megállapodást:</w:t>
      </w:r>
    </w:p>
    <w:p w14:paraId="4C075114" w14:textId="77777777" w:rsidR="003926A3" w:rsidRPr="00BA4E73" w:rsidRDefault="003926A3" w:rsidP="003926A3">
      <w:pPr>
        <w:numPr>
          <w:ilvl w:val="1"/>
          <w:numId w:val="31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Gyöngyöshermán–Szentkirályi Polgári Kör;</w:t>
      </w:r>
    </w:p>
    <w:p w14:paraId="4FBE3B04" w14:textId="77777777" w:rsidR="003926A3" w:rsidRPr="00BA4E73" w:rsidRDefault="003926A3" w:rsidP="003926A3">
      <w:pPr>
        <w:numPr>
          <w:ilvl w:val="1"/>
          <w:numId w:val="31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Herényi Kulturális és Sportegyesület;</w:t>
      </w:r>
    </w:p>
    <w:p w14:paraId="4FEADE9F" w14:textId="77777777" w:rsidR="003926A3" w:rsidRPr="00BA4E73" w:rsidRDefault="003926A3" w:rsidP="003926A3">
      <w:pPr>
        <w:numPr>
          <w:ilvl w:val="1"/>
          <w:numId w:val="31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Vas Megyei Tudományos Ismeretterjesztő Egyesület (TIT);</w:t>
      </w:r>
    </w:p>
    <w:p w14:paraId="006B4F42" w14:textId="77777777" w:rsidR="003926A3" w:rsidRPr="00BA4E73" w:rsidRDefault="003926A3" w:rsidP="003926A3">
      <w:pPr>
        <w:numPr>
          <w:ilvl w:val="1"/>
          <w:numId w:val="31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Zanati Kulturális Egyesület.</w:t>
      </w:r>
    </w:p>
    <w:p w14:paraId="2FCC541F" w14:textId="1A884CE4" w:rsidR="003926A3" w:rsidRDefault="003926A3">
      <w:pPr>
        <w:spacing w:before="0" w:after="160" w:line="259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79FA8C95" w14:textId="77777777" w:rsidR="003926A3" w:rsidRPr="00BA4E73" w:rsidRDefault="003926A3" w:rsidP="003926A3">
      <w:pPr>
        <w:spacing w:before="0" w:line="240" w:lineRule="auto"/>
        <w:jc w:val="left"/>
        <w:rPr>
          <w:rFonts w:asciiTheme="minorHAnsi" w:hAnsiTheme="minorHAnsi" w:cstheme="minorHAnsi"/>
          <w:szCs w:val="22"/>
        </w:rPr>
      </w:pPr>
    </w:p>
    <w:p w14:paraId="4CC3E521" w14:textId="60DF5635" w:rsidR="003926A3" w:rsidRPr="003926A3" w:rsidRDefault="003926A3" w:rsidP="003926A3">
      <w:pPr>
        <w:pStyle w:val="Listaszerbekezds"/>
        <w:numPr>
          <w:ilvl w:val="0"/>
          <w:numId w:val="31"/>
        </w:numPr>
        <w:spacing w:before="0" w:line="240" w:lineRule="auto"/>
        <w:rPr>
          <w:rFonts w:asciiTheme="minorHAnsi" w:hAnsiTheme="minorHAnsi" w:cstheme="minorHAnsi"/>
          <w:szCs w:val="22"/>
        </w:rPr>
      </w:pPr>
      <w:r w:rsidRPr="003926A3">
        <w:rPr>
          <w:rFonts w:asciiTheme="minorHAnsi" w:hAnsiTheme="minorHAnsi" w:cstheme="minorHAnsi"/>
          <w:szCs w:val="22"/>
        </w:rPr>
        <w:t xml:space="preserve">A </w:t>
      </w:r>
      <w:r w:rsidRPr="003926A3">
        <w:rPr>
          <w:rFonts w:asciiTheme="minorHAnsi" w:hAnsiTheme="minorHAnsi"/>
        </w:rPr>
        <w:t xml:space="preserve">Bizottság javasolja </w:t>
      </w:r>
      <w:r>
        <w:rPr>
          <w:rFonts w:asciiTheme="minorHAnsi" w:hAnsiTheme="minorHAnsi"/>
        </w:rPr>
        <w:t xml:space="preserve">továbbá </w:t>
      </w:r>
      <w:r w:rsidRPr="003926A3">
        <w:rPr>
          <w:rFonts w:asciiTheme="minorHAnsi" w:hAnsiTheme="minorHAnsi"/>
        </w:rPr>
        <w:t xml:space="preserve">a Közgyűlésnek, hogy </w:t>
      </w:r>
      <w:r w:rsidRPr="003926A3">
        <w:rPr>
          <w:rFonts w:asciiTheme="minorHAnsi" w:hAnsiTheme="minorHAnsi" w:cstheme="minorHAnsi"/>
          <w:szCs w:val="22"/>
        </w:rPr>
        <w:t xml:space="preserve">az alábbi civil szervezetekkel az előterjesztés 5-9. számú mellékletei szerinti tartalommal, 2026. január 1. – 2030. december 31. közötti időszakra, </w:t>
      </w:r>
      <w:r w:rsidRPr="003926A3">
        <w:rPr>
          <w:rFonts w:ascii="Calibri" w:hAnsi="Calibri" w:cs="Calibri"/>
        </w:rPr>
        <w:t>tárgyévi költségvetéseiben meghatározott összegben kössön</w:t>
      </w:r>
      <w:r w:rsidRPr="003926A3">
        <w:rPr>
          <w:rFonts w:asciiTheme="minorHAnsi" w:hAnsiTheme="minorHAnsi" w:cstheme="minorHAnsi"/>
          <w:szCs w:val="22"/>
        </w:rPr>
        <w:t xml:space="preserve"> feladat-ellátási megállapodást:</w:t>
      </w:r>
    </w:p>
    <w:p w14:paraId="123A0D5A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 w:cstheme="minorHAnsi"/>
          <w:szCs w:val="22"/>
        </w:rPr>
        <w:t>Derkovits Városrészért Kulturális és Szociális Egyesület</w:t>
      </w:r>
      <w:r w:rsidRPr="00BA4E73">
        <w:rPr>
          <w:rFonts w:asciiTheme="minorHAnsi" w:hAnsiTheme="minorHAnsi"/>
        </w:rPr>
        <w:t>;</w:t>
      </w:r>
    </w:p>
    <w:p w14:paraId="581EF622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Hátrányos Helyzetű Roma Fiatalokat Támogató Közhasznú Egyesület;</w:t>
      </w:r>
    </w:p>
    <w:p w14:paraId="36D55849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Joskar-Ola Alapítvány;</w:t>
      </w:r>
    </w:p>
    <w:p w14:paraId="31A8AB82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Olad Városrészért Egyesület;</w:t>
      </w:r>
    </w:p>
    <w:p w14:paraId="2EC85C8A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="Calibri" w:hAnsi="Calibri" w:cs="Calibri"/>
        </w:rPr>
        <w:t>Petőfi-Telepért Egyesület.</w:t>
      </w:r>
    </w:p>
    <w:p w14:paraId="5792EA74" w14:textId="77777777" w:rsidR="003926A3" w:rsidRPr="00BA4E73" w:rsidRDefault="003926A3" w:rsidP="003926A3">
      <w:pPr>
        <w:spacing w:before="0" w:line="240" w:lineRule="auto"/>
        <w:jc w:val="left"/>
        <w:rPr>
          <w:rFonts w:asciiTheme="minorHAnsi" w:hAnsiTheme="minorHAnsi" w:cstheme="minorHAnsi"/>
          <w:szCs w:val="22"/>
        </w:rPr>
      </w:pPr>
    </w:p>
    <w:p w14:paraId="3A39598E" w14:textId="49ACC941" w:rsidR="003926A3" w:rsidRPr="0048607F" w:rsidRDefault="003926A3" w:rsidP="003926A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A4E7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48607F">
        <w:rPr>
          <w:rFonts w:asciiTheme="minorHAnsi" w:hAnsiTheme="minorHAnsi" w:cstheme="minorHAnsi"/>
          <w:szCs w:val="22"/>
        </w:rPr>
        <w:t>, a Bizottság elnöke</w:t>
      </w:r>
    </w:p>
    <w:p w14:paraId="452D6843" w14:textId="77777777" w:rsidR="003926A3" w:rsidRPr="0048607F" w:rsidRDefault="003926A3" w:rsidP="003926A3">
      <w:pPr>
        <w:spacing w:before="0" w:line="240" w:lineRule="auto"/>
        <w:ind w:left="708" w:firstLine="708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bCs/>
          <w:szCs w:val="22"/>
        </w:rPr>
        <w:t>Dr. Nemény András polgármester</w:t>
      </w:r>
    </w:p>
    <w:p w14:paraId="7A05BDB5" w14:textId="77777777" w:rsidR="003926A3" w:rsidRPr="0048607F" w:rsidRDefault="003926A3" w:rsidP="003926A3">
      <w:pPr>
        <w:spacing w:before="0" w:line="240" w:lineRule="auto"/>
        <w:ind w:left="708" w:firstLine="708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szCs w:val="22"/>
        </w:rPr>
        <w:t>Horváth Soma alpolgármester</w:t>
      </w:r>
    </w:p>
    <w:p w14:paraId="494BD41F" w14:textId="77777777" w:rsidR="003926A3" w:rsidRPr="0048607F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D157D67" w14:textId="77777777" w:rsidR="003926A3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szCs w:val="22"/>
        </w:rPr>
      </w:pPr>
      <w:r w:rsidRPr="0048607F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3C78D7F2" w14:textId="77777777" w:rsidR="003926A3" w:rsidRPr="0048607F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Pr="0048607F">
        <w:rPr>
          <w:rFonts w:asciiTheme="minorHAnsi" w:hAnsiTheme="minorHAnsi" w:cstheme="minorHAnsi"/>
          <w:bCs/>
          <w:szCs w:val="22"/>
        </w:rPr>
        <w:t>)</w:t>
      </w:r>
    </w:p>
    <w:p w14:paraId="03013EC0" w14:textId="77777777" w:rsidR="003926A3" w:rsidRPr="00BA4E73" w:rsidRDefault="003926A3" w:rsidP="003926A3">
      <w:pPr>
        <w:tabs>
          <w:tab w:val="left" w:pos="1134"/>
        </w:tabs>
        <w:spacing w:before="0" w:line="240" w:lineRule="auto"/>
        <w:ind w:left="1260" w:hanging="1260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ab/>
      </w:r>
    </w:p>
    <w:p w14:paraId="61D10B70" w14:textId="77777777" w:rsidR="003926A3" w:rsidRDefault="003926A3" w:rsidP="003926A3">
      <w:pPr>
        <w:tabs>
          <w:tab w:val="left" w:pos="0"/>
          <w:tab w:val="left" w:pos="180"/>
          <w:tab w:val="center" w:pos="4536"/>
          <w:tab w:val="right" w:pos="9072"/>
        </w:tabs>
        <w:spacing w:before="0" w:line="240" w:lineRule="auto"/>
        <w:ind w:left="1416" w:hanging="1416"/>
        <w:rPr>
          <w:rFonts w:asciiTheme="minorHAnsi" w:eastAsiaTheme="minorHAnsi" w:hAnsiTheme="minorHAnsi" w:cstheme="minorHAnsi"/>
          <w:szCs w:val="22"/>
          <w:lang w:eastAsia="en-US"/>
        </w:rPr>
      </w:pPr>
      <w:r w:rsidRPr="00BA4E73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A4E73">
        <w:rPr>
          <w:rFonts w:asciiTheme="minorHAnsi" w:hAnsiTheme="minorHAnsi" w:cstheme="minorHAnsi"/>
          <w:bCs/>
          <w:szCs w:val="22"/>
        </w:rPr>
        <w:t xml:space="preserve">      </w:t>
      </w:r>
      <w:r>
        <w:rPr>
          <w:rFonts w:asciiTheme="minorHAnsi" w:eastAsiaTheme="minorHAnsi" w:hAnsiTheme="minorHAnsi" w:cstheme="minorHAnsi"/>
          <w:szCs w:val="22"/>
          <w:lang w:eastAsia="en-US"/>
        </w:rPr>
        <w:t>2025. december 11.</w:t>
      </w:r>
    </w:p>
    <w:p w14:paraId="1C228C1C" w14:textId="77777777" w:rsidR="003926A3" w:rsidRDefault="003926A3" w:rsidP="003926A3">
      <w:pPr>
        <w:tabs>
          <w:tab w:val="left" w:pos="0"/>
          <w:tab w:val="left" w:pos="180"/>
          <w:tab w:val="center" w:pos="4536"/>
          <w:tab w:val="right" w:pos="9072"/>
        </w:tabs>
        <w:spacing w:before="0" w:line="240" w:lineRule="auto"/>
        <w:ind w:left="1416" w:hanging="1416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5D3E7595" w14:textId="77777777" w:rsidR="003926A3" w:rsidRPr="00BA4E73" w:rsidRDefault="003926A3" w:rsidP="003926A3">
      <w:pPr>
        <w:tabs>
          <w:tab w:val="left" w:pos="0"/>
          <w:tab w:val="left" w:pos="180"/>
          <w:tab w:val="center" w:pos="4536"/>
          <w:tab w:val="right" w:pos="9072"/>
        </w:tabs>
        <w:spacing w:before="0" w:line="240" w:lineRule="auto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468B33ED" w14:textId="2242320B" w:rsidR="00212126" w:rsidRPr="0048607F" w:rsidRDefault="00212126" w:rsidP="00212126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III.</w:t>
      </w:r>
    </w:p>
    <w:p w14:paraId="68382C20" w14:textId="77777777" w:rsidR="00253B4B" w:rsidRPr="0048607F" w:rsidRDefault="00253B4B" w:rsidP="00253B4B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4E01B3BF" w14:textId="57DDF897" w:rsidR="00253B4B" w:rsidRPr="0048607F" w:rsidRDefault="00253B4B" w:rsidP="00253B4B">
      <w:pPr>
        <w:tabs>
          <w:tab w:val="left" w:pos="1134"/>
        </w:tabs>
        <w:spacing w:before="0" w:line="240" w:lineRule="auto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48607F">
        <w:rPr>
          <w:rFonts w:asciiTheme="minorHAnsi" w:hAnsiTheme="minorHAnsi" w:cstheme="minorHAnsi"/>
          <w:b/>
          <w:bCs/>
          <w:szCs w:val="22"/>
          <w:u w:val="single"/>
        </w:rPr>
        <w:t>…./202</w:t>
      </w:r>
      <w:r w:rsidR="003926A3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 (</w:t>
      </w:r>
      <w:r w:rsidR="003926A3">
        <w:rPr>
          <w:rFonts w:asciiTheme="minorHAnsi" w:hAnsiTheme="minorHAnsi" w:cstheme="minorHAnsi"/>
          <w:b/>
          <w:bCs/>
          <w:szCs w:val="22"/>
          <w:u w:val="single"/>
        </w:rPr>
        <w:t>XII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</w:t>
      </w:r>
      <w:r w:rsidR="003926A3">
        <w:rPr>
          <w:rFonts w:asciiTheme="minorHAnsi" w:hAnsiTheme="minorHAnsi" w:cstheme="minorHAnsi"/>
          <w:b/>
          <w:bCs/>
          <w:szCs w:val="22"/>
          <w:u w:val="single"/>
        </w:rPr>
        <w:t>10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 xml:space="preserve">.) </w:t>
      </w:r>
      <w:r w:rsidR="003926A3">
        <w:rPr>
          <w:rFonts w:asciiTheme="minorHAnsi" w:hAnsiTheme="minorHAnsi" w:cstheme="minorHAnsi"/>
          <w:b/>
          <w:bCs/>
          <w:szCs w:val="22"/>
          <w:u w:val="single"/>
        </w:rPr>
        <w:t>SZÖNT</w:t>
      </w:r>
      <w:r w:rsidRPr="0048607F">
        <w:rPr>
          <w:rFonts w:asciiTheme="minorHAnsi" w:hAnsiTheme="minorHAnsi" w:cstheme="minorHAnsi"/>
          <w:b/>
          <w:bCs/>
          <w:szCs w:val="22"/>
          <w:u w:val="single"/>
        </w:rPr>
        <w:t>. sz. határozat</w:t>
      </w:r>
    </w:p>
    <w:p w14:paraId="2F371BA1" w14:textId="77777777" w:rsidR="00253B4B" w:rsidRPr="0048607F" w:rsidRDefault="00253B4B" w:rsidP="00253B4B">
      <w:pPr>
        <w:tabs>
          <w:tab w:val="left" w:pos="1655"/>
        </w:tabs>
        <w:spacing w:before="0" w:line="240" w:lineRule="auto"/>
        <w:rPr>
          <w:rFonts w:asciiTheme="minorHAnsi" w:hAnsiTheme="minorHAnsi" w:cstheme="minorHAnsi"/>
          <w:bCs/>
          <w:szCs w:val="22"/>
        </w:rPr>
      </w:pPr>
    </w:p>
    <w:p w14:paraId="34CB1C97" w14:textId="2C0B2EED" w:rsidR="003926A3" w:rsidRPr="003926A3" w:rsidRDefault="003926A3" w:rsidP="00990968">
      <w:pPr>
        <w:pStyle w:val="Listaszerbekezds"/>
        <w:numPr>
          <w:ilvl w:val="0"/>
          <w:numId w:val="33"/>
        </w:numPr>
        <w:tabs>
          <w:tab w:val="left" w:pos="1655"/>
        </w:tabs>
        <w:spacing w:line="240" w:lineRule="auto"/>
        <w:rPr>
          <w:rFonts w:asciiTheme="minorHAnsi" w:hAnsiTheme="minorHAnsi" w:cstheme="minorHAnsi"/>
          <w:szCs w:val="22"/>
        </w:rPr>
      </w:pPr>
      <w:r w:rsidRPr="003926A3">
        <w:rPr>
          <w:rFonts w:asciiTheme="minorHAnsi" w:hAnsiTheme="minorHAnsi" w:cstheme="minorHAnsi"/>
          <w:szCs w:val="22"/>
        </w:rPr>
        <w:t xml:space="preserve">Szombathely Megyei Jogú Város Szellemi Örökség, Nemzetiségi és Térségi Kapcsolatok Szakmai Bizottsága „Javaslat közművelődési és feladat-ellátási megállapodások megkötésére” című előterjesztést megtárgyalta, és javasolja a Közgyűlésnek, hogy az Önkormányzat az alábbi civil szervezetekkel az előterjesztés 1-4. számú mellékletei szerinti tartalommal, 2026. január 1. – 2030. december 31. közötti időszakra, </w:t>
      </w:r>
      <w:r w:rsidRPr="003926A3">
        <w:rPr>
          <w:rFonts w:ascii="Calibri" w:hAnsi="Calibri" w:cs="Calibri"/>
        </w:rPr>
        <w:t xml:space="preserve">tárgyévi költségvetéseiben meghatározott összegben kössön </w:t>
      </w:r>
      <w:r w:rsidRPr="003926A3">
        <w:rPr>
          <w:rFonts w:asciiTheme="minorHAnsi" w:hAnsiTheme="minorHAnsi" w:cstheme="minorHAnsi"/>
          <w:szCs w:val="22"/>
        </w:rPr>
        <w:t>közművelődési megállapodást:</w:t>
      </w:r>
    </w:p>
    <w:p w14:paraId="6F14A0B3" w14:textId="77777777" w:rsidR="003926A3" w:rsidRPr="00BA4E73" w:rsidRDefault="003926A3" w:rsidP="00990968">
      <w:pPr>
        <w:numPr>
          <w:ilvl w:val="1"/>
          <w:numId w:val="33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Gyöngyöshermán–Szentkirályi Polgári Kör;</w:t>
      </w:r>
    </w:p>
    <w:p w14:paraId="0565D6B0" w14:textId="77777777" w:rsidR="003926A3" w:rsidRPr="00BA4E73" w:rsidRDefault="003926A3" w:rsidP="00990968">
      <w:pPr>
        <w:numPr>
          <w:ilvl w:val="1"/>
          <w:numId w:val="33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Herényi Kulturális és Sportegyesület;</w:t>
      </w:r>
    </w:p>
    <w:p w14:paraId="2EE9C188" w14:textId="77777777" w:rsidR="003926A3" w:rsidRPr="00BA4E73" w:rsidRDefault="003926A3" w:rsidP="00990968">
      <w:pPr>
        <w:numPr>
          <w:ilvl w:val="1"/>
          <w:numId w:val="33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Vas Megyei Tudományos Ismeretterjesztő Egyesület (TIT);</w:t>
      </w:r>
    </w:p>
    <w:p w14:paraId="58B23C98" w14:textId="77777777" w:rsidR="003926A3" w:rsidRPr="00BA4E73" w:rsidRDefault="003926A3" w:rsidP="00990968">
      <w:pPr>
        <w:numPr>
          <w:ilvl w:val="1"/>
          <w:numId w:val="33"/>
        </w:numPr>
        <w:spacing w:before="0" w:line="240" w:lineRule="auto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>Zanati Kulturális Egyesület.</w:t>
      </w:r>
    </w:p>
    <w:p w14:paraId="48CB8A48" w14:textId="77777777" w:rsidR="003926A3" w:rsidRPr="00BA4E73" w:rsidRDefault="003926A3" w:rsidP="003926A3">
      <w:pPr>
        <w:spacing w:before="0" w:line="240" w:lineRule="auto"/>
        <w:jc w:val="left"/>
        <w:rPr>
          <w:rFonts w:asciiTheme="minorHAnsi" w:hAnsiTheme="minorHAnsi" w:cstheme="minorHAnsi"/>
          <w:szCs w:val="22"/>
        </w:rPr>
      </w:pPr>
    </w:p>
    <w:p w14:paraId="4384B7AF" w14:textId="068D7D06" w:rsidR="003926A3" w:rsidRPr="003926A3" w:rsidRDefault="003926A3" w:rsidP="00990968">
      <w:pPr>
        <w:pStyle w:val="Listaszerbekezds"/>
        <w:numPr>
          <w:ilvl w:val="0"/>
          <w:numId w:val="33"/>
        </w:numPr>
        <w:spacing w:before="0" w:line="240" w:lineRule="auto"/>
        <w:rPr>
          <w:rFonts w:asciiTheme="minorHAnsi" w:hAnsiTheme="minorHAnsi" w:cstheme="minorHAnsi"/>
          <w:szCs w:val="22"/>
        </w:rPr>
      </w:pPr>
      <w:r w:rsidRPr="003926A3">
        <w:rPr>
          <w:rFonts w:asciiTheme="minorHAnsi" w:hAnsiTheme="minorHAnsi" w:cstheme="minorHAnsi"/>
          <w:szCs w:val="22"/>
        </w:rPr>
        <w:t xml:space="preserve">A </w:t>
      </w:r>
      <w:r w:rsidRPr="003926A3">
        <w:rPr>
          <w:rFonts w:asciiTheme="minorHAnsi" w:hAnsiTheme="minorHAnsi"/>
        </w:rPr>
        <w:t xml:space="preserve">Bizottság javasolja </w:t>
      </w:r>
      <w:r>
        <w:rPr>
          <w:rFonts w:asciiTheme="minorHAnsi" w:hAnsiTheme="minorHAnsi"/>
        </w:rPr>
        <w:t xml:space="preserve">továbbá </w:t>
      </w:r>
      <w:r w:rsidRPr="003926A3">
        <w:rPr>
          <w:rFonts w:asciiTheme="minorHAnsi" w:hAnsiTheme="minorHAnsi"/>
        </w:rPr>
        <w:t xml:space="preserve">a Közgyűlésnek, hogy </w:t>
      </w:r>
      <w:r w:rsidRPr="003926A3">
        <w:rPr>
          <w:rFonts w:asciiTheme="minorHAnsi" w:hAnsiTheme="minorHAnsi" w:cstheme="minorHAnsi"/>
          <w:szCs w:val="22"/>
        </w:rPr>
        <w:t xml:space="preserve">az alábbi civil szervezetekkel az előterjesztés 5-9. számú mellékletei szerinti tartalommal, 2026. január 1. – 2030. december 31. közötti időszakra, </w:t>
      </w:r>
      <w:r w:rsidRPr="003926A3">
        <w:rPr>
          <w:rFonts w:ascii="Calibri" w:hAnsi="Calibri" w:cs="Calibri"/>
        </w:rPr>
        <w:t>tárgyévi költségvetéseiben meghatározott összegben kössön</w:t>
      </w:r>
      <w:r w:rsidRPr="003926A3">
        <w:rPr>
          <w:rFonts w:asciiTheme="minorHAnsi" w:hAnsiTheme="minorHAnsi" w:cstheme="minorHAnsi"/>
          <w:szCs w:val="22"/>
        </w:rPr>
        <w:t xml:space="preserve"> feladat-ellátási megállapodást:</w:t>
      </w:r>
    </w:p>
    <w:p w14:paraId="55879202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 w:cstheme="minorHAnsi"/>
          <w:szCs w:val="22"/>
        </w:rPr>
        <w:t>Derkovits Városrészért Kulturális és Szociális Egyesület</w:t>
      </w:r>
      <w:r w:rsidRPr="00BA4E73">
        <w:rPr>
          <w:rFonts w:asciiTheme="minorHAnsi" w:hAnsiTheme="minorHAnsi"/>
        </w:rPr>
        <w:t>;</w:t>
      </w:r>
    </w:p>
    <w:p w14:paraId="4CF943F9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Hátrányos Helyzetű Roma Fiatalokat Támogató Közhasznú Egyesület;</w:t>
      </w:r>
    </w:p>
    <w:p w14:paraId="11B17ADB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Joskar-Ola Alapítvány;</w:t>
      </w:r>
    </w:p>
    <w:p w14:paraId="60C2DD67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Theme="minorHAnsi" w:hAnsiTheme="minorHAnsi"/>
        </w:rPr>
        <w:t>Olad Városrészért Egyesület;</w:t>
      </w:r>
    </w:p>
    <w:p w14:paraId="2EB49AF3" w14:textId="77777777" w:rsidR="003926A3" w:rsidRPr="00BA4E73" w:rsidRDefault="003926A3" w:rsidP="003926A3">
      <w:pPr>
        <w:numPr>
          <w:ilvl w:val="0"/>
          <w:numId w:val="30"/>
        </w:numPr>
        <w:spacing w:before="0" w:line="240" w:lineRule="auto"/>
        <w:contextualSpacing/>
        <w:jc w:val="left"/>
        <w:rPr>
          <w:rFonts w:asciiTheme="minorHAnsi" w:hAnsiTheme="minorHAnsi"/>
        </w:rPr>
      </w:pPr>
      <w:r w:rsidRPr="00BA4E73">
        <w:rPr>
          <w:rFonts w:ascii="Calibri" w:hAnsi="Calibri" w:cs="Calibri"/>
        </w:rPr>
        <w:t>Petőfi-Telepért Egyesület.</w:t>
      </w:r>
    </w:p>
    <w:p w14:paraId="61A930A5" w14:textId="77777777" w:rsidR="003926A3" w:rsidRPr="00BA4E73" w:rsidRDefault="003926A3" w:rsidP="003926A3">
      <w:pPr>
        <w:spacing w:before="0" w:line="240" w:lineRule="auto"/>
        <w:jc w:val="left"/>
        <w:rPr>
          <w:rFonts w:asciiTheme="minorHAnsi" w:hAnsiTheme="minorHAnsi" w:cstheme="minorHAnsi"/>
          <w:szCs w:val="22"/>
        </w:rPr>
      </w:pPr>
    </w:p>
    <w:p w14:paraId="32BC1803" w14:textId="486C8B74" w:rsidR="003926A3" w:rsidRPr="0048607F" w:rsidRDefault="003926A3" w:rsidP="003926A3">
      <w:pPr>
        <w:spacing w:before="0" w:line="240" w:lineRule="auto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BA4E7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="00260C85">
        <w:rPr>
          <w:rFonts w:asciiTheme="minorHAnsi" w:hAnsiTheme="minorHAnsi" w:cstheme="minorHAnsi"/>
          <w:bCs/>
          <w:szCs w:val="22"/>
        </w:rPr>
        <w:t xml:space="preserve">Dr. </w:t>
      </w:r>
      <w:r>
        <w:rPr>
          <w:rFonts w:asciiTheme="minorHAnsi" w:hAnsiTheme="minorHAnsi" w:cstheme="minorHAnsi"/>
          <w:szCs w:val="22"/>
        </w:rPr>
        <w:t>Danka Lajos</w:t>
      </w:r>
      <w:r w:rsidRPr="0048607F">
        <w:rPr>
          <w:rFonts w:asciiTheme="minorHAnsi" w:hAnsiTheme="minorHAnsi" w:cstheme="minorHAnsi"/>
          <w:szCs w:val="22"/>
        </w:rPr>
        <w:t>, a Bizottság elnöke</w:t>
      </w:r>
    </w:p>
    <w:p w14:paraId="74F1FE68" w14:textId="77777777" w:rsidR="003926A3" w:rsidRPr="0048607F" w:rsidRDefault="003926A3" w:rsidP="003926A3">
      <w:pPr>
        <w:spacing w:before="0" w:line="240" w:lineRule="auto"/>
        <w:ind w:left="708" w:firstLine="708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bCs/>
          <w:szCs w:val="22"/>
        </w:rPr>
        <w:t>Dr. Nemény András polgármester</w:t>
      </w:r>
    </w:p>
    <w:p w14:paraId="02B9DB63" w14:textId="77777777" w:rsidR="003926A3" w:rsidRPr="0048607F" w:rsidRDefault="003926A3" w:rsidP="003926A3">
      <w:pPr>
        <w:spacing w:before="0" w:line="240" w:lineRule="auto"/>
        <w:ind w:left="708" w:firstLine="708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szCs w:val="22"/>
        </w:rPr>
        <w:t>Horváth Soma alpolgármester</w:t>
      </w:r>
    </w:p>
    <w:p w14:paraId="2F222554" w14:textId="77777777" w:rsidR="003926A3" w:rsidRPr="0048607F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bCs/>
          <w:szCs w:val="22"/>
        </w:rPr>
      </w:pPr>
      <w:r w:rsidRPr="0048607F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BFEE27B" w14:textId="77777777" w:rsidR="003926A3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szCs w:val="22"/>
        </w:rPr>
      </w:pPr>
      <w:r w:rsidRPr="0048607F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0C4366CC" w14:textId="77777777" w:rsidR="003926A3" w:rsidRPr="0048607F" w:rsidRDefault="003926A3" w:rsidP="003926A3">
      <w:pPr>
        <w:tabs>
          <w:tab w:val="center" w:pos="4536"/>
          <w:tab w:val="right" w:pos="9072"/>
        </w:tabs>
        <w:spacing w:before="0" w:line="240" w:lineRule="auto"/>
        <w:ind w:left="1416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Stéger Gábor, a Közgazdasági és Adó Osztály vezetője</w:t>
      </w:r>
      <w:r w:rsidRPr="0048607F">
        <w:rPr>
          <w:rFonts w:asciiTheme="minorHAnsi" w:hAnsiTheme="minorHAnsi" w:cstheme="minorHAnsi"/>
          <w:bCs/>
          <w:szCs w:val="22"/>
        </w:rPr>
        <w:t>)</w:t>
      </w:r>
    </w:p>
    <w:p w14:paraId="10CB58FC" w14:textId="77777777" w:rsidR="003926A3" w:rsidRPr="00BA4E73" w:rsidRDefault="003926A3" w:rsidP="003926A3">
      <w:pPr>
        <w:tabs>
          <w:tab w:val="left" w:pos="1134"/>
        </w:tabs>
        <w:spacing w:before="0" w:line="240" w:lineRule="auto"/>
        <w:ind w:left="1260" w:hanging="1260"/>
        <w:jc w:val="left"/>
        <w:rPr>
          <w:rFonts w:asciiTheme="minorHAnsi" w:hAnsiTheme="minorHAnsi" w:cstheme="minorHAnsi"/>
          <w:szCs w:val="22"/>
        </w:rPr>
      </w:pPr>
      <w:r w:rsidRPr="00BA4E73">
        <w:rPr>
          <w:rFonts w:asciiTheme="minorHAnsi" w:hAnsiTheme="minorHAnsi" w:cstheme="minorHAnsi"/>
          <w:szCs w:val="22"/>
        </w:rPr>
        <w:tab/>
      </w:r>
    </w:p>
    <w:p w14:paraId="4336DDD3" w14:textId="33E6E838" w:rsidR="00A12A54" w:rsidRPr="003926A3" w:rsidRDefault="003926A3" w:rsidP="003926A3">
      <w:pPr>
        <w:tabs>
          <w:tab w:val="left" w:pos="0"/>
          <w:tab w:val="left" w:pos="180"/>
          <w:tab w:val="center" w:pos="4536"/>
          <w:tab w:val="right" w:pos="9072"/>
        </w:tabs>
        <w:spacing w:before="0" w:line="240" w:lineRule="auto"/>
        <w:ind w:left="1416" w:hanging="1416"/>
        <w:rPr>
          <w:rFonts w:asciiTheme="minorHAnsi" w:eastAsiaTheme="minorHAnsi" w:hAnsiTheme="minorHAnsi" w:cstheme="minorHAnsi"/>
          <w:szCs w:val="22"/>
          <w:lang w:eastAsia="en-US"/>
        </w:rPr>
      </w:pPr>
      <w:r w:rsidRPr="00BA4E73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BA4E73">
        <w:rPr>
          <w:rFonts w:asciiTheme="minorHAnsi" w:hAnsiTheme="minorHAnsi" w:cstheme="minorHAnsi"/>
          <w:bCs/>
          <w:szCs w:val="22"/>
        </w:rPr>
        <w:t xml:space="preserve">      </w:t>
      </w:r>
      <w:r>
        <w:rPr>
          <w:rFonts w:asciiTheme="minorHAnsi" w:eastAsiaTheme="minorHAnsi" w:hAnsiTheme="minorHAnsi" w:cstheme="minorHAnsi"/>
          <w:szCs w:val="22"/>
          <w:lang w:eastAsia="en-US"/>
        </w:rPr>
        <w:t>2025. december 11</w:t>
      </w:r>
    </w:p>
    <w:sectPr w:rsidR="00A12A54" w:rsidRPr="003926A3" w:rsidSect="00DF73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6873" w14:textId="77777777" w:rsidR="00D62815" w:rsidRDefault="00D62815" w:rsidP="00D62815">
      <w:pPr>
        <w:spacing w:before="0" w:line="240" w:lineRule="auto"/>
      </w:pPr>
      <w:r>
        <w:separator/>
      </w:r>
    </w:p>
  </w:endnote>
  <w:endnote w:type="continuationSeparator" w:id="0">
    <w:p w14:paraId="408714BF" w14:textId="77777777" w:rsidR="00D62815" w:rsidRDefault="00D62815" w:rsidP="00D6281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4BD0" w14:textId="77777777" w:rsidR="006B59E5" w:rsidRPr="00936773" w:rsidRDefault="00D62815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677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D4F4F" wp14:editId="2448753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65FE0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"/>
          </w:pict>
        </mc:Fallback>
      </mc:AlternateContent>
    </w:r>
    <w:r w:rsidR="00AF21D2" w:rsidRPr="00936773">
      <w:rPr>
        <w:rFonts w:asciiTheme="minorHAnsi" w:hAnsiTheme="minorHAnsi" w:cstheme="minorHAnsi"/>
        <w:sz w:val="20"/>
        <w:szCs w:val="20"/>
      </w:rPr>
      <w:t xml:space="preserve">Oldalszám: </w:t>
    </w:r>
    <w:r w:rsidR="00AF21D2" w:rsidRPr="00936773">
      <w:rPr>
        <w:rFonts w:asciiTheme="minorHAnsi" w:hAnsiTheme="minorHAnsi" w:cstheme="minorHAnsi"/>
        <w:sz w:val="20"/>
        <w:szCs w:val="20"/>
      </w:rPr>
      <w:fldChar w:fldCharType="begin"/>
    </w:r>
    <w:r w:rsidR="00AF21D2" w:rsidRPr="0093677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AF21D2" w:rsidRPr="00936773">
      <w:rPr>
        <w:rFonts w:asciiTheme="minorHAnsi" w:hAnsiTheme="minorHAnsi" w:cstheme="minorHAnsi"/>
        <w:sz w:val="20"/>
        <w:szCs w:val="20"/>
      </w:rPr>
      <w:fldChar w:fldCharType="separate"/>
    </w:r>
    <w:r w:rsidR="00740D3C" w:rsidRPr="00936773">
      <w:rPr>
        <w:rFonts w:asciiTheme="minorHAnsi" w:hAnsiTheme="minorHAnsi" w:cstheme="minorHAnsi"/>
        <w:noProof/>
        <w:sz w:val="20"/>
        <w:szCs w:val="20"/>
      </w:rPr>
      <w:t>4</w:t>
    </w:r>
    <w:r w:rsidR="00AF21D2" w:rsidRPr="00936773">
      <w:rPr>
        <w:rFonts w:asciiTheme="minorHAnsi" w:hAnsiTheme="minorHAnsi" w:cstheme="minorHAnsi"/>
        <w:sz w:val="20"/>
        <w:szCs w:val="20"/>
      </w:rPr>
      <w:fldChar w:fldCharType="end"/>
    </w:r>
    <w:r w:rsidR="00AF21D2" w:rsidRPr="00936773">
      <w:rPr>
        <w:rFonts w:asciiTheme="minorHAnsi" w:hAnsiTheme="minorHAnsi" w:cstheme="minorHAnsi"/>
        <w:sz w:val="20"/>
        <w:szCs w:val="20"/>
      </w:rPr>
      <w:t xml:space="preserve"> / </w:t>
    </w:r>
    <w:r w:rsidR="00AF21D2" w:rsidRPr="00936773">
      <w:rPr>
        <w:rFonts w:asciiTheme="minorHAnsi" w:hAnsiTheme="minorHAnsi" w:cstheme="minorHAnsi"/>
        <w:sz w:val="20"/>
        <w:szCs w:val="20"/>
      </w:rPr>
      <w:fldChar w:fldCharType="begin"/>
    </w:r>
    <w:r w:rsidR="00AF21D2" w:rsidRPr="0093677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AF21D2" w:rsidRPr="00936773">
      <w:rPr>
        <w:rFonts w:asciiTheme="minorHAnsi" w:hAnsiTheme="minorHAnsi" w:cstheme="minorHAnsi"/>
        <w:sz w:val="20"/>
        <w:szCs w:val="20"/>
      </w:rPr>
      <w:fldChar w:fldCharType="separate"/>
    </w:r>
    <w:r w:rsidR="00740D3C" w:rsidRPr="00936773">
      <w:rPr>
        <w:rFonts w:asciiTheme="minorHAnsi" w:hAnsiTheme="minorHAnsi" w:cstheme="minorHAnsi"/>
        <w:noProof/>
        <w:sz w:val="20"/>
        <w:szCs w:val="20"/>
      </w:rPr>
      <w:t>4</w:t>
    </w:r>
    <w:r w:rsidR="00AF21D2" w:rsidRPr="0093677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EB9B" w14:textId="77777777" w:rsidR="006B59E5" w:rsidRPr="00B14750" w:rsidRDefault="006B59E5" w:rsidP="00ED5E0E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D1002E2" w14:textId="77777777" w:rsidR="00936773" w:rsidRPr="0099788C" w:rsidRDefault="00936773" w:rsidP="00936773">
    <w:pPr>
      <w:spacing w:before="0" w:line="240" w:lineRule="auto"/>
      <w:jc w:val="right"/>
      <w:rPr>
        <w:rFonts w:ascii="Calibri" w:hAnsi="Calibri" w:cs="Calibri"/>
        <w:sz w:val="20"/>
        <w:szCs w:val="20"/>
      </w:rPr>
    </w:pPr>
    <w:r w:rsidRPr="0099788C">
      <w:rPr>
        <w:rFonts w:ascii="Calibri" w:hAnsi="Calibri" w:cs="Calibri"/>
        <w:sz w:val="20"/>
        <w:szCs w:val="20"/>
      </w:rPr>
      <w:t>Telefon: +36 94/520-366</w:t>
    </w:r>
  </w:p>
  <w:p w14:paraId="0A4B4A88" w14:textId="77777777" w:rsidR="00936773" w:rsidRPr="0099788C" w:rsidRDefault="00936773" w:rsidP="00936773">
    <w:pPr>
      <w:tabs>
        <w:tab w:val="center" w:pos="4536"/>
        <w:tab w:val="right" w:pos="9072"/>
      </w:tabs>
      <w:spacing w:before="0" w:line="240" w:lineRule="auto"/>
      <w:jc w:val="right"/>
      <w:rPr>
        <w:rFonts w:ascii="Calibri" w:hAnsi="Calibri" w:cs="Calibri"/>
        <w:sz w:val="20"/>
        <w:szCs w:val="20"/>
      </w:rPr>
    </w:pPr>
    <w:r w:rsidRPr="0099788C">
      <w:rPr>
        <w:rFonts w:ascii="Calibri" w:hAnsi="Calibri" w:cs="Calibri"/>
        <w:sz w:val="20"/>
        <w:szCs w:val="20"/>
      </w:rPr>
      <w:t>Email: horvath.soma@szombathely.hu</w:t>
    </w:r>
  </w:p>
  <w:p w14:paraId="05770040" w14:textId="77777777" w:rsidR="00936773" w:rsidRPr="0099788C" w:rsidRDefault="00936773" w:rsidP="00936773">
    <w:pPr>
      <w:tabs>
        <w:tab w:val="center" w:pos="4536"/>
        <w:tab w:val="right" w:pos="9072"/>
      </w:tabs>
      <w:spacing w:before="0" w:line="240" w:lineRule="auto"/>
      <w:jc w:val="right"/>
      <w:rPr>
        <w:rFonts w:ascii="Calibri" w:hAnsi="Calibri" w:cs="Calibri"/>
        <w:sz w:val="20"/>
        <w:szCs w:val="20"/>
      </w:rPr>
    </w:pPr>
    <w:r w:rsidRPr="0099788C">
      <w:rPr>
        <w:rFonts w:ascii="Calibri" w:hAnsi="Calibri" w:cs="Calibri"/>
        <w:sz w:val="20"/>
        <w:szCs w:val="20"/>
      </w:rPr>
      <w:t>Web: www.szombathely.hu</w:t>
    </w:r>
  </w:p>
  <w:p w14:paraId="5F81D2EA" w14:textId="03CE5142" w:rsidR="006B59E5" w:rsidRPr="00936773" w:rsidRDefault="006B59E5" w:rsidP="00936773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B683" w14:textId="77777777" w:rsidR="00D62815" w:rsidRDefault="00D62815" w:rsidP="00D62815">
      <w:pPr>
        <w:spacing w:before="0" w:line="240" w:lineRule="auto"/>
      </w:pPr>
      <w:r>
        <w:separator/>
      </w:r>
    </w:p>
  </w:footnote>
  <w:footnote w:type="continuationSeparator" w:id="0">
    <w:p w14:paraId="64E5CBCE" w14:textId="77777777" w:rsidR="00D62815" w:rsidRDefault="00D62815" w:rsidP="00D6281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8B86" w14:textId="7CAE0A27" w:rsidR="006B59E5" w:rsidRDefault="00D62815" w:rsidP="004D325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noProof/>
        <w:sz w:val="20"/>
      </w:rPr>
      <w:drawing>
        <wp:inline distT="0" distB="0" distL="0" distR="0" wp14:anchorId="0AC5D84A" wp14:editId="6307346C">
          <wp:extent cx="857250" cy="1028700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A54CB" w14:textId="7E4BF1BB" w:rsidR="006B59E5" w:rsidRDefault="00AF21D2" w:rsidP="00BA4E73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FC2D74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163CFBFD" w14:textId="03B8D82E" w:rsidR="00BA4E73" w:rsidRPr="00BA4E73" w:rsidRDefault="00BA4E73" w:rsidP="00BA4E73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rFonts w:asciiTheme="minorHAnsi" w:hAnsiTheme="minorHAnsi" w:cstheme="minorHAnsi"/>
        <w:smallCaps/>
        <w:sz w:val="22"/>
        <w:szCs w:val="22"/>
      </w:rPr>
      <w:tab/>
      <w:t>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8EE"/>
    <w:multiLevelType w:val="hybridMultilevel"/>
    <w:tmpl w:val="49A490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593"/>
    <w:multiLevelType w:val="hybridMultilevel"/>
    <w:tmpl w:val="EE8C1B88"/>
    <w:lvl w:ilvl="0" w:tplc="B02E4E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744A83"/>
    <w:multiLevelType w:val="hybridMultilevel"/>
    <w:tmpl w:val="2F0A17E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7839"/>
    <w:multiLevelType w:val="hybridMultilevel"/>
    <w:tmpl w:val="C90EA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7EA4"/>
    <w:multiLevelType w:val="hybridMultilevel"/>
    <w:tmpl w:val="644E60DA"/>
    <w:lvl w:ilvl="0" w:tplc="FF26EC5E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2CCB"/>
    <w:multiLevelType w:val="multilevel"/>
    <w:tmpl w:val="C738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C1419"/>
    <w:multiLevelType w:val="hybridMultilevel"/>
    <w:tmpl w:val="78420680"/>
    <w:lvl w:ilvl="0" w:tplc="A93CD77E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9E35455"/>
    <w:multiLevelType w:val="hybridMultilevel"/>
    <w:tmpl w:val="F4E8F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4EBD"/>
    <w:multiLevelType w:val="hybridMultilevel"/>
    <w:tmpl w:val="EE8C1B88"/>
    <w:lvl w:ilvl="0" w:tplc="B02E4E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9A762A"/>
    <w:multiLevelType w:val="hybridMultilevel"/>
    <w:tmpl w:val="E65CFD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7DEF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B9B09A5"/>
    <w:multiLevelType w:val="hybridMultilevel"/>
    <w:tmpl w:val="64B852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10FE"/>
    <w:multiLevelType w:val="hybridMultilevel"/>
    <w:tmpl w:val="1F3807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F7B2D"/>
    <w:multiLevelType w:val="hybridMultilevel"/>
    <w:tmpl w:val="472AA6A8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D665DD"/>
    <w:multiLevelType w:val="hybridMultilevel"/>
    <w:tmpl w:val="472AA6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6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4C513A"/>
    <w:multiLevelType w:val="hybridMultilevel"/>
    <w:tmpl w:val="F97E116A"/>
    <w:lvl w:ilvl="0" w:tplc="F0C68F88">
      <w:start w:val="1"/>
      <w:numFmt w:val="lowerLetter"/>
      <w:lvlText w:val="%1)"/>
      <w:lvlJc w:val="left"/>
      <w:pPr>
        <w:ind w:left="1470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2630708"/>
    <w:multiLevelType w:val="hybridMultilevel"/>
    <w:tmpl w:val="D4488A9A"/>
    <w:lvl w:ilvl="0" w:tplc="1ADEFE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54C80"/>
    <w:multiLevelType w:val="hybridMultilevel"/>
    <w:tmpl w:val="1F3807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361D9"/>
    <w:multiLevelType w:val="hybridMultilevel"/>
    <w:tmpl w:val="EE8C1B88"/>
    <w:lvl w:ilvl="0" w:tplc="B02E4E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FC16717"/>
    <w:multiLevelType w:val="hybridMultilevel"/>
    <w:tmpl w:val="498C092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4B264C"/>
    <w:multiLevelType w:val="hybridMultilevel"/>
    <w:tmpl w:val="CF603972"/>
    <w:lvl w:ilvl="0" w:tplc="A93CD77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2448B"/>
    <w:multiLevelType w:val="hybridMultilevel"/>
    <w:tmpl w:val="154ECD0A"/>
    <w:lvl w:ilvl="0" w:tplc="7BF4A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D71048"/>
    <w:multiLevelType w:val="hybridMultilevel"/>
    <w:tmpl w:val="4F40B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C1C08"/>
    <w:multiLevelType w:val="hybridMultilevel"/>
    <w:tmpl w:val="7BC6F6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4A96"/>
    <w:multiLevelType w:val="hybridMultilevel"/>
    <w:tmpl w:val="73749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471B3"/>
    <w:multiLevelType w:val="hybridMultilevel"/>
    <w:tmpl w:val="FC9A2AC0"/>
    <w:lvl w:ilvl="0" w:tplc="2B4E9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F4DAE"/>
    <w:multiLevelType w:val="multilevel"/>
    <w:tmpl w:val="8528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650FD"/>
    <w:multiLevelType w:val="hybridMultilevel"/>
    <w:tmpl w:val="8ADA7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92757">
    <w:abstractNumId w:val="2"/>
  </w:num>
  <w:num w:numId="2" w16cid:durableId="42755968">
    <w:abstractNumId w:val="3"/>
  </w:num>
  <w:num w:numId="3" w16cid:durableId="2149771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9643569">
    <w:abstractNumId w:val="8"/>
  </w:num>
  <w:num w:numId="5" w16cid:durableId="404300474">
    <w:abstractNumId w:val="11"/>
  </w:num>
  <w:num w:numId="6" w16cid:durableId="826945647">
    <w:abstractNumId w:val="1"/>
  </w:num>
  <w:num w:numId="7" w16cid:durableId="514684846">
    <w:abstractNumId w:val="20"/>
  </w:num>
  <w:num w:numId="8" w16cid:durableId="210918840">
    <w:abstractNumId w:val="6"/>
  </w:num>
  <w:num w:numId="9" w16cid:durableId="1362975580">
    <w:abstractNumId w:val="31"/>
  </w:num>
  <w:num w:numId="10" w16cid:durableId="1700541455">
    <w:abstractNumId w:val="18"/>
  </w:num>
  <w:num w:numId="11" w16cid:durableId="1346712036">
    <w:abstractNumId w:val="12"/>
  </w:num>
  <w:num w:numId="12" w16cid:durableId="1425302648">
    <w:abstractNumId w:val="0"/>
  </w:num>
  <w:num w:numId="13" w16cid:durableId="571740760">
    <w:abstractNumId w:val="24"/>
  </w:num>
  <w:num w:numId="14" w16cid:durableId="794371416">
    <w:abstractNumId w:val="28"/>
  </w:num>
  <w:num w:numId="15" w16cid:durableId="1386105180">
    <w:abstractNumId w:val="4"/>
  </w:num>
  <w:num w:numId="16" w16cid:durableId="2020698433">
    <w:abstractNumId w:val="25"/>
  </w:num>
  <w:num w:numId="17" w16cid:durableId="243757887">
    <w:abstractNumId w:val="17"/>
  </w:num>
  <w:num w:numId="18" w16cid:durableId="800731439">
    <w:abstractNumId w:val="13"/>
  </w:num>
  <w:num w:numId="19" w16cid:durableId="403797691">
    <w:abstractNumId w:val="14"/>
  </w:num>
  <w:num w:numId="20" w16cid:durableId="114296064">
    <w:abstractNumId w:val="19"/>
  </w:num>
  <w:num w:numId="21" w16cid:durableId="1174077874">
    <w:abstractNumId w:val="27"/>
  </w:num>
  <w:num w:numId="22" w16cid:durableId="246690039">
    <w:abstractNumId w:val="22"/>
  </w:num>
  <w:num w:numId="23" w16cid:durableId="1846555643">
    <w:abstractNumId w:val="26"/>
  </w:num>
  <w:num w:numId="24" w16cid:durableId="1909680804">
    <w:abstractNumId w:val="9"/>
  </w:num>
  <w:num w:numId="25" w16cid:durableId="281421250">
    <w:abstractNumId w:val="15"/>
  </w:num>
  <w:num w:numId="26" w16cid:durableId="1141264816">
    <w:abstractNumId w:val="30"/>
  </w:num>
  <w:num w:numId="27" w16cid:durableId="143936187">
    <w:abstractNumId w:val="7"/>
  </w:num>
  <w:num w:numId="28" w16cid:durableId="597716697">
    <w:abstractNumId w:val="5"/>
  </w:num>
  <w:num w:numId="29" w16cid:durableId="1759592713">
    <w:abstractNumId w:val="16"/>
  </w:num>
  <w:num w:numId="30" w16cid:durableId="1235385731">
    <w:abstractNumId w:val="23"/>
  </w:num>
  <w:num w:numId="31" w16cid:durableId="1215198117">
    <w:abstractNumId w:val="21"/>
  </w:num>
  <w:num w:numId="32" w16cid:durableId="5711794">
    <w:abstractNumId w:val="29"/>
  </w:num>
  <w:num w:numId="33" w16cid:durableId="414018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9B"/>
    <w:rsid w:val="0002496D"/>
    <w:rsid w:val="00034E71"/>
    <w:rsid w:val="00037DDA"/>
    <w:rsid w:val="00042AF5"/>
    <w:rsid w:val="000A505D"/>
    <w:rsid w:val="000B3FF1"/>
    <w:rsid w:val="000C3261"/>
    <w:rsid w:val="00100351"/>
    <w:rsid w:val="0010333C"/>
    <w:rsid w:val="00103BD5"/>
    <w:rsid w:val="001159A5"/>
    <w:rsid w:val="0012704D"/>
    <w:rsid w:val="001354E1"/>
    <w:rsid w:val="00143B61"/>
    <w:rsid w:val="00146F3C"/>
    <w:rsid w:val="00147CA2"/>
    <w:rsid w:val="001622EC"/>
    <w:rsid w:val="00171FEC"/>
    <w:rsid w:val="00192CCE"/>
    <w:rsid w:val="0019484D"/>
    <w:rsid w:val="001D56F7"/>
    <w:rsid w:val="002115AB"/>
    <w:rsid w:val="00211711"/>
    <w:rsid w:val="00212126"/>
    <w:rsid w:val="002204B9"/>
    <w:rsid w:val="00222E6A"/>
    <w:rsid w:val="00252BDB"/>
    <w:rsid w:val="00253B4B"/>
    <w:rsid w:val="00260C85"/>
    <w:rsid w:val="002669EA"/>
    <w:rsid w:val="002675AB"/>
    <w:rsid w:val="00277DE8"/>
    <w:rsid w:val="00285EAB"/>
    <w:rsid w:val="00296ABF"/>
    <w:rsid w:val="002A4B60"/>
    <w:rsid w:val="002B3811"/>
    <w:rsid w:val="002C48FF"/>
    <w:rsid w:val="00321469"/>
    <w:rsid w:val="0035394B"/>
    <w:rsid w:val="00376ED9"/>
    <w:rsid w:val="003926A3"/>
    <w:rsid w:val="00396514"/>
    <w:rsid w:val="003967A7"/>
    <w:rsid w:val="003A5A69"/>
    <w:rsid w:val="003B64F8"/>
    <w:rsid w:val="003F18EC"/>
    <w:rsid w:val="003F7BF8"/>
    <w:rsid w:val="00414FE6"/>
    <w:rsid w:val="004153FB"/>
    <w:rsid w:val="00425C99"/>
    <w:rsid w:val="0043103D"/>
    <w:rsid w:val="00435DA6"/>
    <w:rsid w:val="00447B14"/>
    <w:rsid w:val="00450396"/>
    <w:rsid w:val="0048607F"/>
    <w:rsid w:val="00493310"/>
    <w:rsid w:val="00495695"/>
    <w:rsid w:val="004A55CB"/>
    <w:rsid w:val="004B3331"/>
    <w:rsid w:val="004D3310"/>
    <w:rsid w:val="004D451D"/>
    <w:rsid w:val="004E34D5"/>
    <w:rsid w:val="004F6775"/>
    <w:rsid w:val="00511D6F"/>
    <w:rsid w:val="00540C41"/>
    <w:rsid w:val="00560079"/>
    <w:rsid w:val="00576AF1"/>
    <w:rsid w:val="00583C7D"/>
    <w:rsid w:val="00585BC5"/>
    <w:rsid w:val="005C10A2"/>
    <w:rsid w:val="005C63F8"/>
    <w:rsid w:val="005F3DC6"/>
    <w:rsid w:val="006131D3"/>
    <w:rsid w:val="00622E7F"/>
    <w:rsid w:val="00636BB4"/>
    <w:rsid w:val="006404B9"/>
    <w:rsid w:val="00650625"/>
    <w:rsid w:val="00651DE8"/>
    <w:rsid w:val="00656A95"/>
    <w:rsid w:val="006B59E5"/>
    <w:rsid w:val="006C1990"/>
    <w:rsid w:val="006C2C9A"/>
    <w:rsid w:val="006F6E96"/>
    <w:rsid w:val="00724137"/>
    <w:rsid w:val="00733044"/>
    <w:rsid w:val="00740D3C"/>
    <w:rsid w:val="007416F2"/>
    <w:rsid w:val="00797AA4"/>
    <w:rsid w:val="007B19A4"/>
    <w:rsid w:val="007C1B9B"/>
    <w:rsid w:val="007D6D1D"/>
    <w:rsid w:val="008034E9"/>
    <w:rsid w:val="008157CE"/>
    <w:rsid w:val="008332DC"/>
    <w:rsid w:val="00833C89"/>
    <w:rsid w:val="0088211F"/>
    <w:rsid w:val="00890A87"/>
    <w:rsid w:val="00895D7E"/>
    <w:rsid w:val="008B05A0"/>
    <w:rsid w:val="008B3995"/>
    <w:rsid w:val="009130BC"/>
    <w:rsid w:val="00914F14"/>
    <w:rsid w:val="00931B0B"/>
    <w:rsid w:val="00936773"/>
    <w:rsid w:val="00982CF7"/>
    <w:rsid w:val="00987459"/>
    <w:rsid w:val="00990968"/>
    <w:rsid w:val="009A3F9A"/>
    <w:rsid w:val="009B28CD"/>
    <w:rsid w:val="009B5122"/>
    <w:rsid w:val="009B6C1A"/>
    <w:rsid w:val="009C613B"/>
    <w:rsid w:val="009D09F3"/>
    <w:rsid w:val="009F7F1A"/>
    <w:rsid w:val="00A034DA"/>
    <w:rsid w:val="00A12A54"/>
    <w:rsid w:val="00A25EDB"/>
    <w:rsid w:val="00A26ED3"/>
    <w:rsid w:val="00A27444"/>
    <w:rsid w:val="00AB4CB1"/>
    <w:rsid w:val="00AC467C"/>
    <w:rsid w:val="00AE0ED4"/>
    <w:rsid w:val="00AF21D2"/>
    <w:rsid w:val="00AF3567"/>
    <w:rsid w:val="00B00FEC"/>
    <w:rsid w:val="00B107C1"/>
    <w:rsid w:val="00B160DB"/>
    <w:rsid w:val="00B26336"/>
    <w:rsid w:val="00B30872"/>
    <w:rsid w:val="00B44B84"/>
    <w:rsid w:val="00B71FF9"/>
    <w:rsid w:val="00BA4E73"/>
    <w:rsid w:val="00BD06A2"/>
    <w:rsid w:val="00BD16E6"/>
    <w:rsid w:val="00BE73F6"/>
    <w:rsid w:val="00BF1004"/>
    <w:rsid w:val="00BF1AEF"/>
    <w:rsid w:val="00C13943"/>
    <w:rsid w:val="00C146F5"/>
    <w:rsid w:val="00C649F5"/>
    <w:rsid w:val="00C7170B"/>
    <w:rsid w:val="00C74011"/>
    <w:rsid w:val="00C85A48"/>
    <w:rsid w:val="00C90D68"/>
    <w:rsid w:val="00C91DD7"/>
    <w:rsid w:val="00C94BEC"/>
    <w:rsid w:val="00CA0C3D"/>
    <w:rsid w:val="00CC5A8E"/>
    <w:rsid w:val="00D53BD5"/>
    <w:rsid w:val="00D5771F"/>
    <w:rsid w:val="00D60C3F"/>
    <w:rsid w:val="00D62815"/>
    <w:rsid w:val="00D94889"/>
    <w:rsid w:val="00DC20F4"/>
    <w:rsid w:val="00DD21B6"/>
    <w:rsid w:val="00DE54A4"/>
    <w:rsid w:val="00DF6D7D"/>
    <w:rsid w:val="00DF7340"/>
    <w:rsid w:val="00E12CDF"/>
    <w:rsid w:val="00E37B71"/>
    <w:rsid w:val="00E41512"/>
    <w:rsid w:val="00E932CF"/>
    <w:rsid w:val="00EB00A2"/>
    <w:rsid w:val="00ED0995"/>
    <w:rsid w:val="00EE4F04"/>
    <w:rsid w:val="00F1468B"/>
    <w:rsid w:val="00F32A49"/>
    <w:rsid w:val="00F60F40"/>
    <w:rsid w:val="00FA4154"/>
    <w:rsid w:val="00FB6EAE"/>
    <w:rsid w:val="00FB7470"/>
    <w:rsid w:val="00FC2D74"/>
    <w:rsid w:val="00FC7D18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0A372"/>
  <w15:chartTrackingRefBased/>
  <w15:docId w15:val="{6B0F825D-FC45-460E-AD37-C29FA86E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Okean"/>
    <w:qFormat/>
    <w:rsid w:val="00D62815"/>
    <w:pPr>
      <w:spacing w:before="60" w:after="0" w:line="360" w:lineRule="exact"/>
      <w:jc w:val="both"/>
    </w:pPr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62815"/>
    <w:pPr>
      <w:spacing w:before="0" w:line="240" w:lineRule="auto"/>
      <w:jc w:val="center"/>
    </w:pPr>
    <w:rPr>
      <w:rFonts w:cs="Arial"/>
      <w:b/>
      <w:bCs/>
      <w:sz w:val="24"/>
    </w:rPr>
  </w:style>
  <w:style w:type="character" w:customStyle="1" w:styleId="SzvegtrzsChar">
    <w:name w:val="Szövegtörzs Char"/>
    <w:basedOn w:val="Bekezdsalapbettpusa"/>
    <w:link w:val="Szvegtrzs"/>
    <w:rsid w:val="00D62815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link w:val="NormlWebChar"/>
    <w:rsid w:val="00D6281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</w:rPr>
  </w:style>
  <w:style w:type="character" w:customStyle="1" w:styleId="NormlWebChar">
    <w:name w:val="Normál (Web) Char"/>
    <w:link w:val="NormlWeb"/>
    <w:locked/>
    <w:rsid w:val="00D62815"/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fej">
    <w:name w:val="header"/>
    <w:basedOn w:val="Norml"/>
    <w:link w:val="lfejChar"/>
    <w:rsid w:val="00D62815"/>
    <w:pPr>
      <w:tabs>
        <w:tab w:val="center" w:pos="4536"/>
        <w:tab w:val="right" w:pos="9072"/>
      </w:tabs>
      <w:spacing w:before="0" w:line="240" w:lineRule="auto"/>
      <w:jc w:val="left"/>
    </w:pPr>
    <w:rPr>
      <w:rFonts w:ascii="Times New Roman" w:hAnsi="Times New Roman"/>
      <w:sz w:val="24"/>
    </w:rPr>
  </w:style>
  <w:style w:type="character" w:customStyle="1" w:styleId="lfejChar">
    <w:name w:val="Élőfej Char"/>
    <w:basedOn w:val="Bekezdsalapbettpusa"/>
    <w:link w:val="lfej"/>
    <w:rsid w:val="00D6281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62815"/>
    <w:pPr>
      <w:tabs>
        <w:tab w:val="center" w:pos="4536"/>
        <w:tab w:val="right" w:pos="9072"/>
      </w:tabs>
      <w:spacing w:before="0" w:line="240" w:lineRule="auto"/>
      <w:jc w:val="left"/>
    </w:pPr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link w:val="llb"/>
    <w:rsid w:val="00D6281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E0ED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7BF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BF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60FBC-7E33-44C2-8CAF-F82CD9871DF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19E1A5-EFC0-4C4D-90C6-D75502832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ECF26-0B86-4653-8908-19CB50E212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4160E-7A31-4A47-9F41-36AB5F49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1220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7</cp:revision>
  <cp:lastPrinted>2023-09-15T07:24:00Z</cp:lastPrinted>
  <dcterms:created xsi:type="dcterms:W3CDTF">2025-11-25T07:41:00Z</dcterms:created>
  <dcterms:modified xsi:type="dcterms:W3CDTF">2025-11-25T12:54:00Z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