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DF85601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2F6C5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október 29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8E18E1C" w14:textId="77777777" w:rsidR="00C977D1" w:rsidRDefault="00C977D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6541BA84" w14:textId="77777777" w:rsidR="00E23E21" w:rsidRDefault="00E23E21" w:rsidP="00E23E2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259D3CA3" w14:textId="77777777" w:rsidR="00E23E21" w:rsidRPr="00FB5FB7" w:rsidRDefault="00E23E21" w:rsidP="00E23E2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297/</w:t>
      </w: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25</w:t>
      </w: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. (X.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29</w:t>
      </w: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.) SzLB. sz. határozat</w:t>
      </w:r>
    </w:p>
    <w:p w14:paraId="1C2BF529" w14:textId="77777777" w:rsidR="00E23E21" w:rsidRPr="00FB5FB7" w:rsidRDefault="00E23E21" w:rsidP="00E23E2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D68E55B" w14:textId="77777777" w:rsidR="00E23E21" w:rsidRPr="00FB5FB7" w:rsidRDefault="00E23E21" w:rsidP="00E23E21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>A Szociális és Lakás Bizottság a lakáshoz jutás, a lakbérek és a lakbértámogatás, az önkormányzat által a lakásvásárláshoz és építéshez nyújtott támogatások szabályai megállapításáról szóló 36/2010. (XII.01.) önkormányzati rendelet 23.§ (1) bekezdése értelmében 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B5FB7">
        <w:rPr>
          <w:rFonts w:asciiTheme="minorHAnsi" w:hAnsiTheme="minorHAnsi" w:cstheme="minorHAnsi"/>
          <w:sz w:val="22"/>
          <w:szCs w:val="22"/>
        </w:rPr>
        <w:t>. évi bérleményellenőrzési tervet az előterjesztés melléklete szerinti tartalommal jóváhagyja.</w:t>
      </w:r>
    </w:p>
    <w:p w14:paraId="1C33CE7E" w14:textId="77777777" w:rsidR="00E23E21" w:rsidRPr="00FB5FB7" w:rsidRDefault="00E23E21" w:rsidP="00E23E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8589F9" w14:textId="77777777" w:rsidR="00E23E21" w:rsidRPr="00FB5FB7" w:rsidRDefault="00E23E21" w:rsidP="00E23E21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FB5FB7">
        <w:rPr>
          <w:rFonts w:asciiTheme="minorHAnsi" w:hAnsiTheme="minorHAnsi" w:cstheme="minorHAnsi"/>
          <w:sz w:val="22"/>
          <w:szCs w:val="22"/>
        </w:rPr>
        <w:t xml:space="preserve">  Dr. Czeglédy Csaba, a Szociális és Lakás Bizottság elnöke</w:t>
      </w:r>
    </w:p>
    <w:p w14:paraId="400AD2E6" w14:textId="77777777" w:rsidR="00E23E21" w:rsidRPr="00FB5FB7" w:rsidRDefault="00E23E21" w:rsidP="00E23E21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 xml:space="preserve">                /a végrehajtásért: </w:t>
      </w:r>
    </w:p>
    <w:p w14:paraId="7A49994B" w14:textId="77777777" w:rsidR="00E23E21" w:rsidRPr="00FB5FB7" w:rsidRDefault="00E23E21" w:rsidP="00E23E21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>Németh Réka</w:t>
      </w:r>
      <w:r w:rsidRPr="00FB5FB7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Bérleménykezelési</w:t>
      </w:r>
      <w:r w:rsidRPr="00FB5FB7">
        <w:rPr>
          <w:rFonts w:asciiTheme="minorHAnsi" w:hAnsiTheme="minorHAnsi" w:cstheme="minorHAnsi"/>
          <w:sz w:val="22"/>
          <w:szCs w:val="22"/>
        </w:rPr>
        <w:t xml:space="preserve"> Iroda vezetője/</w:t>
      </w:r>
    </w:p>
    <w:p w14:paraId="748AC6FB" w14:textId="77777777" w:rsidR="00E23E21" w:rsidRPr="00FB5FB7" w:rsidRDefault="00E23E21" w:rsidP="00E23E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008B64" w14:textId="77777777" w:rsidR="00E23E21" w:rsidRDefault="00E23E21" w:rsidP="00E23E21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sz w:val="22"/>
          <w:szCs w:val="22"/>
        </w:rPr>
        <w:t xml:space="preserve"> azonnal</w:t>
      </w:r>
    </w:p>
    <w:p w14:paraId="17A7D5DF" w14:textId="77777777" w:rsidR="002F6C57" w:rsidRPr="006B634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sectPr w:rsidR="00F928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9A0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43F9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1BF8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977D1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3E21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98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2025-10-30T07:15:00Z</dcterms:created>
  <dcterms:modified xsi:type="dcterms:W3CDTF">2025-10-30T08:38:00Z</dcterms:modified>
</cp:coreProperties>
</file>