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77777777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2025. október 28-i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38CBAC1" w14:textId="77777777" w:rsidR="000E480E" w:rsidRDefault="000E480E" w:rsidP="000E480E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186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28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68E5351C" w14:textId="77777777" w:rsidR="000E480E" w:rsidRPr="00D80B39" w:rsidRDefault="000E480E" w:rsidP="000E480E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</w:p>
    <w:p w14:paraId="3C335973" w14:textId="77777777" w:rsidR="000E480E" w:rsidRPr="00BF5BBE" w:rsidRDefault="000E480E" w:rsidP="000E480E">
      <w:pPr>
        <w:pStyle w:val="Listaszerbekezds"/>
        <w:ind w:left="0"/>
        <w:contextualSpacing/>
        <w:jc w:val="both"/>
        <w:rPr>
          <w:rFonts w:asciiTheme="minorHAnsi" w:hAnsiTheme="minorHAnsi" w:cstheme="minorHAnsi"/>
          <w:b/>
        </w:rPr>
      </w:pPr>
      <w:r w:rsidRPr="00D80B39">
        <w:rPr>
          <w:rFonts w:cs="Calibri"/>
          <w:bCs/>
        </w:rPr>
        <w:t>A Városstratégiai, Idegenforgalmi és Sport Bizottság a „</w:t>
      </w:r>
      <w:r w:rsidRPr="00627D52">
        <w:rPr>
          <w:rFonts w:cs="Calibri"/>
          <w:bCs/>
          <w:i/>
        </w:rPr>
        <w:t>Javaslat alapdokumentumokkal kapcsolatos döntések meghozatalára</w:t>
      </w:r>
      <w:r w:rsidRPr="00751DF5">
        <w:rPr>
          <w:rFonts w:cs="Calibri"/>
          <w:i/>
        </w:rPr>
        <w:t>”</w:t>
      </w:r>
      <w:r w:rsidRPr="00BF5BBE">
        <w:rPr>
          <w:rFonts w:cs="Calibri"/>
          <w:i/>
        </w:rPr>
        <w:t xml:space="preserve"> </w:t>
      </w:r>
      <w:r>
        <w:rPr>
          <w:rFonts w:cs="Calibri"/>
          <w:bCs/>
        </w:rPr>
        <w:t>című előterjesztést megtárgyalta</w:t>
      </w:r>
      <w:r w:rsidRPr="00627D52">
        <w:rPr>
          <w:rFonts w:cs="Calibri"/>
          <w:bCs/>
        </w:rPr>
        <w:t>,</w:t>
      </w:r>
      <w:r>
        <w:rPr>
          <w:rFonts w:cs="Calibri"/>
          <w:bCs/>
        </w:rPr>
        <w:t xml:space="preserve"> </w:t>
      </w:r>
      <w:r w:rsidRPr="00F53433">
        <w:rPr>
          <w:rFonts w:asciiTheme="minorHAnsi" w:hAnsiTheme="minorHAnsi" w:cstheme="minorHAnsi"/>
          <w:bCs/>
        </w:rPr>
        <w:t xml:space="preserve">és </w:t>
      </w:r>
      <w:r w:rsidRPr="00DD04C2">
        <w:rPr>
          <w:rFonts w:asciiTheme="minorHAnsi" w:hAnsiTheme="minorHAnsi" w:cstheme="minorHAnsi"/>
          <w:bCs/>
        </w:rPr>
        <w:t>a Haladás 1919 Labdarúgó Kft. módosításokkal egységes szerkezetbe foglalt társasági szerződésé</w:t>
      </w:r>
      <w:r>
        <w:rPr>
          <w:rFonts w:asciiTheme="minorHAnsi" w:hAnsiTheme="minorHAnsi" w:cstheme="minorHAnsi"/>
          <w:bCs/>
        </w:rPr>
        <w:t xml:space="preserve">nek elfogadásra javaslásáról szóló I. </w:t>
      </w:r>
      <w:r w:rsidRPr="00BF5BBE">
        <w:rPr>
          <w:rFonts w:cs="Calibri"/>
          <w:spacing w:val="-3"/>
        </w:rPr>
        <w:t>határozati javaslatot</w:t>
      </w:r>
      <w:r>
        <w:rPr>
          <w:rFonts w:cs="Calibri"/>
          <w:spacing w:val="-3"/>
        </w:rPr>
        <w:t xml:space="preserve"> </w:t>
      </w:r>
      <w:r w:rsidRPr="00BF5BBE">
        <w:rPr>
          <w:rFonts w:cs="Calibri"/>
          <w:bCs/>
        </w:rPr>
        <w:t>az előterjesztésben foglaltak szerint javasolja a Közgyűlésnek elfogadásra.</w:t>
      </w:r>
    </w:p>
    <w:p w14:paraId="18FB684C" w14:textId="77777777" w:rsidR="000E480E" w:rsidRPr="00D80B39" w:rsidRDefault="000E480E" w:rsidP="000E480E">
      <w:pPr>
        <w:jc w:val="both"/>
        <w:rPr>
          <w:rFonts w:ascii="Calibri" w:hAnsi="Calibri" w:cs="Calibri"/>
          <w:b/>
          <w:bCs/>
          <w:szCs w:val="22"/>
        </w:rPr>
      </w:pPr>
    </w:p>
    <w:p w14:paraId="7FDCE513" w14:textId="77777777" w:rsidR="000E480E" w:rsidRPr="00D80B39" w:rsidRDefault="000E480E" w:rsidP="000E480E">
      <w:pPr>
        <w:jc w:val="both"/>
        <w:rPr>
          <w:rFonts w:ascii="Calibri" w:hAnsi="Calibri" w:cs="Calibri"/>
          <w:szCs w:val="22"/>
        </w:rPr>
      </w:pPr>
      <w:r w:rsidRPr="00167266">
        <w:rPr>
          <w:rFonts w:ascii="Calibri" w:hAnsi="Calibri" w:cs="Calibri"/>
          <w:b/>
          <w:bCs/>
          <w:szCs w:val="22"/>
          <w:u w:val="single"/>
        </w:rPr>
        <w:t>Felelős:</w:t>
      </w:r>
      <w:r w:rsidRPr="00167266">
        <w:rPr>
          <w:rFonts w:ascii="Calibri" w:hAnsi="Calibri" w:cs="Calibri"/>
          <w:szCs w:val="22"/>
        </w:rPr>
        <w:tab/>
      </w:r>
      <w:r w:rsidRPr="00167266">
        <w:rPr>
          <w:rFonts w:ascii="Calibri" w:hAnsi="Calibri" w:cs="Calibri"/>
          <w:szCs w:val="22"/>
        </w:rPr>
        <w:tab/>
        <w:t>Tóth Kálmán, a Bizottság elnöke</w:t>
      </w:r>
    </w:p>
    <w:p w14:paraId="584D1651" w14:textId="77777777" w:rsidR="000E480E" w:rsidRDefault="000E480E" w:rsidP="000E480E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205E0A8D" w14:textId="77777777" w:rsidR="000E480E" w:rsidRDefault="000E480E" w:rsidP="000E480E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1B17FC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52C796FE" w14:textId="77777777" w:rsidR="000E480E" w:rsidRPr="00627D52" w:rsidRDefault="000E480E" w:rsidP="000E480E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Keringer Zsolt, a társaság ügyvezetője</w:t>
      </w:r>
      <w:r>
        <w:rPr>
          <w:rFonts w:ascii="Calibri" w:hAnsi="Calibri" w:cs="Calibri"/>
          <w:szCs w:val="22"/>
        </w:rPr>
        <w:t>/</w:t>
      </w:r>
    </w:p>
    <w:p w14:paraId="4DF86AF6" w14:textId="77777777" w:rsidR="000E480E" w:rsidRPr="00D80B39" w:rsidRDefault="000E480E" w:rsidP="000E480E">
      <w:pPr>
        <w:ind w:firstLine="1418"/>
        <w:jc w:val="both"/>
        <w:rPr>
          <w:rFonts w:ascii="Calibri" w:hAnsi="Calibri" w:cs="Calibri"/>
          <w:szCs w:val="22"/>
        </w:rPr>
      </w:pPr>
    </w:p>
    <w:p w14:paraId="4E2C2D4B" w14:textId="77777777" w:rsidR="000E480E" w:rsidRDefault="000E480E" w:rsidP="000E480E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október 30.</w:t>
      </w:r>
    </w:p>
    <w:p w14:paraId="0CEC443D" w14:textId="77777777" w:rsidR="00AC7E28" w:rsidRDefault="00AC7E28" w:rsidP="00AC7E28">
      <w:pPr>
        <w:ind w:firstLine="7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0E480E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37A2A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67AC6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C7E28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2025-10-28T12:08:00Z</dcterms:created>
  <dcterms:modified xsi:type="dcterms:W3CDTF">2025-10-28T12:08:00Z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