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02B2" w14:textId="77777777" w:rsidR="004F7B21" w:rsidRPr="007109A6" w:rsidRDefault="004F7B21" w:rsidP="004F7B2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349</w:t>
      </w:r>
      <w:r w:rsidRPr="007109A6">
        <w:rPr>
          <w:rFonts w:ascii="Calibri" w:hAnsi="Calibri" w:cs="Calibri"/>
          <w:b/>
          <w:bCs/>
          <w:szCs w:val="22"/>
          <w:u w:val="single"/>
        </w:rPr>
        <w:t>/2025. (X.27.)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7109A6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35B622E8" w14:textId="77777777" w:rsidR="004F7B21" w:rsidRPr="007109A6" w:rsidRDefault="004F7B21" w:rsidP="004F7B2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765F99F" w14:textId="77777777" w:rsidR="004F7B21" w:rsidRPr="007109A6" w:rsidRDefault="004F7B21" w:rsidP="004F7B21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 xml:space="preserve">A Gazdasági és Jogi Bizottság egyetért azzal, hogy a </w:t>
      </w:r>
      <w:r w:rsidRPr="007109A6">
        <w:rPr>
          <w:rFonts w:ascii="Calibri" w:hAnsi="Calibri" w:cs="Calibri"/>
          <w:b/>
          <w:szCs w:val="22"/>
        </w:rPr>
        <w:t>Szombathely,</w:t>
      </w:r>
      <w:r w:rsidRPr="007109A6">
        <w:rPr>
          <w:rFonts w:ascii="Calibri" w:hAnsi="Calibri" w:cs="Calibri"/>
          <w:bCs/>
          <w:szCs w:val="22"/>
        </w:rPr>
        <w:t xml:space="preserve"> </w:t>
      </w:r>
      <w:r w:rsidRPr="007109A6">
        <w:rPr>
          <w:rFonts w:ascii="Calibri" w:hAnsi="Calibri" w:cs="Calibri"/>
          <w:b/>
          <w:szCs w:val="22"/>
        </w:rPr>
        <w:t>Brenner T. krt. 10. fszt. ajtó 1.</w:t>
      </w:r>
      <w:r w:rsidRPr="007109A6">
        <w:rPr>
          <w:rFonts w:ascii="Calibri" w:hAnsi="Calibri" w:cs="Calibri"/>
          <w:bCs/>
          <w:szCs w:val="22"/>
        </w:rPr>
        <w:t xml:space="preserve"> szám alatti, 10020/8/A/15 hrsz.-ú üzlethelyiség megnevezésű ingatlan Szombathely Megyei Jogú Város Önkormányzata vagyonáról szóló 40/2014. (XII.23.) önkormányzati rendelet 8. § (1) bekezdés b) pontja alapján, a 14. § (3) bekezdés j) pontjában foglaltak szerint, az 56.028-14/2025. számú pályázati felhívásban meghatározott feltételekkel, bruttó 22.225.000,- Ft vételár ellenében elidegenítésre kerüljön.</w:t>
      </w:r>
    </w:p>
    <w:p w14:paraId="0E260C5A" w14:textId="77777777" w:rsidR="004F7B21" w:rsidRPr="007109A6" w:rsidRDefault="004F7B21" w:rsidP="004F7B21">
      <w:pPr>
        <w:contextualSpacing/>
        <w:jc w:val="both"/>
        <w:rPr>
          <w:rFonts w:ascii="Calibri" w:hAnsi="Calibri" w:cs="Calibri"/>
          <w:bCs/>
          <w:szCs w:val="22"/>
        </w:rPr>
      </w:pPr>
    </w:p>
    <w:p w14:paraId="64B48606" w14:textId="77777777" w:rsidR="004F7B21" w:rsidRPr="007109A6" w:rsidRDefault="004F7B21" w:rsidP="004F7B21">
      <w:pPr>
        <w:contextualSpacing/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bCs/>
          <w:szCs w:val="22"/>
        </w:rPr>
        <w:t>A Bizottság felhatalmazza a Polgármestert az adásvételi szerződés aláírására.</w:t>
      </w:r>
    </w:p>
    <w:p w14:paraId="7C869042" w14:textId="77777777" w:rsidR="004F7B21" w:rsidRPr="007109A6" w:rsidRDefault="004F7B21" w:rsidP="004F7B2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1592C63" w14:textId="77777777" w:rsidR="004F7B21" w:rsidRPr="007109A6" w:rsidRDefault="004F7B21" w:rsidP="004F7B21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szCs w:val="22"/>
          <w:u w:val="single"/>
        </w:rPr>
        <w:t>Felelős:</w:t>
      </w: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Nemény</w:t>
      </w:r>
      <w:proofErr w:type="spellEnd"/>
      <w:r w:rsidRPr="007109A6">
        <w:rPr>
          <w:rFonts w:ascii="Calibri" w:hAnsi="Calibri" w:cs="Calibri"/>
          <w:szCs w:val="22"/>
        </w:rPr>
        <w:t xml:space="preserve"> András polgármester</w:t>
      </w:r>
    </w:p>
    <w:p w14:paraId="6508A7E8" w14:textId="77777777" w:rsidR="004F7B21" w:rsidRPr="007109A6" w:rsidRDefault="004F7B21" w:rsidP="004F7B21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Dr. Horváth Attila alpolgármester</w:t>
      </w:r>
    </w:p>
    <w:p w14:paraId="181E563C" w14:textId="77777777" w:rsidR="004F7B21" w:rsidRPr="007109A6" w:rsidRDefault="004F7B21" w:rsidP="004F7B21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EDF054D" w14:textId="77777777" w:rsidR="004F7B21" w:rsidRPr="007109A6" w:rsidRDefault="004F7B21" w:rsidP="004F7B21">
      <w:pPr>
        <w:jc w:val="both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(végrehajtásért: </w:t>
      </w:r>
    </w:p>
    <w:p w14:paraId="2CDB3C15" w14:textId="77777777" w:rsidR="004F7B21" w:rsidRDefault="004F7B21" w:rsidP="004F7B21">
      <w:pPr>
        <w:jc w:val="both"/>
        <w:rPr>
          <w:rFonts w:ascii="Calibri" w:hAnsi="Calibri" w:cs="Calibri"/>
          <w:bCs/>
          <w:szCs w:val="22"/>
        </w:rPr>
      </w:pPr>
      <w:r w:rsidRPr="007109A6">
        <w:rPr>
          <w:rFonts w:ascii="Calibri" w:hAnsi="Calibri" w:cs="Calibri"/>
          <w:szCs w:val="22"/>
        </w:rPr>
        <w:tab/>
      </w:r>
      <w:r w:rsidRPr="007109A6">
        <w:rPr>
          <w:rFonts w:ascii="Calibri" w:hAnsi="Calibri" w:cs="Calibri"/>
          <w:szCs w:val="22"/>
        </w:rPr>
        <w:tab/>
        <w:t xml:space="preserve">dr. </w:t>
      </w:r>
      <w:proofErr w:type="spellStart"/>
      <w:r w:rsidRPr="007109A6">
        <w:rPr>
          <w:rFonts w:ascii="Calibri" w:hAnsi="Calibri" w:cs="Calibri"/>
          <w:szCs w:val="22"/>
        </w:rPr>
        <w:t>Gyuráczné</w:t>
      </w:r>
      <w:proofErr w:type="spellEnd"/>
      <w:r w:rsidRPr="007109A6">
        <w:rPr>
          <w:rFonts w:ascii="Calibri" w:hAnsi="Calibri" w:cs="Calibri"/>
          <w:szCs w:val="22"/>
        </w:rPr>
        <w:t xml:space="preserve"> dr. </w:t>
      </w:r>
      <w:proofErr w:type="spellStart"/>
      <w:r w:rsidRPr="007109A6">
        <w:rPr>
          <w:rFonts w:ascii="Calibri" w:hAnsi="Calibri" w:cs="Calibri"/>
          <w:szCs w:val="22"/>
        </w:rPr>
        <w:t>Speier</w:t>
      </w:r>
      <w:proofErr w:type="spellEnd"/>
      <w:r w:rsidRPr="007109A6">
        <w:rPr>
          <w:rFonts w:ascii="Calibri" w:hAnsi="Calibri" w:cs="Calibri"/>
          <w:szCs w:val="22"/>
        </w:rPr>
        <w:t xml:space="preserve"> Anikó, a Városüzemeltetési és Városfejlesztési Osztály vezetője</w:t>
      </w:r>
      <w:r w:rsidRPr="007109A6">
        <w:rPr>
          <w:rFonts w:ascii="Calibri" w:hAnsi="Calibri" w:cs="Calibri"/>
          <w:bCs/>
          <w:szCs w:val="22"/>
        </w:rPr>
        <w:t>)</w:t>
      </w:r>
    </w:p>
    <w:p w14:paraId="719CB4B0" w14:textId="77777777" w:rsidR="004F7B21" w:rsidRPr="007109A6" w:rsidRDefault="004F7B21" w:rsidP="004F7B21">
      <w:pPr>
        <w:jc w:val="both"/>
        <w:rPr>
          <w:rFonts w:ascii="Calibri" w:hAnsi="Calibri" w:cs="Calibri"/>
          <w:bCs/>
          <w:szCs w:val="22"/>
        </w:rPr>
      </w:pPr>
    </w:p>
    <w:p w14:paraId="23CCB395" w14:textId="77777777" w:rsidR="004F7B21" w:rsidRPr="007109A6" w:rsidRDefault="004F7B21" w:rsidP="004F7B2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109A6">
        <w:rPr>
          <w:rFonts w:ascii="Calibri" w:hAnsi="Calibri" w:cs="Calibri"/>
          <w:b/>
          <w:bCs/>
          <w:szCs w:val="22"/>
          <w:u w:val="single"/>
        </w:rPr>
        <w:t>Határidő:</w:t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b/>
          <w:bCs/>
          <w:szCs w:val="22"/>
        </w:rPr>
        <w:tab/>
      </w:r>
      <w:r w:rsidRPr="007109A6">
        <w:rPr>
          <w:rFonts w:ascii="Calibri" w:hAnsi="Calibri" w:cs="Calibri"/>
          <w:szCs w:val="22"/>
        </w:rPr>
        <w:t>azonnal</w:t>
      </w:r>
    </w:p>
    <w:p w14:paraId="7F12277A" w14:textId="77777777" w:rsidR="004F7B21" w:rsidRDefault="004F7B21" w:rsidP="004F7B21">
      <w:pPr>
        <w:tabs>
          <w:tab w:val="left" w:pos="1418"/>
        </w:tabs>
        <w:rPr>
          <w:rFonts w:ascii="Calibri" w:hAnsi="Calibri" w:cs="Calibri"/>
          <w:b/>
          <w:bCs/>
          <w:szCs w:val="22"/>
          <w:u w:val="single"/>
        </w:rPr>
      </w:pPr>
    </w:p>
    <w:p w14:paraId="7681770B" w14:textId="77777777" w:rsidR="004F7B21" w:rsidRPr="007109A6" w:rsidRDefault="004F7B21" w:rsidP="004F7B21">
      <w:pPr>
        <w:tabs>
          <w:tab w:val="left" w:pos="1418"/>
        </w:tabs>
        <w:rPr>
          <w:rFonts w:ascii="Calibri" w:hAnsi="Calibri" w:cs="Calibri"/>
          <w:b/>
          <w:bCs/>
          <w:szCs w:val="22"/>
          <w:u w:val="single"/>
        </w:rPr>
      </w:pPr>
    </w:p>
    <w:p w14:paraId="5FC0C76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21"/>
    <w:rsid w:val="003E5BB1"/>
    <w:rsid w:val="004F7B2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6DB7"/>
  <w15:chartTrackingRefBased/>
  <w15:docId w15:val="{EEC366C8-A5B8-4D72-B6D1-5215AD45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7B2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F7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7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7B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7B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7B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7B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7B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7B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7B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F7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7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7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7B2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7B2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7B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7B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7B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7B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F7B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F7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F7B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F7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F7B2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F7B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F7B2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F7B2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7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7B2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F7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DDB210-2D9B-4A12-A85A-653A60C4D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541EC7-14A8-4D35-861D-EFD9D5C5D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5BCBE1-A9B0-4715-8815-706951C537D6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779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