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6E16C" w14:textId="77777777" w:rsidR="000440BA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1581A270" w14:textId="77777777" w:rsidR="00CE36C7" w:rsidRDefault="00CE36C7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1D0C8CE4" w14:textId="77777777" w:rsidR="00914C91" w:rsidRPr="006B6347" w:rsidRDefault="00914C91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4BD2B597" w14:textId="7FAEF64E" w:rsidR="000440BA" w:rsidRPr="006B6347" w:rsidRDefault="000440BA" w:rsidP="000440BA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a Szociális és Lakás Bizottság 202</w:t>
      </w:r>
      <w:r w:rsidR="00D9714A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5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. </w:t>
      </w:r>
      <w:r w:rsidR="00D64C68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szeptember 24-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i </w:t>
      </w:r>
      <w:r w:rsidR="008F0EAD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rend</w:t>
      </w:r>
      <w:r w:rsidR="00D64C68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es</w:t>
      </w:r>
      <w:r w:rsidR="00E832FE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nyilvános</w:t>
      </w:r>
      <w:r w:rsidR="008816D0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 </w:t>
      </w:r>
      <w:r w:rsidRPr="006B6347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 xml:space="preserve">ülésének jegyzőkönyvéből </w:t>
      </w:r>
    </w:p>
    <w:p w14:paraId="5AF6426D" w14:textId="77777777" w:rsidR="00F07A93" w:rsidRDefault="00F07A93" w:rsidP="00DA7830">
      <w:pPr>
        <w:tabs>
          <w:tab w:val="left" w:pos="1985"/>
        </w:tabs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29427155" w14:textId="77777777" w:rsidR="00F928C8" w:rsidRDefault="00F928C8" w:rsidP="00F928C8">
      <w:pPr>
        <w:jc w:val="both"/>
        <w:rPr>
          <w:rFonts w:ascii="Calibri" w:eastAsia="MS Mincho" w:hAnsi="Calibri" w:cs="Calibri"/>
          <w:color w:val="000000"/>
          <w:sz w:val="22"/>
          <w:szCs w:val="22"/>
        </w:rPr>
      </w:pPr>
    </w:p>
    <w:p w14:paraId="5C587D83" w14:textId="77777777" w:rsidR="002B4BA5" w:rsidRDefault="002B4BA5" w:rsidP="002B4BA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A Szociális és Lakás Bizottság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9D3E2EE" w14:textId="77777777" w:rsidR="002B4BA5" w:rsidRPr="001C18F8" w:rsidRDefault="002B4BA5" w:rsidP="002B4BA5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260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.) SzLB. sz. határozat</w:t>
      </w:r>
    </w:p>
    <w:p w14:paraId="60B5A438" w14:textId="77777777" w:rsidR="002B4BA5" w:rsidRPr="001C18F8" w:rsidRDefault="002B4BA5" w:rsidP="002B4BA5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3369D76E" w14:textId="77777777" w:rsidR="002B4BA5" w:rsidRPr="00F06BA3" w:rsidRDefault="002B4BA5" w:rsidP="002B4BA5">
      <w:pPr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Szombathely Megyei Jogú Város Közgyűlésének Szociális és Lakás Bizottsága „Javaslat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  <w:r>
        <w:rPr>
          <w:rFonts w:ascii="Calibri" w:hAnsi="Calibri" w:cs="Calibri"/>
          <w:sz w:val="22"/>
          <w:szCs w:val="22"/>
        </w:rPr>
        <w:t>”</w:t>
      </w:r>
      <w:r w:rsidRPr="00F06BA3">
        <w:rPr>
          <w:rFonts w:ascii="Calibri" w:hAnsi="Calibri" w:cs="Calibri"/>
          <w:sz w:val="22"/>
          <w:szCs w:val="22"/>
        </w:rPr>
        <w:t xml:space="preserve"> című előterjesztést megtárgyalta, és a rendelet-tervezetet az alábbi módosításokkal javasolja elfogadásra a Közgyűlésnek. </w:t>
      </w:r>
    </w:p>
    <w:p w14:paraId="7E7A5DB1" w14:textId="77777777" w:rsidR="002B4BA5" w:rsidRPr="00F06BA3" w:rsidRDefault="002B4BA5" w:rsidP="002B4BA5">
      <w:pPr>
        <w:jc w:val="both"/>
        <w:rPr>
          <w:rFonts w:ascii="Calibri" w:hAnsi="Calibri" w:cs="Calibri"/>
          <w:sz w:val="22"/>
          <w:szCs w:val="22"/>
        </w:rPr>
      </w:pPr>
    </w:p>
    <w:p w14:paraId="37693B20" w14:textId="77777777" w:rsidR="002B4BA5" w:rsidRPr="00F06BA3" w:rsidRDefault="002B4BA5" w:rsidP="002B4BA5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1. A lakbértámogatás megállapítása ügyében az érdemi döntés kerüljön a lakásügyekkel foglalkozó bizottság     hatáskörébe.</w:t>
      </w:r>
    </w:p>
    <w:p w14:paraId="5B0DFCC9" w14:textId="77777777" w:rsidR="002B4BA5" w:rsidRPr="00F06BA3" w:rsidRDefault="002B4BA5" w:rsidP="002B4BA5">
      <w:pPr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2.   A lakbértámogatás jogosulti köre kerüljön kibővítésre az alábbi élethelyzetben lévőkre:</w:t>
      </w:r>
    </w:p>
    <w:p w14:paraId="42A793C5" w14:textId="77777777" w:rsidR="002B4BA5" w:rsidRPr="00F06BA3" w:rsidRDefault="002B4BA5" w:rsidP="002B4BA5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•</w:t>
      </w:r>
      <w:r w:rsidRPr="00F06BA3">
        <w:rPr>
          <w:rFonts w:ascii="Calibri" w:hAnsi="Calibri" w:cs="Calibri"/>
          <w:sz w:val="22"/>
          <w:szCs w:val="22"/>
        </w:rPr>
        <w:tab/>
        <w:t>egyedül élő, öregségi nyugellátásban, vagy rokkantsági ellátásban részesülő, és jövedelme a nyugdíjminimum hétszeresét nem haladja meg,</w:t>
      </w:r>
    </w:p>
    <w:p w14:paraId="31DCC3DC" w14:textId="77777777" w:rsidR="002B4BA5" w:rsidRPr="00F06BA3" w:rsidRDefault="002B4BA5" w:rsidP="002B4BA5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•</w:t>
      </w:r>
      <w:r w:rsidRPr="00F06BA3">
        <w:rPr>
          <w:rFonts w:ascii="Calibri" w:hAnsi="Calibri" w:cs="Calibri"/>
          <w:sz w:val="22"/>
          <w:szCs w:val="22"/>
        </w:rPr>
        <w:tab/>
        <w:t>egyedül élőként nevel tartósan beteg gyermeket, és az egy főre jutó jövedelem a nyugdíjminimum hét és félszeresét nem haladja meg,</w:t>
      </w:r>
    </w:p>
    <w:p w14:paraId="7D5299D9" w14:textId="77777777" w:rsidR="002B4BA5" w:rsidRPr="00F06BA3" w:rsidRDefault="002B4BA5" w:rsidP="002B4BA5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•</w:t>
      </w:r>
      <w:r w:rsidRPr="00F06BA3">
        <w:rPr>
          <w:rFonts w:ascii="Calibri" w:hAnsi="Calibri" w:cs="Calibri"/>
          <w:sz w:val="22"/>
          <w:szCs w:val="22"/>
        </w:rPr>
        <w:tab/>
        <w:t>aki háztartásában tartósan beteg gyermeket nevel, és az egy főre jutó jövedelem a nyugdíjminimum ötszörösét nem haladja meg,</w:t>
      </w:r>
    </w:p>
    <w:p w14:paraId="64E50C3F" w14:textId="77777777" w:rsidR="002B4BA5" w:rsidRPr="00F06BA3" w:rsidRDefault="002B4BA5" w:rsidP="002B4BA5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•   egyedül élőként neveli gyermeket és az egy főre jutó jövedelem a nyugdíjminimum hétszeresét  nem haladja meg.</w:t>
      </w:r>
    </w:p>
    <w:p w14:paraId="4213B4D0" w14:textId="77777777" w:rsidR="002B4BA5" w:rsidRPr="00F06BA3" w:rsidRDefault="002B4BA5" w:rsidP="002B4BA5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3. Fenti kérelmezők részére a lakásügyekkel foglalkozó bizottság a rendelet szerinti lakbér kedvezmény mellett, méltányosságból további kedvezményt állapíthat meg azzal, hogy annak havi mértéke a lakbér havi összegének 50 %-nál magasabb nem lehet.</w:t>
      </w:r>
    </w:p>
    <w:p w14:paraId="090C66EF" w14:textId="77777777" w:rsidR="002B4BA5" w:rsidRPr="00F06BA3" w:rsidRDefault="002B4BA5" w:rsidP="002B4BA5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4. E jogkörében eljárva a bizottság csak addig hozhat ilyen méltányossági döntéseket, amíg az így biztosított kedvezmények együttes összege nem haladja meg az évi 25 millió forintot.</w:t>
      </w:r>
    </w:p>
    <w:p w14:paraId="3BD58A5C" w14:textId="77777777" w:rsidR="002B4BA5" w:rsidRPr="00F06BA3" w:rsidRDefault="002B4BA5" w:rsidP="002B4BA5">
      <w:pPr>
        <w:jc w:val="both"/>
        <w:rPr>
          <w:rFonts w:ascii="Calibri" w:hAnsi="Calibri" w:cs="Calibri"/>
          <w:sz w:val="22"/>
          <w:szCs w:val="22"/>
        </w:rPr>
      </w:pPr>
    </w:p>
    <w:p w14:paraId="46F6D088" w14:textId="77777777" w:rsidR="002B4BA5" w:rsidRDefault="002B4BA5" w:rsidP="002B4BA5">
      <w:pPr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b/>
          <w:sz w:val="22"/>
          <w:szCs w:val="22"/>
        </w:rPr>
        <w:t>Felelős:</w:t>
      </w:r>
      <w:r w:rsidRPr="00F06BA3">
        <w:rPr>
          <w:rFonts w:ascii="Calibri" w:hAnsi="Calibri" w:cs="Calibri"/>
          <w:sz w:val="22"/>
          <w:szCs w:val="22"/>
        </w:rPr>
        <w:t xml:space="preserve">                Dr. Czeglédy Csaba, a Szociális és Lakás Bizottság elnöke     </w:t>
      </w:r>
    </w:p>
    <w:p w14:paraId="0A29B35B" w14:textId="3F1C97C2" w:rsidR="002B4BA5" w:rsidRPr="00F06BA3" w:rsidRDefault="002B4BA5" w:rsidP="002B4BA5">
      <w:pPr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 xml:space="preserve">                                       </w:t>
      </w:r>
    </w:p>
    <w:p w14:paraId="7CD26BEB" w14:textId="77777777" w:rsidR="002B4BA5" w:rsidRPr="00F06BA3" w:rsidRDefault="002B4BA5" w:rsidP="002B4BA5">
      <w:pPr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b/>
          <w:sz w:val="22"/>
          <w:szCs w:val="22"/>
        </w:rPr>
        <w:t>Határidő:</w:t>
      </w:r>
      <w:r w:rsidRPr="00F06BA3">
        <w:rPr>
          <w:rFonts w:ascii="Calibri" w:hAnsi="Calibri" w:cs="Calibri"/>
          <w:sz w:val="22"/>
          <w:szCs w:val="22"/>
        </w:rPr>
        <w:t xml:space="preserve">            2025. szeptember 29.</w:t>
      </w:r>
    </w:p>
    <w:p w14:paraId="2EF9E5C1" w14:textId="77777777" w:rsidR="00352EF8" w:rsidRDefault="00352EF8" w:rsidP="00352EF8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352E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3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603CC"/>
    <w:rsid w:val="00161301"/>
    <w:rsid w:val="0016140D"/>
    <w:rsid w:val="00161A98"/>
    <w:rsid w:val="00161B20"/>
    <w:rsid w:val="00161E45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4BA5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5AD0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D7C91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765D"/>
    <w:rsid w:val="00C4005F"/>
    <w:rsid w:val="00C40C0A"/>
    <w:rsid w:val="00C413E6"/>
    <w:rsid w:val="00C43C54"/>
    <w:rsid w:val="00C4449F"/>
    <w:rsid w:val="00C4506E"/>
    <w:rsid w:val="00C46AAF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767C"/>
    <w:rsid w:val="00CC7784"/>
    <w:rsid w:val="00CC783C"/>
    <w:rsid w:val="00CD0971"/>
    <w:rsid w:val="00CD1509"/>
    <w:rsid w:val="00CD183A"/>
    <w:rsid w:val="00CD203C"/>
    <w:rsid w:val="00CD2D05"/>
    <w:rsid w:val="00CD45B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4C68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6D65"/>
    <w:rsid w:val="00E97AB3"/>
    <w:rsid w:val="00EA002E"/>
    <w:rsid w:val="00EA062B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1A10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3457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3</TotalTime>
  <Pages>1</Pages>
  <Words>255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2025-09-24T15:07:00Z</dcterms:created>
  <dcterms:modified xsi:type="dcterms:W3CDTF">2025-09-25T08:20:00Z</dcterms:modified>
</cp:coreProperties>
</file>