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EAAF" w14:textId="5804E7DF" w:rsidR="003013D9" w:rsidRPr="00CB50F0" w:rsidRDefault="003013D9" w:rsidP="003013D9">
      <w:pPr>
        <w:jc w:val="center"/>
        <w:rPr>
          <w:rFonts w:ascii="Calibri" w:hAnsi="Calibri" w:cs="Calibri"/>
          <w:b/>
          <w:bCs/>
          <w:i/>
          <w:szCs w:val="22"/>
        </w:rPr>
      </w:pPr>
      <w:r w:rsidRPr="00CB50F0">
        <w:rPr>
          <w:rFonts w:ascii="Calibri" w:hAnsi="Calibri" w:cs="Calibri"/>
          <w:b/>
          <w:bCs/>
          <w:szCs w:val="22"/>
        </w:rPr>
        <w:t xml:space="preserve">A </w:t>
      </w:r>
      <w:r w:rsidR="00CB50F0" w:rsidRPr="00CB50F0">
        <w:rPr>
          <w:rFonts w:ascii="Calibri" w:hAnsi="Calibri" w:cs="Calibri"/>
          <w:b/>
          <w:bCs/>
          <w:smallCaps/>
          <w:szCs w:val="22"/>
        </w:rPr>
        <w:t>Fenntarthatósági és Klímastratégiai Szakmai Bizottság</w:t>
      </w:r>
    </w:p>
    <w:p w14:paraId="6C3D4F0D" w14:textId="40C502D7" w:rsidR="00156641" w:rsidRDefault="003013D9" w:rsidP="003E7AAF">
      <w:pPr>
        <w:keepNext/>
        <w:keepLines/>
        <w:jc w:val="center"/>
        <w:outlineLvl w:val="1"/>
        <w:rPr>
          <w:rFonts w:ascii="Calibri" w:hAnsi="Calibri" w:cs="Calibri"/>
          <w:szCs w:val="22"/>
        </w:rPr>
      </w:pPr>
      <w:r w:rsidRPr="00063C08">
        <w:rPr>
          <w:rFonts w:ascii="Calibri" w:hAnsi="Calibri" w:cs="Calibri"/>
          <w:b/>
          <w:bCs/>
          <w:szCs w:val="22"/>
        </w:rPr>
        <w:t>202</w:t>
      </w:r>
      <w:r w:rsidR="00FD5C75">
        <w:rPr>
          <w:rFonts w:ascii="Calibri" w:hAnsi="Calibri" w:cs="Calibri"/>
          <w:b/>
          <w:bCs/>
          <w:szCs w:val="22"/>
        </w:rPr>
        <w:t>5</w:t>
      </w:r>
      <w:r w:rsidR="003D4850">
        <w:rPr>
          <w:rFonts w:ascii="Calibri" w:hAnsi="Calibri" w:cs="Calibri"/>
          <w:b/>
          <w:bCs/>
          <w:szCs w:val="22"/>
        </w:rPr>
        <w:t>.</w:t>
      </w:r>
      <w:r w:rsidR="00BC3FB7">
        <w:rPr>
          <w:rFonts w:ascii="Calibri" w:hAnsi="Calibri" w:cs="Calibri"/>
          <w:b/>
          <w:bCs/>
          <w:szCs w:val="22"/>
        </w:rPr>
        <w:t xml:space="preserve"> szeptember 24</w:t>
      </w:r>
      <w:r w:rsidR="00793E03">
        <w:rPr>
          <w:rFonts w:ascii="Calibri" w:hAnsi="Calibri" w:cs="Calibri"/>
          <w:b/>
          <w:bCs/>
          <w:szCs w:val="22"/>
        </w:rPr>
        <w:t>-</w:t>
      </w:r>
      <w:r w:rsidRPr="00063C08">
        <w:rPr>
          <w:rFonts w:ascii="Calibri" w:hAnsi="Calibri" w:cs="Calibri"/>
          <w:b/>
          <w:bCs/>
          <w:szCs w:val="22"/>
        </w:rPr>
        <w:t>i r</w:t>
      </w:r>
      <w:r w:rsidR="00524439">
        <w:rPr>
          <w:rFonts w:ascii="Calibri" w:hAnsi="Calibri" w:cs="Calibri"/>
          <w:b/>
          <w:bCs/>
          <w:szCs w:val="22"/>
        </w:rPr>
        <w:t>end</w:t>
      </w:r>
      <w:r w:rsidR="002D718E">
        <w:rPr>
          <w:rFonts w:ascii="Calibri" w:hAnsi="Calibri" w:cs="Calibri"/>
          <w:b/>
          <w:bCs/>
          <w:szCs w:val="22"/>
        </w:rPr>
        <w:t>es</w:t>
      </w:r>
      <w:r w:rsidRPr="00063C08">
        <w:rPr>
          <w:rFonts w:ascii="Calibri" w:hAnsi="Calibri" w:cs="Calibri"/>
          <w:b/>
          <w:bCs/>
          <w:szCs w:val="22"/>
        </w:rPr>
        <w:t xml:space="preserve"> ülésének</w:t>
      </w:r>
      <w:r w:rsidR="00C550B6">
        <w:rPr>
          <w:rFonts w:ascii="Calibri" w:hAnsi="Calibri" w:cs="Calibri"/>
          <w:b/>
          <w:bCs/>
          <w:szCs w:val="22"/>
        </w:rPr>
        <w:t xml:space="preserve"> </w:t>
      </w:r>
      <w:r w:rsidRPr="00063C08">
        <w:rPr>
          <w:rFonts w:ascii="Calibri" w:hAnsi="Calibri" w:cs="Calibri"/>
          <w:b/>
          <w:bCs/>
          <w:szCs w:val="22"/>
        </w:rPr>
        <w:t>határozata</w:t>
      </w:r>
      <w:r w:rsidR="0055530E">
        <w:rPr>
          <w:rFonts w:ascii="Calibri" w:hAnsi="Calibri" w:cs="Calibri"/>
          <w:b/>
          <w:bCs/>
          <w:szCs w:val="22"/>
        </w:rPr>
        <w:t>i</w:t>
      </w:r>
    </w:p>
    <w:p w14:paraId="6ABA871A" w14:textId="77777777" w:rsidR="00324488" w:rsidRDefault="00324488" w:rsidP="00324488">
      <w:pPr>
        <w:jc w:val="center"/>
        <w:rPr>
          <w:rFonts w:asciiTheme="minorHAnsi" w:hAnsiTheme="minorHAnsi" w:cstheme="minorHAnsi"/>
          <w:b/>
          <w:bCs/>
          <w:szCs w:val="22"/>
          <w:u w:val="single"/>
        </w:rPr>
      </w:pPr>
      <w:bookmarkStart w:id="0" w:name="_Hlk106856630"/>
      <w:bookmarkStart w:id="1" w:name="_Hlk132869352"/>
      <w:bookmarkStart w:id="2" w:name="_Hlk98816110"/>
      <w:bookmarkStart w:id="3" w:name="_Hlk114741554"/>
    </w:p>
    <w:bookmarkEnd w:id="0"/>
    <w:bookmarkEnd w:id="1"/>
    <w:bookmarkEnd w:id="2"/>
    <w:bookmarkEnd w:id="3"/>
    <w:p w14:paraId="0FBD3F98" w14:textId="77777777" w:rsidR="00F82327" w:rsidRDefault="00F82327" w:rsidP="00F82327">
      <w:pPr>
        <w:jc w:val="both"/>
        <w:rPr>
          <w:rFonts w:asciiTheme="minorHAnsi" w:hAnsiTheme="minorHAnsi" w:cstheme="minorHAnsi"/>
          <w:b/>
          <w:szCs w:val="22"/>
          <w:u w:val="single"/>
        </w:rPr>
      </w:pPr>
    </w:p>
    <w:p w14:paraId="5B376B7B" w14:textId="77777777" w:rsidR="00E63493" w:rsidRPr="003E4207" w:rsidRDefault="00E63493" w:rsidP="00E63493">
      <w:pPr>
        <w:jc w:val="center"/>
        <w:rPr>
          <w:rFonts w:asciiTheme="minorHAnsi" w:hAnsiTheme="minorHAnsi" w:cstheme="minorHAnsi"/>
          <w:b/>
          <w:szCs w:val="22"/>
          <w:u w:val="single"/>
        </w:rPr>
      </w:pPr>
      <w:r>
        <w:rPr>
          <w:rFonts w:asciiTheme="minorHAnsi" w:hAnsiTheme="minorHAnsi" w:cstheme="minorHAnsi"/>
          <w:b/>
          <w:szCs w:val="22"/>
          <w:u w:val="single"/>
        </w:rPr>
        <w:t>28/</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7823427E" w14:textId="77777777" w:rsidR="00E63493" w:rsidRPr="003E4207" w:rsidRDefault="00E63493" w:rsidP="00E63493">
      <w:pPr>
        <w:jc w:val="center"/>
        <w:rPr>
          <w:rFonts w:asciiTheme="minorHAnsi" w:hAnsiTheme="minorHAnsi" w:cstheme="minorHAnsi"/>
          <w:szCs w:val="22"/>
        </w:rPr>
      </w:pPr>
    </w:p>
    <w:p w14:paraId="7BBAE2CA" w14:textId="77777777" w:rsidR="00E63493" w:rsidRPr="003E4207" w:rsidRDefault="00E63493" w:rsidP="00E63493">
      <w:pPr>
        <w:jc w:val="both"/>
        <w:rPr>
          <w:rFonts w:asciiTheme="minorHAnsi" w:hAnsiTheme="minorHAnsi" w:cstheme="minorHAnsi"/>
          <w:szCs w:val="22"/>
        </w:rPr>
      </w:pPr>
      <w:r w:rsidRPr="003E4207">
        <w:rPr>
          <w:rFonts w:asciiTheme="minorHAnsi" w:hAnsiTheme="minorHAnsi" w:cstheme="minorHAnsi"/>
          <w:szCs w:val="22"/>
        </w:rPr>
        <w:t>A Fenntarthatósági és Klímastratégiai Szakmai Bizottság napirendjét az alábbiak szerint fogadta el:</w:t>
      </w:r>
    </w:p>
    <w:p w14:paraId="4B9B6BDF" w14:textId="77777777" w:rsidR="00E63493" w:rsidRDefault="00E63493" w:rsidP="00E63493">
      <w:pPr>
        <w:pStyle w:val="Szvegtrzs"/>
        <w:spacing w:after="0"/>
        <w:jc w:val="both"/>
        <w:rPr>
          <w:rFonts w:asciiTheme="minorHAnsi" w:hAnsiTheme="minorHAnsi" w:cstheme="minorHAnsi"/>
          <w:szCs w:val="22"/>
        </w:rPr>
      </w:pPr>
    </w:p>
    <w:p w14:paraId="24863A08" w14:textId="77777777" w:rsidR="00E63493" w:rsidRPr="003E4207" w:rsidRDefault="00E63493" w:rsidP="00E63493">
      <w:pPr>
        <w:jc w:val="center"/>
        <w:rPr>
          <w:rFonts w:asciiTheme="minorHAnsi" w:hAnsiTheme="minorHAnsi" w:cstheme="minorHAnsi"/>
          <w:b/>
          <w:bCs/>
          <w:szCs w:val="22"/>
        </w:rPr>
      </w:pPr>
      <w:r w:rsidRPr="003E4207">
        <w:rPr>
          <w:rFonts w:asciiTheme="minorHAnsi" w:hAnsiTheme="minorHAnsi" w:cstheme="minorHAnsi"/>
          <w:b/>
          <w:szCs w:val="22"/>
        </w:rPr>
        <w:t>NAPIRENDI JAVASLAT</w:t>
      </w:r>
    </w:p>
    <w:p w14:paraId="4C6D0D96" w14:textId="77777777" w:rsidR="00E63493" w:rsidRPr="004A01CD" w:rsidRDefault="00E63493" w:rsidP="00E63493">
      <w:pPr>
        <w:jc w:val="center"/>
        <w:rPr>
          <w:rFonts w:ascii="Calibri" w:hAnsi="Calibri" w:cs="Calibri"/>
          <w:szCs w:val="22"/>
        </w:rPr>
      </w:pPr>
    </w:p>
    <w:p w14:paraId="0EAF14AD"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 xml:space="preserve">1./ </w:t>
      </w:r>
      <w:r w:rsidRPr="00605B3D">
        <w:rPr>
          <w:rFonts w:ascii="Calibri" w:hAnsi="Calibri" w:cs="Calibri"/>
          <w:szCs w:val="22"/>
        </w:rPr>
        <w:tab/>
        <w:t xml:space="preserve">Javaslat Szombathely Megyei Jogú Város Önkormányzata 2025. évi költségvetéséről szóló 4/2025.(II.28.) önkormányzati rendelet III. számú módosításának megalkotására és a kapcsolódó döntés meghozatalára </w:t>
      </w:r>
      <w:r w:rsidRPr="00605B3D">
        <w:rPr>
          <w:rFonts w:ascii="Calibri" w:hAnsi="Calibri" w:cs="Calibri"/>
          <w:i/>
          <w:iCs/>
          <w:szCs w:val="22"/>
        </w:rPr>
        <w:t>(Közgyűlés 2. napirendi pont)</w:t>
      </w:r>
    </w:p>
    <w:p w14:paraId="6DB8FAE0" w14:textId="77777777" w:rsidR="00E63493" w:rsidRPr="00605B3D" w:rsidRDefault="00E63493" w:rsidP="00E63493">
      <w:pPr>
        <w:ind w:left="705" w:hanging="705"/>
        <w:jc w:val="both"/>
        <w:rPr>
          <w:rFonts w:ascii="Calibri" w:hAnsi="Calibri" w:cs="Calibri"/>
          <w:szCs w:val="22"/>
        </w:rPr>
      </w:pPr>
    </w:p>
    <w:p w14:paraId="6C7D4EE5"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w:t>
      </w:r>
      <w:r w:rsidRPr="00605B3D">
        <w:rPr>
          <w:rFonts w:ascii="Calibri" w:hAnsi="Calibri" w:cs="Calibri"/>
          <w:szCs w:val="22"/>
        </w:rPr>
        <w:tab/>
        <w:t>Stéger Gábor, a Közgazdasági és Adó Osztály vezetője</w:t>
      </w:r>
    </w:p>
    <w:p w14:paraId="1E489A35"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ab/>
        <w:t>Szakács Eszter, a Közgazdasági és Adó Osztály, Költségvetési Iroda vezetője</w:t>
      </w:r>
    </w:p>
    <w:p w14:paraId="6250B633"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Vinczéné Dr. Menyhárt Mária, az Egészségügyi és Közszolgálati Osztály vezetője</w:t>
      </w:r>
    </w:p>
    <w:p w14:paraId="4D6A9F4A"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Lajos Tibor, a Gondnoksági Iroda vezetője</w:t>
      </w:r>
    </w:p>
    <w:p w14:paraId="0E6DAEC8"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Meghívott</w:t>
      </w:r>
      <w:r w:rsidRPr="00605B3D">
        <w:rPr>
          <w:rFonts w:ascii="Calibri" w:hAnsi="Calibri" w:cs="Calibri"/>
          <w:szCs w:val="22"/>
        </w:rPr>
        <w:t>:</w:t>
      </w:r>
      <w:r w:rsidRPr="00605B3D">
        <w:rPr>
          <w:rFonts w:ascii="Calibri" w:hAnsi="Calibri" w:cs="Calibri"/>
          <w:szCs w:val="22"/>
        </w:rPr>
        <w:tab/>
        <w:t>Gáspárné Farkas Ágota könyvvizsgáló</w:t>
      </w:r>
    </w:p>
    <w:p w14:paraId="20D6DA6B" w14:textId="77777777" w:rsidR="00E63493" w:rsidRPr="00605B3D" w:rsidRDefault="00E63493" w:rsidP="00E63493">
      <w:pPr>
        <w:jc w:val="both"/>
        <w:rPr>
          <w:rFonts w:ascii="Calibri" w:hAnsi="Calibri" w:cs="Calibri"/>
          <w:szCs w:val="22"/>
        </w:rPr>
      </w:pPr>
    </w:p>
    <w:p w14:paraId="6D85F157"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2./</w:t>
      </w:r>
      <w:r w:rsidRPr="00605B3D">
        <w:rPr>
          <w:rFonts w:ascii="Calibri" w:hAnsi="Calibri" w:cs="Calibri"/>
          <w:szCs w:val="22"/>
        </w:rPr>
        <w:tab/>
        <w:t>Javaslat a nevelési-oktatási intézmények közötti 2024. évi szárazelem-gyűjtési verseny díjazására és 2025. évi folytatására</w:t>
      </w:r>
    </w:p>
    <w:p w14:paraId="468898D5" w14:textId="77777777" w:rsidR="00E63493" w:rsidRPr="00605B3D" w:rsidRDefault="00E63493" w:rsidP="00E63493">
      <w:pPr>
        <w:ind w:left="705" w:hanging="705"/>
        <w:jc w:val="both"/>
        <w:rPr>
          <w:rFonts w:ascii="Calibri" w:hAnsi="Calibri" w:cs="Calibri"/>
          <w:szCs w:val="22"/>
        </w:rPr>
      </w:pPr>
    </w:p>
    <w:p w14:paraId="015BF189"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3F4DB331"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w:t>
      </w:r>
      <w:r w:rsidRPr="00605B3D">
        <w:rPr>
          <w:rFonts w:ascii="Calibri" w:hAnsi="Calibri" w:cs="Calibri"/>
          <w:szCs w:val="22"/>
        </w:rPr>
        <w:tab/>
        <w:t xml:space="preserve">Kalmár Ervin, a Városüzemeltetési és Városfejlesztési Osztály, Környezetvédelmi Iroda vezetője  </w:t>
      </w:r>
    </w:p>
    <w:p w14:paraId="22E02EE7" w14:textId="77777777" w:rsidR="00E63493" w:rsidRPr="00605B3D" w:rsidRDefault="00E63493" w:rsidP="00E63493">
      <w:pPr>
        <w:ind w:left="2124" w:hanging="1419"/>
        <w:jc w:val="both"/>
        <w:rPr>
          <w:rFonts w:ascii="Calibri" w:hAnsi="Calibri" w:cs="Calibri"/>
          <w:szCs w:val="22"/>
        </w:rPr>
      </w:pPr>
    </w:p>
    <w:p w14:paraId="0D741988"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3./</w:t>
      </w:r>
      <w:r w:rsidRPr="00605B3D">
        <w:rPr>
          <w:rFonts w:ascii="Calibri" w:hAnsi="Calibri" w:cs="Calibri"/>
          <w:szCs w:val="22"/>
        </w:rPr>
        <w:tab/>
        <w:t>Javaslat Szombathely város területén közművezeték építések zöldterületen történő elhelyezéséhez szükséges döntések meghozatalára</w:t>
      </w:r>
    </w:p>
    <w:p w14:paraId="3A042011"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ab/>
      </w:r>
    </w:p>
    <w:p w14:paraId="4B4F05B7"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 </w:t>
      </w: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319B19A5"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w:t>
      </w:r>
      <w:r w:rsidRPr="00605B3D">
        <w:rPr>
          <w:rFonts w:ascii="Calibri" w:hAnsi="Calibri" w:cs="Calibri"/>
          <w:szCs w:val="22"/>
        </w:rPr>
        <w:tab/>
        <w:t xml:space="preserve">Bonti Tamás, a Városüzemeltetési és Városfejlesztési Osztály, Kommunális Iroda vezetője  </w:t>
      </w:r>
    </w:p>
    <w:p w14:paraId="26339274"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Meghívottak:</w:t>
      </w:r>
      <w:r w:rsidRPr="00605B3D">
        <w:rPr>
          <w:rFonts w:ascii="Calibri" w:hAnsi="Calibri" w:cs="Calibri"/>
          <w:szCs w:val="22"/>
        </w:rPr>
        <w:tab/>
        <w:t>Dr. László Győző</w:t>
      </w:r>
      <w:r w:rsidRPr="00605B3D">
        <w:rPr>
          <w:rFonts w:ascii="Calibri" w:hAnsi="Calibri" w:cs="Calibri"/>
          <w:szCs w:val="22"/>
        </w:rPr>
        <w:tab/>
        <w:t>1. sz. választókörzet képviselője</w:t>
      </w:r>
    </w:p>
    <w:p w14:paraId="238638DF"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Horváth Soma</w:t>
      </w:r>
      <w:r w:rsidRPr="00605B3D">
        <w:rPr>
          <w:rFonts w:ascii="Calibri" w:hAnsi="Calibri" w:cs="Calibri"/>
          <w:szCs w:val="22"/>
        </w:rPr>
        <w:tab/>
      </w:r>
      <w:r w:rsidRPr="00605B3D">
        <w:rPr>
          <w:rFonts w:ascii="Calibri" w:hAnsi="Calibri" w:cs="Calibri"/>
          <w:szCs w:val="22"/>
        </w:rPr>
        <w:tab/>
        <w:t>4. sz. választókörzet képviselője</w:t>
      </w:r>
    </w:p>
    <w:p w14:paraId="6F40767C"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r>
      <w:proofErr w:type="spellStart"/>
      <w:r w:rsidRPr="00605B3D">
        <w:rPr>
          <w:rFonts w:ascii="Calibri" w:hAnsi="Calibri" w:cs="Calibri"/>
          <w:szCs w:val="22"/>
        </w:rPr>
        <w:t>Putz</w:t>
      </w:r>
      <w:proofErr w:type="spellEnd"/>
      <w:r w:rsidRPr="00605B3D">
        <w:rPr>
          <w:rFonts w:ascii="Calibri" w:hAnsi="Calibri" w:cs="Calibri"/>
          <w:szCs w:val="22"/>
        </w:rPr>
        <w:t xml:space="preserve"> Attila</w:t>
      </w:r>
      <w:r w:rsidRPr="00605B3D">
        <w:rPr>
          <w:rFonts w:ascii="Calibri" w:hAnsi="Calibri" w:cs="Calibri"/>
          <w:szCs w:val="22"/>
        </w:rPr>
        <w:tab/>
      </w:r>
      <w:r w:rsidRPr="00605B3D">
        <w:rPr>
          <w:rFonts w:ascii="Calibri" w:hAnsi="Calibri" w:cs="Calibri"/>
          <w:szCs w:val="22"/>
        </w:rPr>
        <w:tab/>
        <w:t>6. sz. választókörzet képviselője</w:t>
      </w:r>
    </w:p>
    <w:p w14:paraId="170E6B16"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Németh Ákos</w:t>
      </w:r>
      <w:r w:rsidRPr="00605B3D">
        <w:rPr>
          <w:rFonts w:ascii="Calibri" w:hAnsi="Calibri" w:cs="Calibri"/>
          <w:szCs w:val="22"/>
        </w:rPr>
        <w:tab/>
      </w:r>
      <w:r w:rsidRPr="00605B3D">
        <w:rPr>
          <w:rFonts w:ascii="Calibri" w:hAnsi="Calibri" w:cs="Calibri"/>
          <w:szCs w:val="22"/>
        </w:rPr>
        <w:tab/>
        <w:t>8. sz. választókörzet képviselője</w:t>
      </w:r>
    </w:p>
    <w:p w14:paraId="1F2EDE2C"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Tóth Kálmán</w:t>
      </w:r>
      <w:r w:rsidRPr="00605B3D">
        <w:rPr>
          <w:rFonts w:ascii="Calibri" w:hAnsi="Calibri" w:cs="Calibri"/>
          <w:szCs w:val="22"/>
        </w:rPr>
        <w:tab/>
      </w:r>
      <w:r w:rsidRPr="00605B3D">
        <w:rPr>
          <w:rFonts w:ascii="Calibri" w:hAnsi="Calibri" w:cs="Calibri"/>
          <w:szCs w:val="22"/>
        </w:rPr>
        <w:tab/>
        <w:t>10. sz. választókörzet képviselője</w:t>
      </w:r>
    </w:p>
    <w:p w14:paraId="640DF3C8"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r>
      <w:proofErr w:type="spellStart"/>
      <w:r w:rsidRPr="00605B3D">
        <w:rPr>
          <w:rFonts w:ascii="Calibri" w:hAnsi="Calibri" w:cs="Calibri"/>
          <w:szCs w:val="22"/>
        </w:rPr>
        <w:t>Szuhai</w:t>
      </w:r>
      <w:proofErr w:type="spellEnd"/>
      <w:r w:rsidRPr="00605B3D">
        <w:rPr>
          <w:rFonts w:ascii="Calibri" w:hAnsi="Calibri" w:cs="Calibri"/>
          <w:szCs w:val="22"/>
        </w:rPr>
        <w:t xml:space="preserve"> Viktor</w:t>
      </w:r>
      <w:r w:rsidRPr="00605B3D">
        <w:rPr>
          <w:rFonts w:ascii="Calibri" w:hAnsi="Calibri" w:cs="Calibri"/>
          <w:szCs w:val="22"/>
        </w:rPr>
        <w:tab/>
      </w:r>
      <w:r w:rsidRPr="00605B3D">
        <w:rPr>
          <w:rFonts w:ascii="Calibri" w:hAnsi="Calibri" w:cs="Calibri"/>
          <w:szCs w:val="22"/>
        </w:rPr>
        <w:tab/>
        <w:t>11. sz. választókörzet képviselője</w:t>
      </w:r>
    </w:p>
    <w:p w14:paraId="064E2989"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rPr>
        <w:tab/>
        <w:t>Gálffy Áron</w:t>
      </w:r>
      <w:r w:rsidRPr="00605B3D">
        <w:rPr>
          <w:rFonts w:ascii="Calibri" w:hAnsi="Calibri" w:cs="Calibri"/>
          <w:szCs w:val="22"/>
        </w:rPr>
        <w:tab/>
      </w:r>
      <w:r w:rsidRPr="00605B3D">
        <w:rPr>
          <w:rFonts w:ascii="Calibri" w:hAnsi="Calibri" w:cs="Calibri"/>
          <w:szCs w:val="22"/>
        </w:rPr>
        <w:tab/>
        <w:t>12. sz. választókörzet képviselője</w:t>
      </w:r>
    </w:p>
    <w:p w14:paraId="7F9C1321" w14:textId="77777777" w:rsidR="00E63493" w:rsidRPr="00605B3D" w:rsidRDefault="00E63493" w:rsidP="00E63493">
      <w:pPr>
        <w:ind w:left="2124" w:hanging="1419"/>
        <w:jc w:val="both"/>
        <w:rPr>
          <w:rFonts w:ascii="Calibri" w:hAnsi="Calibri" w:cs="Calibri"/>
          <w:szCs w:val="22"/>
        </w:rPr>
      </w:pPr>
    </w:p>
    <w:p w14:paraId="2196D931"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4./</w:t>
      </w:r>
      <w:r w:rsidRPr="00605B3D">
        <w:rPr>
          <w:rFonts w:ascii="Calibri" w:hAnsi="Calibri" w:cs="Calibri"/>
          <w:szCs w:val="22"/>
        </w:rPr>
        <w:tab/>
        <w:t>Tájékoztató Szombathely Megyei Jogú Város Önkormányzata fenntartásában működő óvodai zöldhulladék felhasználásáról</w:t>
      </w:r>
    </w:p>
    <w:p w14:paraId="3316FE8C" w14:textId="77777777" w:rsidR="00E63493" w:rsidRPr="00605B3D" w:rsidRDefault="00E63493" w:rsidP="00E63493">
      <w:pPr>
        <w:ind w:left="705" w:hanging="705"/>
        <w:jc w:val="both"/>
        <w:rPr>
          <w:rFonts w:ascii="Calibri" w:hAnsi="Calibri" w:cs="Calibri"/>
          <w:szCs w:val="22"/>
        </w:rPr>
      </w:pPr>
    </w:p>
    <w:p w14:paraId="14302138"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Vinczéné Dr. Menyhárt Mária, az Egészségügyi és Közszolgálati Osztály vezetője</w:t>
      </w:r>
    </w:p>
    <w:p w14:paraId="15772B73"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w:t>
      </w:r>
      <w:r w:rsidRPr="00605B3D">
        <w:rPr>
          <w:rFonts w:ascii="Calibri" w:hAnsi="Calibri" w:cs="Calibri"/>
          <w:szCs w:val="22"/>
        </w:rPr>
        <w:tab/>
        <w:t xml:space="preserve">Király-Fülöp Ágnes, az Egészségügyi és Közszolgálati Osztály, Egészségügyi, Kulturális és Köznevelési Iroda vezetője  </w:t>
      </w:r>
    </w:p>
    <w:p w14:paraId="17CAA6E8" w14:textId="77777777" w:rsidR="00E63493" w:rsidRPr="00605B3D" w:rsidRDefault="00E63493" w:rsidP="00E63493">
      <w:pPr>
        <w:jc w:val="both"/>
        <w:rPr>
          <w:rFonts w:ascii="Calibri" w:hAnsi="Calibri" w:cs="Calibri"/>
          <w:szCs w:val="22"/>
          <w:u w:val="single"/>
        </w:rPr>
      </w:pPr>
    </w:p>
    <w:p w14:paraId="5471DABC" w14:textId="77777777" w:rsidR="00E63493" w:rsidRDefault="00E63493" w:rsidP="00E63493">
      <w:pPr>
        <w:jc w:val="both"/>
        <w:rPr>
          <w:rFonts w:ascii="Calibri" w:hAnsi="Calibri" w:cs="Calibri"/>
          <w:szCs w:val="22"/>
        </w:rPr>
      </w:pPr>
    </w:p>
    <w:p w14:paraId="0108A9D8" w14:textId="77777777" w:rsidR="00E63493" w:rsidRPr="00605B3D" w:rsidRDefault="00E63493" w:rsidP="00E63493">
      <w:pPr>
        <w:jc w:val="both"/>
        <w:rPr>
          <w:rFonts w:ascii="Calibri" w:hAnsi="Calibri" w:cs="Calibri"/>
          <w:szCs w:val="22"/>
        </w:rPr>
      </w:pPr>
    </w:p>
    <w:p w14:paraId="2EE150F0" w14:textId="77777777" w:rsidR="00E63493" w:rsidRPr="00605B3D" w:rsidRDefault="00E63493" w:rsidP="00E63493">
      <w:pPr>
        <w:jc w:val="both"/>
        <w:rPr>
          <w:rFonts w:ascii="Calibri" w:hAnsi="Calibri" w:cs="Calibri"/>
          <w:szCs w:val="22"/>
        </w:rPr>
      </w:pPr>
      <w:r w:rsidRPr="00605B3D">
        <w:rPr>
          <w:rFonts w:ascii="Calibri" w:hAnsi="Calibri" w:cs="Calibri"/>
          <w:szCs w:val="22"/>
        </w:rPr>
        <w:lastRenderedPageBreak/>
        <w:t>5./</w:t>
      </w:r>
      <w:r w:rsidRPr="00605B3D">
        <w:rPr>
          <w:rFonts w:ascii="Calibri" w:hAnsi="Calibri" w:cs="Calibri"/>
          <w:szCs w:val="22"/>
        </w:rPr>
        <w:tab/>
        <w:t>Tájékoztató az Európai Zöld levél díj pályázaton való részvétel előkészítő munkájáról</w:t>
      </w:r>
    </w:p>
    <w:p w14:paraId="14EADD95" w14:textId="77777777" w:rsidR="00E63493" w:rsidRPr="00605B3D" w:rsidRDefault="00E63493" w:rsidP="00E63493">
      <w:pPr>
        <w:jc w:val="both"/>
        <w:rPr>
          <w:rFonts w:ascii="Calibri" w:hAnsi="Calibri" w:cs="Calibri"/>
          <w:szCs w:val="22"/>
        </w:rPr>
      </w:pPr>
      <w:r w:rsidRPr="00605B3D">
        <w:rPr>
          <w:rFonts w:ascii="Calibri" w:hAnsi="Calibri" w:cs="Calibri"/>
          <w:szCs w:val="22"/>
        </w:rPr>
        <w:tab/>
      </w:r>
    </w:p>
    <w:p w14:paraId="1143612B"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60F35F66"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w:t>
      </w:r>
      <w:r w:rsidRPr="00605B3D">
        <w:rPr>
          <w:rFonts w:ascii="Calibri" w:hAnsi="Calibri" w:cs="Calibri"/>
          <w:szCs w:val="22"/>
        </w:rPr>
        <w:tab/>
        <w:t xml:space="preserve">Kalmár Ervin, a Városüzemeltetési és Városfejlesztési Osztály, Környezetvédelmi Iroda vezetője  </w:t>
      </w:r>
    </w:p>
    <w:p w14:paraId="739FAF68" w14:textId="77777777" w:rsidR="00E63493" w:rsidRPr="00605B3D" w:rsidRDefault="00E63493" w:rsidP="00E63493">
      <w:pPr>
        <w:jc w:val="both"/>
        <w:rPr>
          <w:rFonts w:ascii="Calibri" w:hAnsi="Calibri" w:cs="Calibri"/>
          <w:szCs w:val="22"/>
        </w:rPr>
      </w:pPr>
    </w:p>
    <w:p w14:paraId="50192370" w14:textId="77777777" w:rsidR="00E63493" w:rsidRPr="00605B3D" w:rsidRDefault="00E63493" w:rsidP="00E63493">
      <w:pPr>
        <w:jc w:val="both"/>
        <w:rPr>
          <w:rFonts w:ascii="Calibri" w:hAnsi="Calibri" w:cs="Calibri"/>
          <w:i/>
          <w:iCs/>
          <w:szCs w:val="22"/>
        </w:rPr>
      </w:pPr>
      <w:r w:rsidRPr="00605B3D">
        <w:rPr>
          <w:rFonts w:ascii="Calibri" w:hAnsi="Calibri" w:cs="Calibri"/>
          <w:szCs w:val="22"/>
        </w:rPr>
        <w:t>6./</w:t>
      </w:r>
      <w:r w:rsidRPr="00605B3D">
        <w:rPr>
          <w:rFonts w:ascii="Calibri" w:hAnsi="Calibri" w:cs="Calibri"/>
          <w:szCs w:val="22"/>
        </w:rPr>
        <w:tab/>
        <w:t xml:space="preserve">Javaslat pályázatokkal kapcsolatos döntések meghozatalára </w:t>
      </w:r>
      <w:r w:rsidRPr="00605B3D">
        <w:rPr>
          <w:rFonts w:ascii="Calibri" w:hAnsi="Calibri" w:cs="Calibri"/>
          <w:i/>
          <w:iCs/>
          <w:szCs w:val="22"/>
        </w:rPr>
        <w:t>(Közgyűlés 12. napirendi pont)</w:t>
      </w:r>
    </w:p>
    <w:p w14:paraId="6F7166DC" w14:textId="77777777" w:rsidR="00E63493" w:rsidRPr="00605B3D" w:rsidRDefault="00E63493" w:rsidP="00E63493">
      <w:pPr>
        <w:jc w:val="both"/>
        <w:rPr>
          <w:rFonts w:ascii="Calibri" w:hAnsi="Calibri" w:cs="Calibri"/>
          <w:szCs w:val="22"/>
        </w:rPr>
      </w:pPr>
    </w:p>
    <w:p w14:paraId="6C840AB1"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209B2369" w14:textId="77777777" w:rsidR="00E63493" w:rsidRPr="00605B3D" w:rsidRDefault="00E63493" w:rsidP="00E63493">
      <w:pPr>
        <w:ind w:left="2124" w:hanging="1419"/>
        <w:jc w:val="both"/>
        <w:rPr>
          <w:rFonts w:ascii="Calibri" w:hAnsi="Calibri" w:cs="Calibri"/>
          <w:szCs w:val="22"/>
        </w:rPr>
      </w:pPr>
    </w:p>
    <w:p w14:paraId="7AAA3767" w14:textId="77777777" w:rsidR="00E63493" w:rsidRPr="00605B3D" w:rsidRDefault="00E63493" w:rsidP="00E63493">
      <w:pPr>
        <w:ind w:left="705" w:hanging="705"/>
        <w:jc w:val="both"/>
        <w:rPr>
          <w:rFonts w:ascii="Calibri" w:hAnsi="Calibri" w:cs="Calibri"/>
          <w:i/>
          <w:iCs/>
          <w:szCs w:val="22"/>
        </w:rPr>
      </w:pPr>
      <w:r w:rsidRPr="00605B3D">
        <w:rPr>
          <w:rFonts w:ascii="Calibri" w:hAnsi="Calibri" w:cs="Calibri"/>
          <w:szCs w:val="22"/>
        </w:rPr>
        <w:t>7./</w:t>
      </w:r>
      <w:r w:rsidRPr="00605B3D">
        <w:rPr>
          <w:rFonts w:ascii="Calibri" w:hAnsi="Calibri" w:cs="Calibri"/>
          <w:szCs w:val="22"/>
        </w:rPr>
        <w:tab/>
        <w:t xml:space="preserve">Javaslat a Szombathelyi Parkfenntartási Kft-vel kapcsolatos döntések meghozatalára </w:t>
      </w:r>
      <w:r w:rsidRPr="00605B3D">
        <w:rPr>
          <w:rFonts w:ascii="Calibri" w:hAnsi="Calibri" w:cs="Calibri"/>
          <w:i/>
          <w:iCs/>
          <w:szCs w:val="22"/>
        </w:rPr>
        <w:t>(Közgyűlés 4. napirendi pont)</w:t>
      </w:r>
    </w:p>
    <w:p w14:paraId="6F1C5676" w14:textId="77777777" w:rsidR="00E63493" w:rsidRPr="00605B3D" w:rsidRDefault="00E63493" w:rsidP="00E63493">
      <w:pPr>
        <w:ind w:left="705" w:hanging="705"/>
        <w:jc w:val="both"/>
        <w:rPr>
          <w:rFonts w:ascii="Calibri" w:hAnsi="Calibri" w:cs="Calibri"/>
          <w:i/>
          <w:iCs/>
          <w:szCs w:val="22"/>
        </w:rPr>
      </w:pPr>
    </w:p>
    <w:p w14:paraId="2D2DEA60"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558521F1"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Meghívott:</w:t>
      </w:r>
      <w:r w:rsidRPr="00605B3D">
        <w:rPr>
          <w:rFonts w:ascii="Calibri" w:hAnsi="Calibri" w:cs="Calibri"/>
          <w:szCs w:val="22"/>
        </w:rPr>
        <w:tab/>
        <w:t>Izer Gábor, a Szombathelyi Parkfenntartási Kft. ügyvezető igazgatója</w:t>
      </w:r>
    </w:p>
    <w:p w14:paraId="6F73F5D0" w14:textId="77777777" w:rsidR="00E63493" w:rsidRPr="00605B3D" w:rsidRDefault="00E63493" w:rsidP="00E63493">
      <w:pPr>
        <w:ind w:left="705" w:hanging="705"/>
        <w:jc w:val="both"/>
        <w:rPr>
          <w:rFonts w:ascii="Calibri" w:hAnsi="Calibri" w:cs="Calibri"/>
          <w:szCs w:val="22"/>
        </w:rPr>
      </w:pPr>
    </w:p>
    <w:p w14:paraId="4EAA0F8B"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8./</w:t>
      </w:r>
      <w:r w:rsidRPr="00605B3D">
        <w:rPr>
          <w:rFonts w:ascii="Calibri" w:hAnsi="Calibri" w:cs="Calibri"/>
          <w:szCs w:val="22"/>
        </w:rPr>
        <w:tab/>
        <w:t>Javaslat a Szombathely Megyei Jogú Város Fenntartható Energia és Klíma Akcióterve (SECAP) felülvizsgálatára</w:t>
      </w:r>
    </w:p>
    <w:p w14:paraId="6D231F62" w14:textId="77777777" w:rsidR="00E63493" w:rsidRPr="00605B3D" w:rsidRDefault="00E63493" w:rsidP="00E63493">
      <w:pPr>
        <w:ind w:left="705" w:hanging="705"/>
        <w:jc w:val="both"/>
        <w:rPr>
          <w:rFonts w:ascii="Calibri" w:hAnsi="Calibri" w:cs="Calibri"/>
          <w:szCs w:val="22"/>
        </w:rPr>
      </w:pPr>
      <w:r w:rsidRPr="00605B3D">
        <w:rPr>
          <w:rFonts w:ascii="Calibri" w:hAnsi="Calibri" w:cs="Calibri"/>
          <w:szCs w:val="22"/>
        </w:rPr>
        <w:tab/>
      </w:r>
    </w:p>
    <w:p w14:paraId="7777F546"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Előadó:</w:t>
      </w:r>
      <w:r w:rsidRPr="00605B3D">
        <w:rPr>
          <w:rFonts w:ascii="Calibri" w:hAnsi="Calibri" w:cs="Calibri"/>
          <w:szCs w:val="22"/>
        </w:rPr>
        <w:tab/>
        <w:t>Dr. Gyuráczné Dr. Speier Anikó, a Városüzemeltetési és Városfejlesztési Osztály vezetője</w:t>
      </w:r>
    </w:p>
    <w:p w14:paraId="5009763D" w14:textId="77777777" w:rsidR="00E63493" w:rsidRPr="00605B3D" w:rsidRDefault="00E63493" w:rsidP="00E63493">
      <w:pPr>
        <w:ind w:left="2124" w:hanging="1419"/>
        <w:jc w:val="both"/>
        <w:rPr>
          <w:rFonts w:ascii="Calibri" w:hAnsi="Calibri" w:cs="Calibri"/>
          <w:szCs w:val="22"/>
        </w:rPr>
      </w:pPr>
      <w:r w:rsidRPr="00605B3D">
        <w:rPr>
          <w:rFonts w:ascii="Calibri" w:hAnsi="Calibri" w:cs="Calibri"/>
          <w:szCs w:val="22"/>
          <w:u w:val="single"/>
        </w:rPr>
        <w:t>Előkészítő</w:t>
      </w:r>
      <w:r w:rsidRPr="00605B3D">
        <w:rPr>
          <w:rFonts w:ascii="Calibri" w:hAnsi="Calibri" w:cs="Calibri"/>
          <w:szCs w:val="22"/>
        </w:rPr>
        <w:t>:</w:t>
      </w:r>
      <w:r w:rsidRPr="00605B3D">
        <w:rPr>
          <w:rFonts w:ascii="Calibri" w:hAnsi="Calibri" w:cs="Calibri"/>
          <w:szCs w:val="22"/>
        </w:rPr>
        <w:tab/>
        <w:t xml:space="preserve">Demes Edit, a Városüzemeltetési és Városfejlesztési Osztály, Beruházási Iroda vezetője  </w:t>
      </w:r>
    </w:p>
    <w:p w14:paraId="0DD1A680" w14:textId="77777777" w:rsidR="00F82327" w:rsidRDefault="00F82327" w:rsidP="00C142A0">
      <w:pPr>
        <w:jc w:val="both"/>
        <w:rPr>
          <w:rFonts w:asciiTheme="minorHAnsi" w:hAnsiTheme="minorHAnsi" w:cstheme="minorHAnsi"/>
          <w:szCs w:val="22"/>
        </w:rPr>
      </w:pPr>
    </w:p>
    <w:p w14:paraId="23720030" w14:textId="77777777" w:rsidR="00E04EF0" w:rsidRDefault="00E04EF0" w:rsidP="00C142A0">
      <w:pPr>
        <w:jc w:val="both"/>
        <w:rPr>
          <w:rFonts w:asciiTheme="minorHAnsi" w:hAnsiTheme="minorHAnsi" w:cstheme="minorHAnsi"/>
          <w:szCs w:val="22"/>
        </w:rPr>
      </w:pPr>
    </w:p>
    <w:p w14:paraId="082710D6" w14:textId="7B32530D" w:rsidR="00E04EF0" w:rsidRDefault="00E04EF0" w:rsidP="00E04EF0">
      <w:pPr>
        <w:jc w:val="center"/>
        <w:rPr>
          <w:rFonts w:asciiTheme="minorHAnsi" w:hAnsiTheme="minorHAnsi" w:cstheme="minorHAnsi"/>
          <w:b/>
          <w:szCs w:val="22"/>
          <w:u w:val="single"/>
        </w:rPr>
      </w:pPr>
      <w:r>
        <w:rPr>
          <w:rFonts w:asciiTheme="minorHAnsi" w:hAnsiTheme="minorHAnsi" w:cstheme="minorHAnsi"/>
          <w:b/>
          <w:szCs w:val="22"/>
          <w:u w:val="single"/>
        </w:rPr>
        <w:t>29/</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6AD28953" w14:textId="77777777" w:rsidR="00E04EF0" w:rsidRDefault="00E04EF0" w:rsidP="00C142A0">
      <w:pPr>
        <w:jc w:val="both"/>
        <w:rPr>
          <w:rFonts w:asciiTheme="minorHAnsi" w:hAnsiTheme="minorHAnsi" w:cstheme="minorHAnsi"/>
          <w:szCs w:val="22"/>
        </w:rPr>
      </w:pPr>
    </w:p>
    <w:p w14:paraId="2D2B11EC" w14:textId="695B8550" w:rsidR="00F82327" w:rsidRDefault="00E04EF0" w:rsidP="00C142A0">
      <w:pPr>
        <w:jc w:val="both"/>
        <w:rPr>
          <w:rFonts w:ascii="Calibri" w:hAnsi="Calibri" w:cs="Calibri"/>
          <w:szCs w:val="22"/>
        </w:rPr>
      </w:pPr>
      <w:r w:rsidRPr="00962204">
        <w:rPr>
          <w:rFonts w:asciiTheme="minorHAnsi" w:hAnsiTheme="minorHAnsi" w:cstheme="minorHAnsi"/>
          <w:szCs w:val="22"/>
        </w:rPr>
        <w:t xml:space="preserve">A Fenntarthatósági és Klímastratégiai Szakmai Bizottság a </w:t>
      </w:r>
      <w:r w:rsidR="0019567A">
        <w:rPr>
          <w:rFonts w:asciiTheme="minorHAnsi" w:hAnsiTheme="minorHAnsi" w:cstheme="minorHAnsi"/>
          <w:szCs w:val="22"/>
        </w:rPr>
        <w:t>„</w:t>
      </w:r>
      <w:r w:rsidR="0019567A" w:rsidRPr="00962204">
        <w:rPr>
          <w:rFonts w:ascii="Calibri" w:hAnsi="Calibri" w:cs="Calibri"/>
          <w:szCs w:val="22"/>
        </w:rPr>
        <w:t>Javaslat Szombathely Megyei Jogú Város Önkormányzata 2025. évi költségvetéséről szóló</w:t>
      </w:r>
      <w:r w:rsidR="005A7AEF">
        <w:rPr>
          <w:rFonts w:ascii="Calibri" w:hAnsi="Calibri" w:cs="Calibri"/>
          <w:szCs w:val="22"/>
        </w:rPr>
        <w:t xml:space="preserve"> </w:t>
      </w:r>
      <w:r w:rsidR="0019567A" w:rsidRPr="00962204">
        <w:rPr>
          <w:rFonts w:ascii="Calibri" w:hAnsi="Calibri" w:cs="Calibri"/>
          <w:szCs w:val="22"/>
        </w:rPr>
        <w:t>4/2025.(II.28.) önkormányzati rendelet III. számú módosításának megalkotására és a kapcsolódó döntés meghozatalára</w:t>
      </w:r>
      <w:r w:rsidR="0019567A">
        <w:rPr>
          <w:rFonts w:ascii="Calibri" w:hAnsi="Calibri" w:cs="Calibri"/>
          <w:szCs w:val="22"/>
        </w:rPr>
        <w:t xml:space="preserve">” című előterjesztést megtárgyalta, és a </w:t>
      </w:r>
      <w:r>
        <w:rPr>
          <w:rFonts w:ascii="Calibri" w:hAnsi="Calibri" w:cs="Calibri"/>
          <w:szCs w:val="22"/>
        </w:rPr>
        <w:t xml:space="preserve">rendelet-tervezetet az előterjesztésben foglaltak szerint javasolja a Közgyűlésnek elfogadásra. </w:t>
      </w:r>
    </w:p>
    <w:p w14:paraId="085E0EE7" w14:textId="77777777" w:rsidR="00E04EF0" w:rsidRDefault="00E04EF0" w:rsidP="00C142A0">
      <w:pPr>
        <w:jc w:val="both"/>
        <w:rPr>
          <w:rFonts w:ascii="Calibri" w:hAnsi="Calibri" w:cs="Calibri"/>
          <w:szCs w:val="22"/>
        </w:rPr>
      </w:pPr>
    </w:p>
    <w:p w14:paraId="64D5BE0E" w14:textId="77777777" w:rsidR="00E04EF0" w:rsidRPr="00B94D68" w:rsidRDefault="00E04EF0" w:rsidP="00E04EF0">
      <w:pPr>
        <w:jc w:val="both"/>
        <w:rPr>
          <w:rFonts w:asciiTheme="minorHAnsi" w:hAnsiTheme="minorHAnsi" w:cstheme="minorHAnsi"/>
          <w:szCs w:val="22"/>
        </w:rPr>
      </w:pPr>
      <w:r w:rsidRPr="00962204">
        <w:rPr>
          <w:rFonts w:asciiTheme="minorHAnsi" w:hAnsiTheme="minorHAnsi" w:cstheme="minorHAnsi"/>
          <w:b/>
          <w:szCs w:val="22"/>
          <w:u w:val="single"/>
        </w:rPr>
        <w:t>Felelős:</w:t>
      </w:r>
      <w:r w:rsidRPr="00962204">
        <w:rPr>
          <w:rFonts w:asciiTheme="minorHAnsi" w:hAnsiTheme="minorHAnsi" w:cstheme="minorHAnsi"/>
          <w:b/>
          <w:szCs w:val="22"/>
          <w:u w:val="single"/>
        </w:rPr>
        <w:tab/>
      </w:r>
      <w:r>
        <w:rPr>
          <w:rFonts w:asciiTheme="minorHAnsi" w:hAnsiTheme="minorHAnsi" w:cstheme="minorHAnsi"/>
          <w:szCs w:val="22"/>
        </w:rPr>
        <w:tab/>
      </w:r>
      <w:r w:rsidRPr="00B94D68">
        <w:rPr>
          <w:rFonts w:asciiTheme="minorHAnsi" w:hAnsiTheme="minorHAnsi" w:cstheme="minorHAnsi"/>
          <w:szCs w:val="22"/>
        </w:rPr>
        <w:t>Németh Ákos, a Fenntarthatósági és Klímastratégiai Szakmai Bizottság elnöke</w:t>
      </w:r>
    </w:p>
    <w:p w14:paraId="76E9122C" w14:textId="77777777" w:rsidR="00E04EF0" w:rsidRPr="00B94D68" w:rsidRDefault="00E04EF0" w:rsidP="00E04EF0">
      <w:pPr>
        <w:jc w:val="both"/>
        <w:rPr>
          <w:rFonts w:asciiTheme="minorHAnsi" w:hAnsiTheme="minorHAnsi" w:cstheme="minorHAnsi"/>
          <w:szCs w:val="22"/>
        </w:rPr>
      </w:pPr>
      <w:r w:rsidRPr="00B94D68">
        <w:rPr>
          <w:rFonts w:asciiTheme="minorHAnsi" w:hAnsiTheme="minorHAnsi" w:cstheme="minorHAnsi"/>
          <w:szCs w:val="22"/>
        </w:rPr>
        <w:tab/>
      </w:r>
      <w:r w:rsidRPr="00B94D68">
        <w:rPr>
          <w:rFonts w:asciiTheme="minorHAnsi" w:hAnsiTheme="minorHAnsi" w:cstheme="minorHAnsi"/>
          <w:szCs w:val="22"/>
        </w:rPr>
        <w:tab/>
        <w:t>(a végrehajtás előkészítéséért:</w:t>
      </w:r>
    </w:p>
    <w:p w14:paraId="666B222F" w14:textId="77777777" w:rsidR="00E04EF0" w:rsidRDefault="00E04EF0" w:rsidP="00E04EF0">
      <w:pPr>
        <w:jc w:val="both"/>
        <w:rPr>
          <w:rFonts w:asciiTheme="minorHAnsi" w:hAnsiTheme="minorHAnsi" w:cstheme="minorHAnsi"/>
          <w:bCs/>
          <w:szCs w:val="22"/>
        </w:rPr>
      </w:pPr>
      <w:r>
        <w:rPr>
          <w:rFonts w:asciiTheme="minorHAnsi" w:hAnsiTheme="minorHAnsi" w:cstheme="minorHAnsi"/>
          <w:szCs w:val="22"/>
        </w:rPr>
        <w:tab/>
      </w:r>
      <w:r>
        <w:rPr>
          <w:rFonts w:asciiTheme="minorHAnsi" w:hAnsiTheme="minorHAnsi" w:cstheme="minorHAnsi"/>
          <w:szCs w:val="22"/>
        </w:rPr>
        <w:tab/>
        <w:t>Stéger Gábor, a Közgazdasági és Adó Osztály vezetője)</w:t>
      </w:r>
    </w:p>
    <w:p w14:paraId="370B5D2F" w14:textId="77777777" w:rsidR="00E04EF0" w:rsidRDefault="00E04EF0" w:rsidP="00E04EF0">
      <w:pPr>
        <w:jc w:val="both"/>
        <w:rPr>
          <w:rFonts w:asciiTheme="minorHAnsi" w:hAnsiTheme="minorHAnsi" w:cstheme="minorHAnsi"/>
          <w:bCs/>
          <w:szCs w:val="22"/>
        </w:rPr>
      </w:pPr>
      <w:r w:rsidRPr="00962204">
        <w:rPr>
          <w:rFonts w:asciiTheme="minorHAnsi" w:hAnsiTheme="minorHAnsi" w:cstheme="minorHAnsi"/>
          <w:b/>
          <w:szCs w:val="22"/>
          <w:u w:val="single"/>
        </w:rPr>
        <w:t>Határidő:</w:t>
      </w:r>
      <w:r>
        <w:rPr>
          <w:rFonts w:asciiTheme="minorHAnsi" w:hAnsiTheme="minorHAnsi" w:cstheme="minorHAnsi"/>
          <w:szCs w:val="22"/>
        </w:rPr>
        <w:tab/>
        <w:t>2025. szeptember 29.</w:t>
      </w:r>
    </w:p>
    <w:p w14:paraId="7727795F" w14:textId="77777777" w:rsidR="00E04EF0" w:rsidRDefault="00E04EF0" w:rsidP="00C142A0">
      <w:pPr>
        <w:jc w:val="both"/>
        <w:rPr>
          <w:rFonts w:ascii="Calibri" w:hAnsi="Calibri" w:cs="Calibri"/>
          <w:szCs w:val="22"/>
        </w:rPr>
      </w:pPr>
    </w:p>
    <w:p w14:paraId="1DF87475" w14:textId="77777777" w:rsidR="00E04EF0" w:rsidRDefault="00E04EF0" w:rsidP="00C142A0">
      <w:pPr>
        <w:jc w:val="both"/>
        <w:rPr>
          <w:rFonts w:asciiTheme="minorHAnsi" w:hAnsiTheme="minorHAnsi" w:cstheme="minorHAnsi"/>
          <w:szCs w:val="22"/>
        </w:rPr>
      </w:pPr>
    </w:p>
    <w:p w14:paraId="08B4239E" w14:textId="584BCA93" w:rsidR="00C857C3" w:rsidRDefault="00E04EF0" w:rsidP="00C857C3">
      <w:pPr>
        <w:jc w:val="center"/>
        <w:rPr>
          <w:rFonts w:asciiTheme="minorHAnsi" w:hAnsiTheme="minorHAnsi" w:cstheme="minorHAnsi"/>
          <w:b/>
          <w:szCs w:val="22"/>
          <w:u w:val="single"/>
        </w:rPr>
      </w:pPr>
      <w:r>
        <w:rPr>
          <w:rFonts w:asciiTheme="minorHAnsi" w:hAnsiTheme="minorHAnsi" w:cstheme="minorHAnsi"/>
          <w:b/>
          <w:szCs w:val="22"/>
          <w:u w:val="single"/>
        </w:rPr>
        <w:t>30</w:t>
      </w:r>
      <w:r w:rsidR="00C857C3">
        <w:rPr>
          <w:rFonts w:asciiTheme="minorHAnsi" w:hAnsiTheme="minorHAnsi" w:cstheme="minorHAnsi"/>
          <w:b/>
          <w:szCs w:val="22"/>
          <w:u w:val="single"/>
        </w:rPr>
        <w:t>/</w:t>
      </w:r>
      <w:r w:rsidR="00C857C3" w:rsidRPr="003E4207">
        <w:rPr>
          <w:rFonts w:asciiTheme="minorHAnsi" w:hAnsiTheme="minorHAnsi" w:cstheme="minorHAnsi"/>
          <w:b/>
          <w:szCs w:val="22"/>
          <w:u w:val="single"/>
        </w:rPr>
        <w:t>2025. (</w:t>
      </w:r>
      <w:r w:rsidR="00C857C3">
        <w:rPr>
          <w:rFonts w:asciiTheme="minorHAnsi" w:hAnsiTheme="minorHAnsi" w:cstheme="minorHAnsi"/>
          <w:b/>
          <w:szCs w:val="22"/>
          <w:u w:val="single"/>
        </w:rPr>
        <w:t>IX</w:t>
      </w:r>
      <w:r w:rsidR="00C857C3" w:rsidRPr="003E4207">
        <w:rPr>
          <w:rFonts w:asciiTheme="minorHAnsi" w:hAnsiTheme="minorHAnsi" w:cstheme="minorHAnsi"/>
          <w:b/>
          <w:szCs w:val="22"/>
          <w:u w:val="single"/>
        </w:rPr>
        <w:t>.</w:t>
      </w:r>
      <w:r w:rsidR="00C857C3">
        <w:rPr>
          <w:rFonts w:asciiTheme="minorHAnsi" w:hAnsiTheme="minorHAnsi" w:cstheme="minorHAnsi"/>
          <w:b/>
          <w:szCs w:val="22"/>
          <w:u w:val="single"/>
        </w:rPr>
        <w:t>24</w:t>
      </w:r>
      <w:r w:rsidR="00C857C3" w:rsidRPr="003E4207">
        <w:rPr>
          <w:rFonts w:asciiTheme="minorHAnsi" w:hAnsiTheme="minorHAnsi" w:cstheme="minorHAnsi"/>
          <w:b/>
          <w:szCs w:val="22"/>
          <w:u w:val="single"/>
        </w:rPr>
        <w:t>.) FKSZB számú határozat</w:t>
      </w:r>
    </w:p>
    <w:p w14:paraId="78279DFE" w14:textId="77777777" w:rsidR="00E04EF0" w:rsidRDefault="00E04EF0" w:rsidP="00C857C3">
      <w:pPr>
        <w:jc w:val="center"/>
        <w:rPr>
          <w:rFonts w:asciiTheme="minorHAnsi" w:hAnsiTheme="minorHAnsi" w:cstheme="minorHAnsi"/>
          <w:b/>
          <w:szCs w:val="22"/>
          <w:u w:val="single"/>
        </w:rPr>
      </w:pPr>
    </w:p>
    <w:p w14:paraId="5010C558" w14:textId="398BEDB1" w:rsidR="00C857C3" w:rsidRPr="00962204" w:rsidRDefault="00C857C3" w:rsidP="00C857C3">
      <w:pPr>
        <w:jc w:val="both"/>
        <w:rPr>
          <w:rFonts w:ascii="Calibri" w:hAnsi="Calibri" w:cs="Calibri"/>
          <w:szCs w:val="22"/>
        </w:rPr>
      </w:pPr>
      <w:r w:rsidRPr="00962204">
        <w:rPr>
          <w:rFonts w:asciiTheme="minorHAnsi" w:hAnsiTheme="minorHAnsi" w:cstheme="minorHAnsi"/>
          <w:szCs w:val="22"/>
        </w:rPr>
        <w:t xml:space="preserve">A Fenntarthatósági és Klímastratégiai Szakmai Bizottság a </w:t>
      </w:r>
      <w:r>
        <w:rPr>
          <w:rFonts w:asciiTheme="minorHAnsi" w:hAnsiTheme="minorHAnsi" w:cstheme="minorHAnsi"/>
          <w:szCs w:val="22"/>
        </w:rPr>
        <w:t>„</w:t>
      </w:r>
      <w:r w:rsidRPr="00962204">
        <w:rPr>
          <w:rFonts w:ascii="Calibri" w:hAnsi="Calibri" w:cs="Calibri"/>
          <w:szCs w:val="22"/>
        </w:rPr>
        <w:t>Javaslat Szombathely Megyei Jogú Város Önkormányzata 2025. évi költségvetéséről szóló</w:t>
      </w:r>
      <w:r w:rsidR="00A842CB">
        <w:rPr>
          <w:rFonts w:ascii="Calibri" w:hAnsi="Calibri" w:cs="Calibri"/>
          <w:szCs w:val="22"/>
        </w:rPr>
        <w:t xml:space="preserve"> </w:t>
      </w:r>
      <w:r w:rsidRPr="00962204">
        <w:rPr>
          <w:rFonts w:ascii="Calibri" w:hAnsi="Calibri" w:cs="Calibri"/>
          <w:szCs w:val="22"/>
        </w:rPr>
        <w:t>4/2025.(II.28.) önkormányzati rendelet III. számú módosításának megalkotására és a kapcsolódó döntés meghozatalára</w:t>
      </w:r>
      <w:r>
        <w:rPr>
          <w:rFonts w:ascii="Calibri" w:hAnsi="Calibri" w:cs="Calibri"/>
          <w:szCs w:val="22"/>
        </w:rPr>
        <w:t>” című előterjesztést megtárgyalta és az I-III. határozati javaslatok</w:t>
      </w:r>
      <w:r w:rsidR="0072760C">
        <w:rPr>
          <w:rFonts w:ascii="Calibri" w:hAnsi="Calibri" w:cs="Calibri"/>
          <w:szCs w:val="22"/>
        </w:rPr>
        <w:t xml:space="preserve">at az előterjesztésben foglaltak szerint javasolja a Közgyűlésnek </w:t>
      </w:r>
      <w:r>
        <w:rPr>
          <w:rFonts w:ascii="Calibri" w:hAnsi="Calibri" w:cs="Calibri"/>
          <w:szCs w:val="22"/>
        </w:rPr>
        <w:t>elfogadás</w:t>
      </w:r>
      <w:r w:rsidR="0072760C">
        <w:rPr>
          <w:rFonts w:ascii="Calibri" w:hAnsi="Calibri" w:cs="Calibri"/>
          <w:szCs w:val="22"/>
        </w:rPr>
        <w:t>ra</w:t>
      </w:r>
      <w:r>
        <w:rPr>
          <w:rFonts w:ascii="Calibri" w:hAnsi="Calibri" w:cs="Calibri"/>
          <w:szCs w:val="22"/>
        </w:rPr>
        <w:t>.</w:t>
      </w:r>
    </w:p>
    <w:p w14:paraId="2E6FACDF" w14:textId="77777777" w:rsidR="00C857C3" w:rsidRDefault="00C857C3" w:rsidP="00C857C3">
      <w:pPr>
        <w:jc w:val="both"/>
        <w:rPr>
          <w:rFonts w:asciiTheme="minorHAnsi" w:hAnsiTheme="minorHAnsi" w:cstheme="minorHAnsi"/>
          <w:szCs w:val="22"/>
        </w:rPr>
      </w:pPr>
    </w:p>
    <w:p w14:paraId="0D47A0B6" w14:textId="77777777" w:rsidR="00C857C3" w:rsidRPr="00B94D68" w:rsidRDefault="00C857C3" w:rsidP="00C857C3">
      <w:pPr>
        <w:jc w:val="both"/>
        <w:rPr>
          <w:rFonts w:asciiTheme="minorHAnsi" w:hAnsiTheme="minorHAnsi" w:cstheme="minorHAnsi"/>
          <w:szCs w:val="22"/>
        </w:rPr>
      </w:pPr>
      <w:r w:rsidRPr="00962204">
        <w:rPr>
          <w:rFonts w:asciiTheme="minorHAnsi" w:hAnsiTheme="minorHAnsi" w:cstheme="minorHAnsi"/>
          <w:b/>
          <w:szCs w:val="22"/>
          <w:u w:val="single"/>
        </w:rPr>
        <w:t>Felelős:</w:t>
      </w:r>
      <w:r w:rsidRPr="00962204">
        <w:rPr>
          <w:rFonts w:asciiTheme="minorHAnsi" w:hAnsiTheme="minorHAnsi" w:cstheme="minorHAnsi"/>
          <w:b/>
          <w:szCs w:val="22"/>
          <w:u w:val="single"/>
        </w:rPr>
        <w:tab/>
      </w:r>
      <w:r>
        <w:rPr>
          <w:rFonts w:asciiTheme="minorHAnsi" w:hAnsiTheme="minorHAnsi" w:cstheme="minorHAnsi"/>
          <w:szCs w:val="22"/>
        </w:rPr>
        <w:tab/>
      </w:r>
      <w:r w:rsidRPr="00B94D68">
        <w:rPr>
          <w:rFonts w:asciiTheme="minorHAnsi" w:hAnsiTheme="minorHAnsi" w:cstheme="minorHAnsi"/>
          <w:szCs w:val="22"/>
        </w:rPr>
        <w:t>Németh Ákos, a Fenntarthatósági és Klímastratégiai Szakmai Bizottság elnöke</w:t>
      </w:r>
    </w:p>
    <w:p w14:paraId="0FED145A" w14:textId="77777777" w:rsidR="00C857C3" w:rsidRPr="00B94D68" w:rsidRDefault="00C857C3" w:rsidP="00C857C3">
      <w:pPr>
        <w:jc w:val="both"/>
        <w:rPr>
          <w:rFonts w:asciiTheme="minorHAnsi" w:hAnsiTheme="minorHAnsi" w:cstheme="minorHAnsi"/>
          <w:szCs w:val="22"/>
        </w:rPr>
      </w:pPr>
      <w:r w:rsidRPr="00B94D68">
        <w:rPr>
          <w:rFonts w:asciiTheme="minorHAnsi" w:hAnsiTheme="minorHAnsi" w:cstheme="minorHAnsi"/>
          <w:szCs w:val="22"/>
        </w:rPr>
        <w:tab/>
      </w:r>
      <w:r w:rsidRPr="00B94D68">
        <w:rPr>
          <w:rFonts w:asciiTheme="minorHAnsi" w:hAnsiTheme="minorHAnsi" w:cstheme="minorHAnsi"/>
          <w:szCs w:val="22"/>
        </w:rPr>
        <w:tab/>
        <w:t>(a végrehajtás előkészítéséért:</w:t>
      </w:r>
    </w:p>
    <w:p w14:paraId="153276F2" w14:textId="77777777" w:rsidR="00C857C3" w:rsidRDefault="00C857C3" w:rsidP="00C857C3">
      <w:pPr>
        <w:jc w:val="both"/>
        <w:rPr>
          <w:rFonts w:asciiTheme="minorHAnsi" w:hAnsiTheme="minorHAnsi" w:cstheme="minorHAnsi"/>
          <w:bCs/>
          <w:szCs w:val="22"/>
        </w:rPr>
      </w:pPr>
      <w:r>
        <w:rPr>
          <w:rFonts w:asciiTheme="minorHAnsi" w:hAnsiTheme="minorHAnsi" w:cstheme="minorHAnsi"/>
          <w:szCs w:val="22"/>
        </w:rPr>
        <w:tab/>
      </w:r>
      <w:r>
        <w:rPr>
          <w:rFonts w:asciiTheme="minorHAnsi" w:hAnsiTheme="minorHAnsi" w:cstheme="minorHAnsi"/>
          <w:szCs w:val="22"/>
        </w:rPr>
        <w:tab/>
        <w:t>Stéger Gábor, a Közgazdasági és Adó Osztály vezetője)</w:t>
      </w:r>
    </w:p>
    <w:p w14:paraId="4C09E8DF" w14:textId="77777777" w:rsidR="00C857C3" w:rsidRDefault="00C857C3" w:rsidP="00C857C3">
      <w:pPr>
        <w:jc w:val="both"/>
        <w:rPr>
          <w:rFonts w:asciiTheme="minorHAnsi" w:hAnsiTheme="minorHAnsi" w:cstheme="minorHAnsi"/>
          <w:bCs/>
          <w:szCs w:val="22"/>
        </w:rPr>
      </w:pPr>
      <w:r w:rsidRPr="00962204">
        <w:rPr>
          <w:rFonts w:asciiTheme="minorHAnsi" w:hAnsiTheme="minorHAnsi" w:cstheme="minorHAnsi"/>
          <w:b/>
          <w:szCs w:val="22"/>
          <w:u w:val="single"/>
        </w:rPr>
        <w:t>Határidő:</w:t>
      </w:r>
      <w:r>
        <w:rPr>
          <w:rFonts w:asciiTheme="minorHAnsi" w:hAnsiTheme="minorHAnsi" w:cstheme="minorHAnsi"/>
          <w:szCs w:val="22"/>
        </w:rPr>
        <w:tab/>
        <w:t>2025. szeptember 29.</w:t>
      </w:r>
    </w:p>
    <w:p w14:paraId="4B673DA3" w14:textId="77777777" w:rsidR="00C857C3" w:rsidRDefault="00C857C3" w:rsidP="00C142A0">
      <w:pPr>
        <w:jc w:val="both"/>
        <w:rPr>
          <w:rFonts w:asciiTheme="minorHAnsi" w:hAnsiTheme="minorHAnsi" w:cstheme="minorHAnsi"/>
          <w:szCs w:val="22"/>
        </w:rPr>
      </w:pPr>
    </w:p>
    <w:p w14:paraId="6D670FD6" w14:textId="77777777" w:rsidR="00C857C3" w:rsidRDefault="00C857C3" w:rsidP="00C142A0">
      <w:pPr>
        <w:jc w:val="both"/>
        <w:rPr>
          <w:rFonts w:asciiTheme="minorHAnsi" w:hAnsiTheme="minorHAnsi" w:cstheme="minorHAnsi"/>
          <w:szCs w:val="22"/>
        </w:rPr>
      </w:pPr>
    </w:p>
    <w:p w14:paraId="4D11AA54" w14:textId="77777777" w:rsidR="00C857C3" w:rsidRDefault="00C857C3" w:rsidP="00C142A0">
      <w:pPr>
        <w:jc w:val="both"/>
        <w:rPr>
          <w:rFonts w:asciiTheme="minorHAnsi" w:hAnsiTheme="minorHAnsi" w:cstheme="minorHAnsi"/>
          <w:szCs w:val="22"/>
        </w:rPr>
      </w:pPr>
    </w:p>
    <w:p w14:paraId="64D0D06D" w14:textId="77777777" w:rsidR="00E04EF0" w:rsidRDefault="00E04EF0" w:rsidP="00C142A0">
      <w:pPr>
        <w:jc w:val="both"/>
        <w:rPr>
          <w:rFonts w:asciiTheme="minorHAnsi" w:hAnsiTheme="minorHAnsi" w:cstheme="minorHAnsi"/>
          <w:szCs w:val="22"/>
        </w:rPr>
      </w:pPr>
    </w:p>
    <w:p w14:paraId="4EE6B2CF" w14:textId="77777777" w:rsidR="00E04EF0" w:rsidRDefault="00E04EF0" w:rsidP="00C142A0">
      <w:pPr>
        <w:jc w:val="both"/>
        <w:rPr>
          <w:rFonts w:asciiTheme="minorHAnsi" w:hAnsiTheme="minorHAnsi" w:cstheme="minorHAnsi"/>
          <w:szCs w:val="22"/>
        </w:rPr>
      </w:pPr>
    </w:p>
    <w:p w14:paraId="135B8B80" w14:textId="77777777" w:rsidR="00E04EF0" w:rsidRDefault="00E04EF0" w:rsidP="00C142A0">
      <w:pPr>
        <w:jc w:val="both"/>
        <w:rPr>
          <w:rFonts w:asciiTheme="minorHAnsi" w:hAnsiTheme="minorHAnsi" w:cstheme="minorHAnsi"/>
          <w:szCs w:val="22"/>
        </w:rPr>
      </w:pPr>
    </w:p>
    <w:p w14:paraId="75CA9D8B" w14:textId="77777777" w:rsidR="00E63493" w:rsidRDefault="00E63493" w:rsidP="00C142A0">
      <w:pPr>
        <w:jc w:val="both"/>
        <w:rPr>
          <w:rFonts w:asciiTheme="minorHAnsi" w:hAnsiTheme="minorHAnsi" w:cstheme="minorHAnsi"/>
          <w:szCs w:val="22"/>
        </w:rPr>
      </w:pPr>
    </w:p>
    <w:p w14:paraId="6690D300" w14:textId="31276BEA" w:rsidR="00E63493" w:rsidRPr="003E4207" w:rsidRDefault="00E63493" w:rsidP="00E6349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1</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5CFB876E" w14:textId="77777777" w:rsidR="00E63493" w:rsidRDefault="00E63493" w:rsidP="00E63493">
      <w:pPr>
        <w:jc w:val="both"/>
        <w:rPr>
          <w:rFonts w:asciiTheme="minorHAnsi" w:hAnsiTheme="minorHAnsi" w:cstheme="minorHAnsi"/>
          <w:szCs w:val="22"/>
        </w:rPr>
      </w:pPr>
    </w:p>
    <w:p w14:paraId="38877E66" w14:textId="77777777" w:rsidR="00E63493" w:rsidRPr="00B94D68" w:rsidRDefault="00E63493" w:rsidP="00E63493">
      <w:pPr>
        <w:jc w:val="both"/>
        <w:rPr>
          <w:rFonts w:asciiTheme="minorHAnsi" w:hAnsiTheme="minorHAnsi" w:cstheme="minorHAnsi"/>
          <w:szCs w:val="22"/>
        </w:rPr>
      </w:pPr>
      <w:r w:rsidRPr="00B94D68">
        <w:rPr>
          <w:rFonts w:asciiTheme="minorHAnsi" w:hAnsiTheme="minorHAnsi" w:cstheme="minorHAnsi"/>
          <w:szCs w:val="22"/>
        </w:rPr>
        <w:t>A Fenntarthatósági és Klímastratégiai Szakmai Bizottság a „Javaslat a nevelési-oktatási intézmények közötti 2024.évi szárazelemgyűjtési verseny díjazására és 2025. évi folytatására” című előterjesztést megtárgyalta, és az abban foglaltakat tudomásul veszi.</w:t>
      </w:r>
    </w:p>
    <w:p w14:paraId="4108D710" w14:textId="77777777" w:rsidR="00E63493" w:rsidRPr="00B94D68" w:rsidRDefault="00E63493" w:rsidP="00E63493">
      <w:pPr>
        <w:jc w:val="both"/>
        <w:rPr>
          <w:rFonts w:asciiTheme="minorHAnsi" w:hAnsiTheme="minorHAnsi" w:cstheme="minorHAnsi"/>
          <w:szCs w:val="22"/>
        </w:rPr>
      </w:pPr>
    </w:p>
    <w:p w14:paraId="0B2F49A5" w14:textId="77777777" w:rsidR="00E63493" w:rsidRPr="00B94D68" w:rsidRDefault="00E63493" w:rsidP="00E63493">
      <w:pPr>
        <w:jc w:val="both"/>
        <w:rPr>
          <w:rFonts w:asciiTheme="minorHAnsi" w:hAnsiTheme="minorHAnsi" w:cstheme="minorHAnsi"/>
          <w:szCs w:val="22"/>
        </w:rPr>
      </w:pPr>
      <w:r w:rsidRPr="00B94D68">
        <w:rPr>
          <w:rFonts w:asciiTheme="minorHAnsi" w:hAnsiTheme="minorHAnsi" w:cstheme="minorHAnsi"/>
          <w:b/>
          <w:szCs w:val="22"/>
          <w:u w:val="single"/>
        </w:rPr>
        <w:t>Felelős</w:t>
      </w:r>
      <w:r w:rsidRPr="00B94D68">
        <w:rPr>
          <w:rFonts w:asciiTheme="minorHAnsi" w:hAnsiTheme="minorHAnsi" w:cstheme="minorHAnsi"/>
          <w:szCs w:val="22"/>
        </w:rPr>
        <w:t>:</w:t>
      </w:r>
      <w:r w:rsidRPr="00B94D68">
        <w:rPr>
          <w:rFonts w:asciiTheme="minorHAnsi" w:hAnsiTheme="minorHAnsi" w:cstheme="minorHAnsi"/>
          <w:szCs w:val="22"/>
        </w:rPr>
        <w:tab/>
      </w:r>
      <w:r w:rsidRPr="00B94D68">
        <w:rPr>
          <w:rFonts w:asciiTheme="minorHAnsi" w:hAnsiTheme="minorHAnsi" w:cstheme="minorHAnsi"/>
          <w:szCs w:val="22"/>
        </w:rPr>
        <w:tab/>
        <w:t>Németh Ákos, a Fenntarthatósági és Klímastratégiai Szakmai Bizottság elnöke</w:t>
      </w:r>
    </w:p>
    <w:p w14:paraId="302907B3" w14:textId="77777777" w:rsidR="00E63493" w:rsidRPr="00B94D68" w:rsidRDefault="00E63493" w:rsidP="00E63493">
      <w:pPr>
        <w:jc w:val="both"/>
        <w:rPr>
          <w:rFonts w:asciiTheme="minorHAnsi" w:hAnsiTheme="minorHAnsi" w:cstheme="minorHAnsi"/>
          <w:szCs w:val="22"/>
        </w:rPr>
      </w:pPr>
      <w:r w:rsidRPr="00B94D68">
        <w:rPr>
          <w:rFonts w:asciiTheme="minorHAnsi" w:hAnsiTheme="minorHAnsi" w:cstheme="minorHAnsi"/>
          <w:szCs w:val="22"/>
        </w:rPr>
        <w:tab/>
      </w:r>
      <w:r w:rsidRPr="00B94D68">
        <w:rPr>
          <w:rFonts w:asciiTheme="minorHAnsi" w:hAnsiTheme="minorHAnsi" w:cstheme="minorHAnsi"/>
          <w:szCs w:val="22"/>
        </w:rPr>
        <w:tab/>
        <w:t>(a végrehajtás előkészítéséért:</w:t>
      </w:r>
    </w:p>
    <w:p w14:paraId="31191FD1" w14:textId="77777777" w:rsidR="00E63493" w:rsidRPr="00B94D68" w:rsidRDefault="00E63493" w:rsidP="00E63493">
      <w:pPr>
        <w:jc w:val="both"/>
        <w:rPr>
          <w:rFonts w:asciiTheme="minorHAnsi" w:hAnsiTheme="minorHAnsi" w:cstheme="minorHAnsi"/>
          <w:szCs w:val="22"/>
        </w:rPr>
      </w:pPr>
      <w:r w:rsidRPr="00B94D68">
        <w:rPr>
          <w:rFonts w:asciiTheme="minorHAnsi" w:hAnsiTheme="minorHAnsi" w:cstheme="minorHAnsi"/>
          <w:szCs w:val="22"/>
        </w:rPr>
        <w:tab/>
      </w:r>
      <w:r w:rsidRPr="00B94D68">
        <w:rPr>
          <w:rFonts w:asciiTheme="minorHAnsi" w:hAnsiTheme="minorHAnsi" w:cstheme="minorHAnsi"/>
          <w:szCs w:val="22"/>
        </w:rPr>
        <w:tab/>
        <w:t>dr. Gyuráczné dr. Speier Anikó, a Városüzemeltetési és Városfejlesztési Osztály vezetője)</w:t>
      </w:r>
    </w:p>
    <w:p w14:paraId="2BE65AD6" w14:textId="77777777" w:rsidR="00E63493" w:rsidRPr="00B94D68" w:rsidRDefault="00E63493" w:rsidP="00E63493">
      <w:pPr>
        <w:jc w:val="both"/>
        <w:rPr>
          <w:rFonts w:asciiTheme="minorHAnsi" w:hAnsiTheme="minorHAnsi" w:cstheme="minorHAnsi"/>
          <w:szCs w:val="22"/>
        </w:rPr>
      </w:pPr>
      <w:r w:rsidRPr="00B94D68">
        <w:rPr>
          <w:rFonts w:asciiTheme="minorHAnsi" w:hAnsiTheme="minorHAnsi" w:cstheme="minorHAnsi"/>
          <w:b/>
          <w:szCs w:val="22"/>
          <w:u w:val="single"/>
        </w:rPr>
        <w:t>Határidő:</w:t>
      </w:r>
      <w:r w:rsidRPr="00B94D68">
        <w:rPr>
          <w:rFonts w:asciiTheme="minorHAnsi" w:hAnsiTheme="minorHAnsi" w:cstheme="minorHAnsi"/>
          <w:szCs w:val="22"/>
        </w:rPr>
        <w:tab/>
        <w:t>azonnal</w:t>
      </w:r>
    </w:p>
    <w:p w14:paraId="3F378947" w14:textId="77777777" w:rsidR="00E63493" w:rsidRPr="00B94D68" w:rsidRDefault="00E63493" w:rsidP="00E63493">
      <w:pPr>
        <w:jc w:val="both"/>
        <w:rPr>
          <w:rFonts w:asciiTheme="minorHAnsi" w:hAnsiTheme="minorHAnsi" w:cstheme="minorHAnsi"/>
          <w:szCs w:val="22"/>
        </w:rPr>
      </w:pPr>
    </w:p>
    <w:p w14:paraId="05D47CC0" w14:textId="1AF0AD4C" w:rsidR="00E63493" w:rsidRDefault="00E63493" w:rsidP="00E6349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2</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43C28321" w14:textId="77777777" w:rsidR="00E63493" w:rsidRDefault="00E63493" w:rsidP="00E63493">
      <w:pPr>
        <w:jc w:val="both"/>
        <w:rPr>
          <w:rFonts w:asciiTheme="minorHAnsi" w:hAnsiTheme="minorHAnsi" w:cstheme="minorHAnsi"/>
          <w:szCs w:val="22"/>
        </w:rPr>
      </w:pPr>
    </w:p>
    <w:p w14:paraId="182D575E" w14:textId="77777777" w:rsidR="00E63493" w:rsidRPr="00BF0866" w:rsidRDefault="00E63493" w:rsidP="00E63493">
      <w:pPr>
        <w:jc w:val="both"/>
        <w:rPr>
          <w:rFonts w:asciiTheme="minorHAnsi" w:hAnsiTheme="minorHAnsi" w:cstheme="minorHAnsi"/>
          <w:szCs w:val="22"/>
        </w:rPr>
      </w:pPr>
      <w:r w:rsidRPr="004E0E5D">
        <w:rPr>
          <w:rFonts w:asciiTheme="minorHAnsi" w:hAnsiTheme="minorHAnsi" w:cstheme="minorHAnsi"/>
          <w:szCs w:val="22"/>
        </w:rPr>
        <w:t xml:space="preserve">A </w:t>
      </w:r>
      <w:r w:rsidRPr="00BF0866">
        <w:rPr>
          <w:rFonts w:asciiTheme="minorHAnsi" w:hAnsiTheme="minorHAnsi" w:cstheme="minorHAnsi"/>
          <w:szCs w:val="22"/>
        </w:rPr>
        <w:t>Fenntarthatósági és Klímastratégiai Szakmai Bizottság a „Javaslat Szombathely város területén közművezeték építések zöldterületen történő elhelyezéséhez szükséges döntések meghozatalára” című előterjesztést megtárgyalta, és Szombathely Megyei Jogú Város Önkormányzatának Szervezeti és Működési Szabályzatáról szóló 16/2024. (X.1.) önkormányzati rendelet 69. § 5. pontja alapján az alábbi döntést hozta:</w:t>
      </w:r>
    </w:p>
    <w:p w14:paraId="1E7D647A" w14:textId="77777777" w:rsidR="00E63493" w:rsidRPr="00BF0866" w:rsidRDefault="00E63493" w:rsidP="00E63493">
      <w:pPr>
        <w:jc w:val="both"/>
        <w:rPr>
          <w:rFonts w:asciiTheme="minorHAnsi" w:hAnsiTheme="minorHAnsi" w:cstheme="minorHAnsi"/>
          <w:szCs w:val="22"/>
        </w:rPr>
      </w:pPr>
    </w:p>
    <w:p w14:paraId="4B84600E" w14:textId="77777777" w:rsidR="00E63493" w:rsidRDefault="00E63493" w:rsidP="00E63493">
      <w:pPr>
        <w:pStyle w:val="Listaszerbekezds"/>
        <w:numPr>
          <w:ilvl w:val="0"/>
          <w:numId w:val="11"/>
        </w:numPr>
        <w:ind w:left="426" w:hanging="284"/>
        <w:contextualSpacing/>
        <w:jc w:val="both"/>
        <w:rPr>
          <w:rFonts w:asciiTheme="minorHAnsi" w:hAnsiTheme="minorHAnsi" w:cstheme="minorHAnsi"/>
        </w:rPr>
      </w:pPr>
      <w:r w:rsidRPr="00FC3A82">
        <w:rPr>
          <w:rFonts w:asciiTheme="minorHAnsi" w:hAnsiTheme="minorHAnsi" w:cstheme="minorHAnsi"/>
        </w:rPr>
        <w:t xml:space="preserve">A Bizottság egyetért azzal, hogy </w:t>
      </w:r>
      <w:r w:rsidRPr="00662FE4">
        <w:rPr>
          <w:rFonts w:asciiTheme="minorHAnsi" w:hAnsiTheme="minorHAnsi" w:cstheme="minorHAnsi"/>
        </w:rPr>
        <w:t>a Magyar Telekom Nyrt. beruházásában tervezett „Szombathely, Szentkirály lakópark FTTH optikai hálózat építés” tárgyú munka keretében a távközlési hálózat fejlesztéseként új földkábel létesítés, „N1” típusú megszakító szekrény, optikai kábel fogadására és az optikai hálózat kötés szerelvény védelmét biztosító „bálványok” kiépítésre kerüljenek az előterjesztés 1. számú melléklete szerint. A Bizottság javasolja, hogy a lakóparkban a lakosság által ültetett cserjék kapcsán a Kivitelező egyeztessen az érintett ingatlanok tulajdonosaival</w:t>
      </w:r>
      <w:r>
        <w:rPr>
          <w:rFonts w:asciiTheme="minorHAnsi" w:hAnsiTheme="minorHAnsi" w:cstheme="minorHAnsi"/>
        </w:rPr>
        <w:t>.</w:t>
      </w:r>
    </w:p>
    <w:p w14:paraId="3065DAB8"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1F436D">
        <w:rPr>
          <w:rFonts w:asciiTheme="minorHAnsi" w:hAnsiTheme="minorHAnsi" w:cstheme="minorHAnsi"/>
        </w:rPr>
        <w:t xml:space="preserve">A Bizottság </w:t>
      </w:r>
      <w:r>
        <w:rPr>
          <w:rFonts w:asciiTheme="minorHAnsi" w:hAnsiTheme="minorHAnsi" w:cstheme="minorHAnsi"/>
        </w:rPr>
        <w:t>egyetért azzal</w:t>
      </w:r>
      <w:r w:rsidRPr="001F436D">
        <w:rPr>
          <w:rFonts w:asciiTheme="minorHAnsi" w:hAnsiTheme="minorHAnsi" w:cstheme="minorHAnsi"/>
        </w:rPr>
        <w:t xml:space="preserve">, hogy </w:t>
      </w:r>
      <w:r w:rsidRPr="00662FE4">
        <w:rPr>
          <w:rFonts w:asciiTheme="minorHAnsi" w:hAnsiTheme="minorHAnsi" w:cstheme="minorHAnsi"/>
        </w:rPr>
        <w:t xml:space="preserve">az E.ON Észak-dunántúli Áramhálózati Zrt. beruházásában tervezett „Szombathely, Paál u. 6. </w:t>
      </w:r>
      <w:proofErr w:type="spellStart"/>
      <w:r w:rsidRPr="00662FE4">
        <w:rPr>
          <w:rFonts w:asciiTheme="minorHAnsi" w:hAnsiTheme="minorHAnsi" w:cstheme="minorHAnsi"/>
        </w:rPr>
        <w:t>vee</w:t>
      </w:r>
      <w:proofErr w:type="spellEnd"/>
      <w:r w:rsidRPr="00662FE4">
        <w:rPr>
          <w:rFonts w:asciiTheme="minorHAnsi" w:hAnsiTheme="minorHAnsi" w:cstheme="minorHAnsi"/>
        </w:rPr>
        <w:t xml:space="preserve"> + </w:t>
      </w:r>
      <w:proofErr w:type="spellStart"/>
      <w:r w:rsidRPr="00662FE4">
        <w:rPr>
          <w:rFonts w:asciiTheme="minorHAnsi" w:hAnsiTheme="minorHAnsi" w:cstheme="minorHAnsi"/>
        </w:rPr>
        <w:t>feszp</w:t>
      </w:r>
      <w:proofErr w:type="spellEnd"/>
      <w:r w:rsidRPr="00662FE4">
        <w:rPr>
          <w:rFonts w:asciiTheme="minorHAnsi" w:hAnsiTheme="minorHAnsi" w:cstheme="minorHAnsi"/>
        </w:rPr>
        <w:t xml:space="preserve">. megelőzés” tárgyú munka keretében villamos </w:t>
      </w:r>
      <w:proofErr w:type="gramStart"/>
      <w:r w:rsidRPr="00662FE4">
        <w:rPr>
          <w:rFonts w:asciiTheme="minorHAnsi" w:hAnsiTheme="minorHAnsi" w:cstheme="minorHAnsi"/>
        </w:rPr>
        <w:t>energia ellátást</w:t>
      </w:r>
      <w:proofErr w:type="gramEnd"/>
      <w:r w:rsidRPr="00662FE4">
        <w:rPr>
          <w:rFonts w:asciiTheme="minorHAnsi" w:hAnsiTheme="minorHAnsi" w:cstheme="minorHAnsi"/>
        </w:rPr>
        <w:t xml:space="preserve"> biztosító 0,4 kV-os földkábel, 2 db FB8+4eG jelű oszlop cseréje, 1 db 6 áramkörös elosztószekrény kiépítésre kerüljön az előterjesztés 2. számú melléklete szerint. A Bizottság javasolja, hogy a lakosság által ültetett cserje és ecetfa kapcsán a Kivitelező egyeztessen az érintett ingatlanok tulajdonosaival</w:t>
      </w:r>
      <w:r>
        <w:rPr>
          <w:rFonts w:asciiTheme="minorHAnsi" w:hAnsiTheme="minorHAnsi" w:cstheme="minorHAnsi"/>
        </w:rPr>
        <w:t>.</w:t>
      </w:r>
    </w:p>
    <w:p w14:paraId="4E849252"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Pr>
          <w:rFonts w:asciiTheme="minorHAnsi" w:hAnsiTheme="minorHAnsi" w:cstheme="minorHAnsi"/>
        </w:rPr>
        <w:t xml:space="preserve">A </w:t>
      </w:r>
      <w:r w:rsidRPr="00794AF8">
        <w:rPr>
          <w:rFonts w:asciiTheme="minorHAnsi" w:hAnsiTheme="minorHAnsi" w:cstheme="minorHAnsi"/>
        </w:rPr>
        <w:t>Bizottság egyetért azzal,</w:t>
      </w:r>
      <w:r w:rsidRPr="00794AF8">
        <w:t xml:space="preserve"> </w:t>
      </w:r>
      <w:r w:rsidRPr="00794AF8">
        <w:rPr>
          <w:rFonts w:asciiTheme="minorHAnsi" w:hAnsiTheme="minorHAnsi" w:cstheme="minorHAnsi"/>
        </w:rPr>
        <w:t xml:space="preserve">hogy </w:t>
      </w:r>
      <w:r w:rsidRPr="00662FE4">
        <w:rPr>
          <w:rFonts w:asciiTheme="minorHAnsi" w:hAnsiTheme="minorHAnsi" w:cstheme="minorHAnsi"/>
        </w:rPr>
        <w:t xml:space="preserve">az MVM </w:t>
      </w:r>
      <w:proofErr w:type="spellStart"/>
      <w:r w:rsidRPr="00662FE4">
        <w:rPr>
          <w:rFonts w:asciiTheme="minorHAnsi" w:hAnsiTheme="minorHAnsi" w:cstheme="minorHAnsi"/>
        </w:rPr>
        <w:t>Égáz-Dégáz</w:t>
      </w:r>
      <w:proofErr w:type="spellEnd"/>
      <w:r w:rsidRPr="00662FE4">
        <w:rPr>
          <w:rFonts w:asciiTheme="minorHAnsi" w:hAnsiTheme="minorHAnsi" w:cstheme="minorHAnsi"/>
        </w:rPr>
        <w:t xml:space="preserve"> Földgázhálózati Zrt. beruházásában tervezett „Szombathely, Szűrcsapó utca gáz nyomásszabályzó építés” tárgyú munka keretében gáz ellátást biztosító vezeték, valamint gáz nyomásszabályzó állomás kiépítésre kerüljön az előterjesztés 3. számú melléklete szerint</w:t>
      </w:r>
      <w:r>
        <w:rPr>
          <w:rFonts w:asciiTheme="minorHAnsi" w:hAnsiTheme="minorHAnsi" w:cstheme="minorHAnsi"/>
        </w:rPr>
        <w:t>.</w:t>
      </w:r>
    </w:p>
    <w:p w14:paraId="4EEE2696"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xml:space="preserve">, hogy </w:t>
      </w:r>
      <w:r w:rsidRPr="00167646">
        <w:rPr>
          <w:rFonts w:asciiTheme="minorHAnsi" w:hAnsiTheme="minorHAnsi" w:cstheme="minorHAnsi"/>
        </w:rPr>
        <w:t>a</w:t>
      </w:r>
      <w:r w:rsidRPr="00765065">
        <w:t xml:space="preserve"> </w:t>
      </w:r>
      <w:r w:rsidRPr="00765065">
        <w:rPr>
          <w:rFonts w:asciiTheme="minorHAnsi" w:hAnsiTheme="minorHAnsi" w:cstheme="minorHAnsi"/>
        </w:rPr>
        <w:t xml:space="preserve">Magyar Telekom Nyrt. beruházásában tervezett „Szombathely, </w:t>
      </w:r>
      <w:r>
        <w:rPr>
          <w:rFonts w:asciiTheme="minorHAnsi" w:hAnsiTheme="minorHAnsi" w:cstheme="minorHAnsi"/>
        </w:rPr>
        <w:t>Sallai-telep</w:t>
      </w:r>
      <w:r w:rsidRPr="00765065">
        <w:rPr>
          <w:rFonts w:asciiTheme="minorHAnsi" w:hAnsiTheme="minorHAnsi" w:cstheme="minorHAnsi"/>
        </w:rPr>
        <w:t xml:space="preserve"> FTTH </w:t>
      </w:r>
      <w:r>
        <w:rPr>
          <w:rFonts w:asciiTheme="minorHAnsi" w:hAnsiTheme="minorHAnsi" w:cstheme="minorHAnsi"/>
        </w:rPr>
        <w:t xml:space="preserve">lefedő </w:t>
      </w:r>
      <w:r w:rsidRPr="00765065">
        <w:rPr>
          <w:rFonts w:asciiTheme="minorHAnsi" w:hAnsiTheme="minorHAnsi" w:cstheme="minorHAnsi"/>
        </w:rPr>
        <w:t xml:space="preserve">hálózat </w:t>
      </w:r>
      <w:r>
        <w:rPr>
          <w:rFonts w:asciiTheme="minorHAnsi" w:hAnsiTheme="minorHAnsi" w:cstheme="minorHAnsi"/>
        </w:rPr>
        <w:t xml:space="preserve">I. ütem </w:t>
      </w:r>
      <w:r w:rsidRPr="00765065">
        <w:rPr>
          <w:rFonts w:asciiTheme="minorHAnsi" w:hAnsiTheme="minorHAnsi" w:cstheme="minorHAnsi"/>
        </w:rPr>
        <w:t>építés” tárgyú munka keretében a távközlési hálózat fejlesztéseként</w:t>
      </w:r>
      <w:r>
        <w:rPr>
          <w:rFonts w:asciiTheme="minorHAnsi" w:hAnsiTheme="minorHAnsi" w:cstheme="minorHAnsi"/>
        </w:rPr>
        <w:t xml:space="preserve"> meglévő alépítményben földkábel behúzás,</w:t>
      </w:r>
      <w:r w:rsidRPr="00765065">
        <w:rPr>
          <w:rFonts w:asciiTheme="minorHAnsi" w:hAnsiTheme="minorHAnsi" w:cstheme="minorHAnsi"/>
        </w:rPr>
        <w:t xml:space="preserve"> új földkábel létesítés, „N1” típusú megszakító szekrény, optikai kábel fogadására és az optikai hálózat kötés szerelvény védelmét biztosító „bálványok” kiépítésre kerüljenek az előterjesztés </w:t>
      </w:r>
      <w:r>
        <w:rPr>
          <w:rFonts w:asciiTheme="minorHAnsi" w:hAnsiTheme="minorHAnsi" w:cstheme="minorHAnsi"/>
        </w:rPr>
        <w:t>4</w:t>
      </w:r>
      <w:r w:rsidRPr="00765065">
        <w:rPr>
          <w:rFonts w:asciiTheme="minorHAnsi" w:hAnsiTheme="minorHAnsi" w:cstheme="minorHAnsi"/>
        </w:rPr>
        <w:t>. számú melléklete szerint. A Bizottság javasolja, hogy a lakóparkban a lakosság által ültetett cserjék kapcsán a Kivitelező egyeztessen az érintett ingatlanok tulajdonosaival</w:t>
      </w:r>
      <w:r>
        <w:rPr>
          <w:rFonts w:asciiTheme="minorHAnsi" w:hAnsiTheme="minorHAnsi" w:cstheme="minorHAnsi"/>
        </w:rPr>
        <w:t>.</w:t>
      </w:r>
    </w:p>
    <w:p w14:paraId="214B1752"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hogy az E.ON Észak-dunántúli Áramhálózati Zrt</w:t>
      </w:r>
      <w:r w:rsidRPr="00167646">
        <w:rPr>
          <w:rFonts w:asciiTheme="minorHAnsi" w:hAnsiTheme="minorHAnsi" w:cstheme="minorHAnsi"/>
        </w:rPr>
        <w:t xml:space="preserve">. beruházásában tervezett „Szombathely, </w:t>
      </w:r>
      <w:r>
        <w:rPr>
          <w:rFonts w:asciiTheme="minorHAnsi" w:hAnsiTheme="minorHAnsi" w:cstheme="minorHAnsi"/>
        </w:rPr>
        <w:t>Százhold utca HMKE villamos energia ellátás</w:t>
      </w:r>
      <w:r w:rsidRPr="00167646">
        <w:rPr>
          <w:rFonts w:asciiTheme="minorHAnsi" w:hAnsiTheme="minorHAnsi" w:cstheme="minorHAnsi"/>
        </w:rPr>
        <w:t xml:space="preserve">” </w:t>
      </w:r>
      <w:r w:rsidRPr="00DE4C97">
        <w:rPr>
          <w:rFonts w:asciiTheme="minorHAnsi" w:hAnsiTheme="minorHAnsi" w:cstheme="minorHAnsi"/>
        </w:rPr>
        <w:t>tárgyú munka keretében a villamos energia ellátást biztosító 1</w:t>
      </w:r>
      <w:r>
        <w:rPr>
          <w:rFonts w:asciiTheme="minorHAnsi" w:hAnsiTheme="minorHAnsi" w:cstheme="minorHAnsi"/>
        </w:rPr>
        <w:t>0</w:t>
      </w:r>
      <w:r w:rsidRPr="00DE4C97">
        <w:rPr>
          <w:rFonts w:asciiTheme="minorHAnsi" w:hAnsiTheme="minorHAnsi" w:cstheme="minorHAnsi"/>
        </w:rPr>
        <w:t xml:space="preserve"> kV-os és 0,4 kV-os földkábel, szabadon álló elosztószekrény</w:t>
      </w:r>
      <w:r>
        <w:rPr>
          <w:rFonts w:asciiTheme="minorHAnsi" w:hAnsiTheme="minorHAnsi" w:cstheme="minorHAnsi"/>
        </w:rPr>
        <w:t>ek</w:t>
      </w:r>
      <w:r w:rsidRPr="00DE4C97">
        <w:rPr>
          <w:rFonts w:asciiTheme="minorHAnsi" w:hAnsiTheme="minorHAnsi" w:cstheme="minorHAnsi"/>
        </w:rPr>
        <w:t>, valamint transzformátor állomás kiépítésre kerüljenek</w:t>
      </w:r>
      <w:r>
        <w:rPr>
          <w:rFonts w:asciiTheme="minorHAnsi" w:hAnsiTheme="minorHAnsi" w:cstheme="minorHAnsi"/>
        </w:rPr>
        <w:t xml:space="preserve"> azzal a feltétellel, hogy a kivitelezéshez szükséges</w:t>
      </w:r>
      <w:r w:rsidRPr="007C56E7">
        <w:t xml:space="preserve"> </w:t>
      </w:r>
      <w:r w:rsidRPr="007C56E7">
        <w:rPr>
          <w:rFonts w:asciiTheme="minorHAnsi" w:hAnsiTheme="minorHAnsi" w:cstheme="minorHAnsi"/>
        </w:rPr>
        <w:t>közútkezelői- és tulajdonosi hozzájáruláshoz favédelmi tervet kell készíteni oly módon, hogy a lakosság által ültetett fák és cserjék kapcsán a Kivitelező folytasson egyeztetést az érintett ingatlan tulajdonosával, a favédelmi tervet a Városstratégiai, Idegenforgalmi és Sport Bizottság elé kell terjeszteni jóváhagyásra</w:t>
      </w:r>
      <w:r>
        <w:rPr>
          <w:rFonts w:asciiTheme="minorHAnsi" w:hAnsiTheme="minorHAnsi" w:cstheme="minorHAnsi"/>
        </w:rPr>
        <w:t>.</w:t>
      </w:r>
    </w:p>
    <w:p w14:paraId="58CA5B8F"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xml:space="preserve">, hogy </w:t>
      </w:r>
      <w:r w:rsidRPr="007C56E7">
        <w:rPr>
          <w:rFonts w:asciiTheme="minorHAnsi" w:hAnsiTheme="minorHAnsi" w:cstheme="minorHAnsi"/>
        </w:rPr>
        <w:t xml:space="preserve">az E.ON Észak-dunántúli Áramhálózati Zrt. beruházásában tervezett „Szombathely, </w:t>
      </w:r>
      <w:r>
        <w:rPr>
          <w:rFonts w:asciiTheme="minorHAnsi" w:hAnsiTheme="minorHAnsi" w:cstheme="minorHAnsi"/>
        </w:rPr>
        <w:t>Brigád utca feszültségpanasz</w:t>
      </w:r>
      <w:r w:rsidRPr="007C56E7">
        <w:rPr>
          <w:rFonts w:asciiTheme="minorHAnsi" w:hAnsiTheme="minorHAnsi" w:cstheme="minorHAnsi"/>
        </w:rPr>
        <w:t xml:space="preserve">” tárgyú munka keretében a villamos </w:t>
      </w:r>
      <w:proofErr w:type="gramStart"/>
      <w:r w:rsidRPr="007C56E7">
        <w:rPr>
          <w:rFonts w:asciiTheme="minorHAnsi" w:hAnsiTheme="minorHAnsi" w:cstheme="minorHAnsi"/>
        </w:rPr>
        <w:t>energia ellátást</w:t>
      </w:r>
      <w:proofErr w:type="gramEnd"/>
      <w:r w:rsidRPr="007C56E7">
        <w:rPr>
          <w:rFonts w:asciiTheme="minorHAnsi" w:hAnsiTheme="minorHAnsi" w:cstheme="minorHAnsi"/>
        </w:rPr>
        <w:t xml:space="preserve"> biztosító</w:t>
      </w:r>
      <w:r>
        <w:rPr>
          <w:rFonts w:asciiTheme="minorHAnsi" w:hAnsiTheme="minorHAnsi" w:cstheme="minorHAnsi"/>
        </w:rPr>
        <w:t xml:space="preserve"> földkábel, KT állomás, </w:t>
      </w:r>
      <w:r w:rsidRPr="00DE4C97">
        <w:rPr>
          <w:rFonts w:asciiTheme="minorHAnsi" w:hAnsiTheme="minorHAnsi" w:cstheme="minorHAnsi"/>
        </w:rPr>
        <w:t>szabadon álló elosztószekrény</w:t>
      </w:r>
      <w:r>
        <w:rPr>
          <w:rFonts w:asciiTheme="minorHAnsi" w:hAnsiTheme="minorHAnsi" w:cstheme="minorHAnsi"/>
        </w:rPr>
        <w:t xml:space="preserve">ek, a meglévő cseréjével új </w:t>
      </w:r>
      <w:r w:rsidRPr="00DE4C97">
        <w:rPr>
          <w:rFonts w:asciiTheme="minorHAnsi" w:hAnsiTheme="minorHAnsi" w:cstheme="minorHAnsi"/>
        </w:rPr>
        <w:t>transzformátor állomás kiépítésre kerüljenek</w:t>
      </w:r>
      <w:r>
        <w:rPr>
          <w:rFonts w:asciiTheme="minorHAnsi" w:hAnsiTheme="minorHAnsi" w:cstheme="minorHAnsi"/>
        </w:rPr>
        <w:t xml:space="preserve"> az </w:t>
      </w:r>
      <w:r w:rsidRPr="00EC368B">
        <w:rPr>
          <w:rFonts w:asciiTheme="minorHAnsi" w:hAnsiTheme="minorHAnsi" w:cstheme="minorHAnsi"/>
        </w:rPr>
        <w:t xml:space="preserve">előterjesztés </w:t>
      </w:r>
      <w:r>
        <w:rPr>
          <w:rFonts w:asciiTheme="minorHAnsi" w:hAnsiTheme="minorHAnsi" w:cstheme="minorHAnsi"/>
        </w:rPr>
        <w:t>6</w:t>
      </w:r>
      <w:r w:rsidRPr="00EC368B">
        <w:rPr>
          <w:rFonts w:asciiTheme="minorHAnsi" w:hAnsiTheme="minorHAnsi" w:cstheme="minorHAnsi"/>
        </w:rPr>
        <w:t>. számú melléklete szerint</w:t>
      </w:r>
      <w:r>
        <w:rPr>
          <w:rFonts w:asciiTheme="minorHAnsi" w:hAnsiTheme="minorHAnsi" w:cstheme="minorHAnsi"/>
        </w:rPr>
        <w:t>.</w:t>
      </w:r>
    </w:p>
    <w:p w14:paraId="662774AF"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lastRenderedPageBreak/>
        <w:t>A Bizottság egyetért azzal</w:t>
      </w:r>
      <w:r>
        <w:rPr>
          <w:rFonts w:asciiTheme="minorHAnsi" w:hAnsiTheme="minorHAnsi" w:cstheme="minorHAnsi"/>
        </w:rPr>
        <w:t xml:space="preserve">, hogy </w:t>
      </w:r>
      <w:r w:rsidRPr="0010180D">
        <w:rPr>
          <w:rFonts w:asciiTheme="minorHAnsi" w:hAnsiTheme="minorHAnsi" w:cstheme="minorHAnsi"/>
        </w:rPr>
        <w:t>a Magyar Telekom Nyrt. beruházásában tervezett „Szombathely, délnyugat GPON lefedő hálózat építés” tárgyú munka keretében a távközlési hálózat fejlesztéseként meglévő oszlopsoron légkábel építés, meglévő alépítményben földkábel behúzás, új földkábel létesítés, „N1” típusú megszakító szekrények, optikai kábel fogadására és az optikai hálózat kötés szerelvény védelmét biztosító „bálványok” kiépítésre kerüljenek az előterjesztés 7. számú melléklete szerint.</w:t>
      </w:r>
    </w:p>
    <w:p w14:paraId="12B44175"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xml:space="preserve">, hogy </w:t>
      </w:r>
      <w:r w:rsidRPr="0010180D">
        <w:rPr>
          <w:rFonts w:asciiTheme="minorHAnsi" w:hAnsiTheme="minorHAnsi" w:cstheme="minorHAnsi"/>
        </w:rPr>
        <w:t>a V-Hálózat Távközlési Zrt. beruházásában tervezett „Szombathely, Jászai Mari út - Krúdy utca 9056/5 hrsz-ú fűtőmű közelében található FTTS 3087 mobil bázisállomás optikai kábeles ellátása” tárgyú munka keretében a távközlési hálózat fejlesztéseként új földkábel kiépítésre kerüljön az előterjesztés 8. számú melléklete szerint.</w:t>
      </w:r>
    </w:p>
    <w:p w14:paraId="283FDDDA"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xml:space="preserve">, hogy </w:t>
      </w:r>
      <w:r w:rsidRPr="00840523">
        <w:rPr>
          <w:rFonts w:asciiTheme="minorHAnsi" w:hAnsiTheme="minorHAnsi" w:cstheme="minorHAnsi"/>
        </w:rPr>
        <w:t xml:space="preserve">Szombathely, </w:t>
      </w:r>
      <w:proofErr w:type="spellStart"/>
      <w:r w:rsidRPr="00840523">
        <w:rPr>
          <w:rFonts w:asciiTheme="minorHAnsi" w:hAnsiTheme="minorHAnsi" w:cstheme="minorHAnsi"/>
        </w:rPr>
        <w:t>Kunc</w:t>
      </w:r>
      <w:proofErr w:type="spellEnd"/>
      <w:r w:rsidRPr="00840523">
        <w:rPr>
          <w:rFonts w:asciiTheme="minorHAnsi" w:hAnsiTheme="minorHAnsi" w:cstheme="minorHAnsi"/>
        </w:rPr>
        <w:t xml:space="preserve"> Adolf utca 8-18. </w:t>
      </w:r>
      <w:r>
        <w:rPr>
          <w:rFonts w:asciiTheme="minorHAnsi" w:hAnsiTheme="minorHAnsi" w:cstheme="minorHAnsi"/>
        </w:rPr>
        <w:t xml:space="preserve">számú </w:t>
      </w:r>
      <w:r w:rsidRPr="00840523">
        <w:rPr>
          <w:rFonts w:asciiTheme="minorHAnsi" w:hAnsiTheme="minorHAnsi" w:cstheme="minorHAnsi"/>
        </w:rPr>
        <w:t>társasházak csapadékvíz elvezetése kiépítésre kerüljön az előterjesztés 9. számú melléklete szerint</w:t>
      </w:r>
      <w:r>
        <w:rPr>
          <w:rFonts w:asciiTheme="minorHAnsi" w:hAnsiTheme="minorHAnsi" w:cstheme="minorHAnsi"/>
        </w:rPr>
        <w:t>.</w:t>
      </w:r>
    </w:p>
    <w:p w14:paraId="352EBE73" w14:textId="77777777" w:rsidR="00E63493" w:rsidRDefault="00E63493" w:rsidP="00E63493">
      <w:pPr>
        <w:pStyle w:val="Listaszerbekezds"/>
        <w:spacing w:before="60"/>
        <w:ind w:left="426"/>
        <w:jc w:val="both"/>
        <w:rPr>
          <w:rFonts w:asciiTheme="minorHAnsi" w:hAnsiTheme="minorHAnsi" w:cstheme="minorHAnsi"/>
        </w:rPr>
      </w:pPr>
    </w:p>
    <w:p w14:paraId="5D4D1BD7" w14:textId="77777777" w:rsidR="00E63493" w:rsidRDefault="00E63493" w:rsidP="00E63493">
      <w:pPr>
        <w:pStyle w:val="Listaszerbekezds"/>
        <w:numPr>
          <w:ilvl w:val="0"/>
          <w:numId w:val="11"/>
        </w:numPr>
        <w:spacing w:before="60"/>
        <w:ind w:left="426" w:hanging="284"/>
        <w:jc w:val="both"/>
        <w:rPr>
          <w:rFonts w:asciiTheme="minorHAnsi" w:hAnsiTheme="minorHAnsi" w:cstheme="minorHAnsi"/>
        </w:rPr>
      </w:pPr>
      <w:r w:rsidRPr="00FC3A82">
        <w:rPr>
          <w:rFonts w:asciiTheme="minorHAnsi" w:hAnsiTheme="minorHAnsi" w:cstheme="minorHAnsi"/>
        </w:rPr>
        <w:t>A Bizottság egyetért azzal</w:t>
      </w:r>
      <w:r>
        <w:rPr>
          <w:rFonts w:asciiTheme="minorHAnsi" w:hAnsiTheme="minorHAnsi" w:cstheme="minorHAnsi"/>
        </w:rPr>
        <w:t xml:space="preserve">, hogy </w:t>
      </w:r>
      <w:r w:rsidRPr="00C1404F">
        <w:rPr>
          <w:rFonts w:asciiTheme="minorHAnsi" w:hAnsiTheme="minorHAnsi" w:cstheme="minorHAnsi"/>
        </w:rPr>
        <w:t>a „87-89. sz. főutak Szombathely északkeleti elkerülő, valamint az M87 gyorsforgalmi útra vonatkozó Kiviteli Tervdokumentáció tervezési feladatai” tárgyú munka keretében a Szombathely, Puskás Tivadar utcában 22 kV-os szabadvezeték földkábelre történő kiváltása megvalósuljon az előterjesztés 10. számú melléklete szerint</w:t>
      </w:r>
      <w:r>
        <w:rPr>
          <w:rFonts w:asciiTheme="minorHAnsi" w:hAnsiTheme="minorHAnsi" w:cstheme="minorHAnsi"/>
        </w:rPr>
        <w:t>.</w:t>
      </w:r>
    </w:p>
    <w:p w14:paraId="7231EDAE" w14:textId="77777777" w:rsidR="00E63493" w:rsidRPr="004E0E5D" w:rsidRDefault="00E63493" w:rsidP="00E63493">
      <w:pPr>
        <w:spacing w:before="120"/>
        <w:jc w:val="both"/>
        <w:rPr>
          <w:rFonts w:asciiTheme="minorHAnsi" w:hAnsiTheme="minorHAnsi" w:cstheme="minorHAnsi"/>
          <w:szCs w:val="22"/>
        </w:rPr>
      </w:pPr>
      <w:r w:rsidRPr="004E0E5D">
        <w:rPr>
          <w:rFonts w:asciiTheme="minorHAnsi" w:hAnsiTheme="minorHAnsi" w:cstheme="minorHAnsi"/>
          <w:b/>
          <w:szCs w:val="22"/>
          <w:u w:val="single"/>
        </w:rPr>
        <w:t>Felelős</w:t>
      </w:r>
      <w:r w:rsidRPr="004E0E5D">
        <w:rPr>
          <w:rFonts w:asciiTheme="minorHAnsi" w:hAnsiTheme="minorHAnsi" w:cstheme="minorHAnsi"/>
          <w:szCs w:val="22"/>
        </w:rPr>
        <w:t>:</w:t>
      </w:r>
      <w:r>
        <w:rPr>
          <w:rFonts w:asciiTheme="minorHAnsi" w:hAnsiTheme="minorHAnsi" w:cstheme="minorHAnsi"/>
          <w:szCs w:val="22"/>
        </w:rPr>
        <w:tab/>
      </w:r>
      <w:r w:rsidRPr="004E0E5D">
        <w:rPr>
          <w:rFonts w:asciiTheme="minorHAnsi" w:hAnsiTheme="minorHAnsi" w:cstheme="minorHAnsi"/>
          <w:szCs w:val="22"/>
        </w:rPr>
        <w:tab/>
      </w:r>
      <w:r w:rsidRPr="00E36BF0">
        <w:rPr>
          <w:rFonts w:asciiTheme="minorHAnsi" w:hAnsiTheme="minorHAnsi" w:cstheme="minorHAnsi"/>
          <w:szCs w:val="22"/>
        </w:rPr>
        <w:t>Németh Ákos, a Fenntarthatósági és Klímastratégiai Szakmai Bizottság elnöke</w:t>
      </w:r>
    </w:p>
    <w:p w14:paraId="00781F9B" w14:textId="77777777" w:rsidR="00E63493" w:rsidRPr="004E0E5D" w:rsidRDefault="00E63493" w:rsidP="00E63493">
      <w:pPr>
        <w:jc w:val="both"/>
        <w:rPr>
          <w:rFonts w:asciiTheme="minorHAnsi" w:hAnsiTheme="minorHAnsi" w:cstheme="minorHAnsi"/>
          <w:szCs w:val="22"/>
        </w:rPr>
      </w:pPr>
      <w:r w:rsidRPr="004E0E5D">
        <w:rPr>
          <w:rFonts w:asciiTheme="minorHAnsi" w:hAnsiTheme="minorHAnsi" w:cstheme="minorHAnsi"/>
          <w:szCs w:val="22"/>
        </w:rPr>
        <w:tab/>
      </w:r>
      <w:r w:rsidRPr="004E0E5D">
        <w:rPr>
          <w:rFonts w:asciiTheme="minorHAnsi" w:hAnsiTheme="minorHAnsi" w:cstheme="minorHAnsi"/>
          <w:szCs w:val="22"/>
        </w:rPr>
        <w:tab/>
        <w:t>(a végrehajtás előkészítéséért:</w:t>
      </w:r>
    </w:p>
    <w:p w14:paraId="1B61264C" w14:textId="77777777" w:rsidR="00E63493" w:rsidRPr="004E0E5D" w:rsidRDefault="00E63493" w:rsidP="00E63493">
      <w:pPr>
        <w:jc w:val="both"/>
        <w:rPr>
          <w:rFonts w:asciiTheme="minorHAnsi" w:hAnsiTheme="minorHAnsi" w:cstheme="minorHAnsi"/>
          <w:szCs w:val="22"/>
        </w:rPr>
      </w:pPr>
      <w:r w:rsidRPr="004E0E5D">
        <w:rPr>
          <w:rFonts w:asciiTheme="minorHAnsi" w:hAnsiTheme="minorHAnsi" w:cstheme="minorHAnsi"/>
          <w:szCs w:val="22"/>
        </w:rPr>
        <w:tab/>
      </w:r>
      <w:r w:rsidRPr="004E0E5D">
        <w:rPr>
          <w:rFonts w:asciiTheme="minorHAnsi" w:hAnsiTheme="minorHAnsi" w:cstheme="minorHAnsi"/>
          <w:szCs w:val="22"/>
        </w:rPr>
        <w:tab/>
      </w:r>
      <w:r>
        <w:rPr>
          <w:rFonts w:asciiTheme="minorHAnsi" w:hAnsiTheme="minorHAnsi" w:cstheme="minorHAnsi"/>
          <w:szCs w:val="22"/>
        </w:rPr>
        <w:t>dr. Gyuráczné dr. Speier Anikó</w:t>
      </w:r>
      <w:r w:rsidRPr="004E0E5D">
        <w:rPr>
          <w:rFonts w:asciiTheme="minorHAnsi" w:hAnsiTheme="minorHAnsi" w:cstheme="minorHAnsi"/>
          <w:szCs w:val="22"/>
        </w:rPr>
        <w:t xml:space="preserve">, a Városüzemeltetési </w:t>
      </w:r>
      <w:r>
        <w:rPr>
          <w:rFonts w:asciiTheme="minorHAnsi" w:hAnsiTheme="minorHAnsi" w:cstheme="minorHAnsi"/>
          <w:szCs w:val="22"/>
        </w:rPr>
        <w:t xml:space="preserve">és Városfejlesztési </w:t>
      </w:r>
      <w:r w:rsidRPr="004E0E5D">
        <w:rPr>
          <w:rFonts w:asciiTheme="minorHAnsi" w:hAnsiTheme="minorHAnsi" w:cstheme="minorHAnsi"/>
          <w:szCs w:val="22"/>
        </w:rPr>
        <w:t>Osztály vezetője)</w:t>
      </w:r>
    </w:p>
    <w:p w14:paraId="7906F2CC" w14:textId="77777777" w:rsidR="00E63493" w:rsidRPr="00BA1B73" w:rsidRDefault="00E63493" w:rsidP="00E63493">
      <w:pPr>
        <w:spacing w:before="120"/>
        <w:jc w:val="both"/>
        <w:rPr>
          <w:rFonts w:asciiTheme="minorHAnsi" w:hAnsiTheme="minorHAnsi" w:cstheme="minorHAnsi"/>
          <w:szCs w:val="22"/>
        </w:rPr>
      </w:pPr>
      <w:r w:rsidRPr="004E0E5D">
        <w:rPr>
          <w:rFonts w:asciiTheme="minorHAnsi" w:hAnsiTheme="minorHAnsi" w:cstheme="minorHAnsi"/>
          <w:b/>
          <w:szCs w:val="22"/>
          <w:u w:val="single"/>
        </w:rPr>
        <w:t>Határidő:</w:t>
      </w:r>
      <w:r w:rsidRPr="004E0E5D">
        <w:rPr>
          <w:rFonts w:asciiTheme="minorHAnsi" w:hAnsiTheme="minorHAnsi" w:cstheme="minorHAnsi"/>
          <w:szCs w:val="22"/>
        </w:rPr>
        <w:tab/>
      </w:r>
      <w:r>
        <w:rPr>
          <w:rFonts w:asciiTheme="minorHAnsi" w:hAnsiTheme="minorHAnsi" w:cstheme="minorHAnsi"/>
          <w:szCs w:val="22"/>
        </w:rPr>
        <w:t>azonnal</w:t>
      </w:r>
    </w:p>
    <w:p w14:paraId="22D89767" w14:textId="77777777" w:rsidR="00E63493" w:rsidRDefault="00E63493" w:rsidP="00E63493">
      <w:pPr>
        <w:jc w:val="both"/>
        <w:rPr>
          <w:rFonts w:asciiTheme="minorHAnsi" w:hAnsiTheme="minorHAnsi" w:cstheme="minorHAnsi"/>
          <w:szCs w:val="22"/>
        </w:rPr>
      </w:pPr>
    </w:p>
    <w:p w14:paraId="10BACA62" w14:textId="71E816C5" w:rsidR="00E63493" w:rsidRPr="003E4207" w:rsidRDefault="00E63493" w:rsidP="00E6349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3</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68F2D123" w14:textId="77777777" w:rsidR="00E63493" w:rsidRDefault="00E63493" w:rsidP="00E63493">
      <w:pPr>
        <w:contextualSpacing/>
        <w:jc w:val="both"/>
        <w:rPr>
          <w:rFonts w:cs="Calibri"/>
          <w:szCs w:val="22"/>
        </w:rPr>
      </w:pPr>
    </w:p>
    <w:p w14:paraId="464E2D1E" w14:textId="77777777" w:rsidR="00E63493" w:rsidRPr="002C46F6" w:rsidRDefault="00E63493" w:rsidP="00E63493">
      <w:pPr>
        <w:contextualSpacing/>
        <w:jc w:val="both"/>
        <w:rPr>
          <w:rFonts w:asciiTheme="minorHAnsi" w:hAnsiTheme="minorHAnsi" w:cstheme="minorHAnsi"/>
          <w:szCs w:val="22"/>
        </w:rPr>
      </w:pPr>
      <w:r w:rsidRPr="002C46F6">
        <w:rPr>
          <w:rFonts w:asciiTheme="minorHAnsi" w:hAnsiTheme="minorHAnsi" w:cstheme="minorHAnsi"/>
          <w:szCs w:val="22"/>
        </w:rPr>
        <w:t xml:space="preserve">A Fenntarthatósági és Klímastratégiai Szakmai Bizottság a „Tájékoztató Szombathely Megyei Jogú Város Önkormányzata fenntartásában működő óvodai zöldhulladék felhasználásáról” című előterjesztést megtárgyalta, és a tájékoztatást tudomásul veszi. </w:t>
      </w:r>
    </w:p>
    <w:p w14:paraId="4025A5F9" w14:textId="77777777" w:rsidR="00E63493" w:rsidRPr="002C46F6" w:rsidRDefault="00E63493" w:rsidP="00E63493">
      <w:pPr>
        <w:pStyle w:val="Listaszerbekezds"/>
        <w:rPr>
          <w:rFonts w:asciiTheme="minorHAnsi" w:hAnsiTheme="minorHAnsi" w:cstheme="minorHAnsi"/>
        </w:rPr>
      </w:pPr>
    </w:p>
    <w:p w14:paraId="7F5D25A2" w14:textId="77777777" w:rsidR="00E63493" w:rsidRPr="004E0E5D" w:rsidRDefault="00E63493" w:rsidP="00E63493">
      <w:pPr>
        <w:spacing w:before="120"/>
        <w:jc w:val="both"/>
        <w:rPr>
          <w:rFonts w:asciiTheme="minorHAnsi" w:hAnsiTheme="minorHAnsi" w:cstheme="minorHAnsi"/>
          <w:szCs w:val="22"/>
        </w:rPr>
      </w:pPr>
      <w:r w:rsidRPr="002C46F6">
        <w:rPr>
          <w:rFonts w:asciiTheme="minorHAnsi" w:hAnsiTheme="minorHAnsi" w:cstheme="minorHAnsi"/>
          <w:b/>
          <w:szCs w:val="22"/>
          <w:u w:val="single"/>
        </w:rPr>
        <w:t>Felelős</w:t>
      </w:r>
      <w:r w:rsidRPr="002C46F6">
        <w:rPr>
          <w:rFonts w:asciiTheme="minorHAnsi" w:hAnsiTheme="minorHAnsi" w:cstheme="minorHAnsi"/>
          <w:szCs w:val="22"/>
        </w:rPr>
        <w:t>:</w:t>
      </w:r>
      <w:r w:rsidRPr="002C46F6">
        <w:rPr>
          <w:rFonts w:asciiTheme="minorHAnsi" w:hAnsiTheme="minorHAnsi" w:cstheme="minorHAnsi"/>
          <w:szCs w:val="22"/>
        </w:rPr>
        <w:tab/>
      </w:r>
      <w:r w:rsidRPr="002C46F6">
        <w:rPr>
          <w:rFonts w:asciiTheme="minorHAnsi" w:hAnsiTheme="minorHAnsi" w:cstheme="minorHAnsi"/>
          <w:szCs w:val="22"/>
        </w:rPr>
        <w:tab/>
      </w:r>
      <w:r w:rsidRPr="00E36BF0">
        <w:rPr>
          <w:rFonts w:asciiTheme="minorHAnsi" w:hAnsiTheme="minorHAnsi" w:cstheme="minorHAnsi"/>
          <w:szCs w:val="22"/>
        </w:rPr>
        <w:t>Németh Ákos, a Fenntarthatósági és Klímastratégiai Szakmai Bizottság elnöke</w:t>
      </w:r>
    </w:p>
    <w:p w14:paraId="3379B26F" w14:textId="77777777" w:rsidR="00E63493" w:rsidRPr="004E0E5D" w:rsidRDefault="00E63493" w:rsidP="00E63493">
      <w:pPr>
        <w:jc w:val="both"/>
        <w:rPr>
          <w:rFonts w:asciiTheme="minorHAnsi" w:hAnsiTheme="minorHAnsi" w:cstheme="minorHAnsi"/>
          <w:szCs w:val="22"/>
        </w:rPr>
      </w:pPr>
      <w:r w:rsidRPr="004E0E5D">
        <w:rPr>
          <w:rFonts w:asciiTheme="minorHAnsi" w:hAnsiTheme="minorHAnsi" w:cstheme="minorHAnsi"/>
          <w:szCs w:val="22"/>
        </w:rPr>
        <w:tab/>
      </w:r>
      <w:r w:rsidRPr="004E0E5D">
        <w:rPr>
          <w:rFonts w:asciiTheme="minorHAnsi" w:hAnsiTheme="minorHAnsi" w:cstheme="minorHAnsi"/>
          <w:szCs w:val="22"/>
        </w:rPr>
        <w:tab/>
        <w:t>(a végrehajtás előkészítéséért:</w:t>
      </w:r>
    </w:p>
    <w:p w14:paraId="5EBF2C75" w14:textId="77777777" w:rsidR="00E63493" w:rsidRPr="002C46F6" w:rsidRDefault="00E63493" w:rsidP="00E63493">
      <w:pPr>
        <w:ind w:left="709" w:firstLine="709"/>
        <w:jc w:val="both"/>
        <w:rPr>
          <w:rFonts w:asciiTheme="minorHAnsi" w:hAnsiTheme="minorHAnsi" w:cstheme="minorHAnsi"/>
          <w:szCs w:val="22"/>
        </w:rPr>
      </w:pPr>
      <w:r w:rsidRPr="002C46F6">
        <w:rPr>
          <w:rFonts w:asciiTheme="minorHAnsi" w:hAnsiTheme="minorHAnsi" w:cstheme="minorHAnsi"/>
          <w:szCs w:val="22"/>
        </w:rPr>
        <w:t xml:space="preserve">Vinczéné Dr. Menyhárt Mária, az Egészségügyi és Közszolgálati </w:t>
      </w:r>
      <w:proofErr w:type="gramStart"/>
      <w:r w:rsidRPr="002C46F6">
        <w:rPr>
          <w:rFonts w:asciiTheme="minorHAnsi" w:hAnsiTheme="minorHAnsi" w:cstheme="minorHAnsi"/>
          <w:szCs w:val="22"/>
        </w:rPr>
        <w:t>Osztály  vezetője</w:t>
      </w:r>
      <w:proofErr w:type="gramEnd"/>
      <w:r w:rsidRPr="002C46F6">
        <w:rPr>
          <w:rFonts w:asciiTheme="minorHAnsi" w:hAnsiTheme="minorHAnsi" w:cstheme="minorHAnsi"/>
          <w:szCs w:val="22"/>
        </w:rPr>
        <w:t>,</w:t>
      </w:r>
    </w:p>
    <w:p w14:paraId="67196010" w14:textId="77777777" w:rsidR="00E63493" w:rsidRPr="002C46F6" w:rsidRDefault="00E63493" w:rsidP="00E63493">
      <w:pPr>
        <w:ind w:left="1418" w:hanging="1418"/>
        <w:jc w:val="both"/>
        <w:rPr>
          <w:rFonts w:asciiTheme="minorHAnsi" w:hAnsiTheme="minorHAnsi" w:cstheme="minorHAnsi"/>
          <w:szCs w:val="22"/>
        </w:rPr>
      </w:pPr>
      <w:r w:rsidRPr="002C46F6">
        <w:rPr>
          <w:rFonts w:asciiTheme="minorHAnsi" w:hAnsiTheme="minorHAnsi" w:cstheme="minorHAnsi"/>
          <w:szCs w:val="22"/>
        </w:rPr>
        <w:tab/>
        <w:t>Sebestyénné Pethő Andrea, a Szombathelyi Köznevelési GAMESZ igazgatója</w:t>
      </w:r>
      <w:r>
        <w:rPr>
          <w:rFonts w:asciiTheme="minorHAnsi" w:hAnsiTheme="minorHAnsi" w:cstheme="minorHAnsi"/>
          <w:szCs w:val="22"/>
        </w:rPr>
        <w:t>)</w:t>
      </w:r>
    </w:p>
    <w:p w14:paraId="538744AA" w14:textId="77777777" w:rsidR="00E63493" w:rsidRDefault="00E63493" w:rsidP="00E63493">
      <w:pPr>
        <w:jc w:val="both"/>
        <w:rPr>
          <w:rFonts w:asciiTheme="minorHAnsi" w:hAnsiTheme="minorHAnsi" w:cstheme="minorHAnsi"/>
          <w:b/>
          <w:szCs w:val="22"/>
          <w:u w:val="single"/>
        </w:rPr>
      </w:pPr>
    </w:p>
    <w:p w14:paraId="07621B75" w14:textId="77777777" w:rsidR="00E63493" w:rsidRPr="002C46F6" w:rsidRDefault="00E63493" w:rsidP="00E63493">
      <w:pPr>
        <w:jc w:val="both"/>
        <w:rPr>
          <w:rFonts w:asciiTheme="minorHAnsi" w:hAnsiTheme="minorHAnsi" w:cstheme="minorHAnsi"/>
          <w:szCs w:val="22"/>
        </w:rPr>
      </w:pPr>
      <w:r w:rsidRPr="002C46F6">
        <w:rPr>
          <w:rFonts w:asciiTheme="minorHAnsi" w:hAnsiTheme="minorHAnsi" w:cstheme="minorHAnsi"/>
          <w:b/>
          <w:szCs w:val="22"/>
          <w:u w:val="single"/>
        </w:rPr>
        <w:t>Határidő:</w:t>
      </w:r>
      <w:r w:rsidRPr="002C46F6">
        <w:rPr>
          <w:rFonts w:asciiTheme="minorHAnsi" w:hAnsiTheme="minorHAnsi" w:cstheme="minorHAnsi"/>
          <w:szCs w:val="22"/>
        </w:rPr>
        <w:tab/>
        <w:t>azonnal</w:t>
      </w:r>
    </w:p>
    <w:p w14:paraId="59C407FB" w14:textId="77777777" w:rsidR="00E63493" w:rsidRPr="00566540" w:rsidRDefault="00E63493" w:rsidP="00E63493">
      <w:pPr>
        <w:rPr>
          <w:rFonts w:cs="Calibri"/>
        </w:rPr>
      </w:pPr>
    </w:p>
    <w:p w14:paraId="0F86DA26" w14:textId="77777777" w:rsidR="00E63493" w:rsidRDefault="00E63493" w:rsidP="00E63493">
      <w:pPr>
        <w:jc w:val="both"/>
        <w:rPr>
          <w:rFonts w:asciiTheme="minorHAnsi" w:hAnsiTheme="minorHAnsi" w:cstheme="minorHAnsi"/>
          <w:szCs w:val="22"/>
        </w:rPr>
      </w:pPr>
    </w:p>
    <w:p w14:paraId="58D33B36" w14:textId="7AAC9011" w:rsidR="00E63493" w:rsidRPr="003E4207" w:rsidRDefault="00E63493" w:rsidP="00E6349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4</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3A9379DC" w14:textId="77777777" w:rsidR="00E63493" w:rsidRDefault="00E63493" w:rsidP="00E63493">
      <w:pPr>
        <w:jc w:val="both"/>
        <w:rPr>
          <w:rFonts w:asciiTheme="minorHAnsi" w:hAnsiTheme="minorHAnsi" w:cstheme="minorHAnsi"/>
          <w:szCs w:val="22"/>
        </w:rPr>
      </w:pPr>
    </w:p>
    <w:p w14:paraId="46B6AE56" w14:textId="77777777" w:rsidR="00E63493" w:rsidRPr="004612E4" w:rsidRDefault="00E63493" w:rsidP="00E63493">
      <w:pPr>
        <w:tabs>
          <w:tab w:val="left" w:pos="900"/>
        </w:tabs>
        <w:jc w:val="both"/>
        <w:rPr>
          <w:rFonts w:asciiTheme="minorHAnsi" w:hAnsiTheme="minorHAnsi" w:cstheme="minorHAnsi"/>
          <w:szCs w:val="22"/>
        </w:rPr>
      </w:pPr>
      <w:r w:rsidRPr="004612E4">
        <w:rPr>
          <w:rFonts w:asciiTheme="minorHAnsi" w:hAnsiTheme="minorHAnsi" w:cstheme="minorHAnsi"/>
          <w:szCs w:val="22"/>
        </w:rPr>
        <w:t xml:space="preserve">A Fenntarthatósági és Klímastratégiai Szakmai Bizottság a „Tájékoztató az Európai Zöld levél díj pályázaton való részvétel előkészítő munkájáról” című előterjesztést megtárgyalta és az abban foglaltakat tudomásul veszi. </w:t>
      </w:r>
    </w:p>
    <w:p w14:paraId="694AE2AB" w14:textId="77777777" w:rsidR="00E63493" w:rsidRPr="004612E4" w:rsidRDefault="00E63493" w:rsidP="00E63493">
      <w:pPr>
        <w:jc w:val="both"/>
        <w:rPr>
          <w:rFonts w:cstheme="minorHAnsi"/>
          <w:color w:val="EE0000"/>
          <w:szCs w:val="22"/>
        </w:rPr>
      </w:pPr>
    </w:p>
    <w:p w14:paraId="78E6BA9F" w14:textId="77777777" w:rsidR="00E63493" w:rsidRPr="00231F06" w:rsidRDefault="00E63493" w:rsidP="00E63493">
      <w:pPr>
        <w:rPr>
          <w:rFonts w:asciiTheme="minorHAnsi" w:hAnsiTheme="minorHAnsi" w:cstheme="minorHAnsi"/>
          <w:bCs/>
          <w:szCs w:val="22"/>
        </w:rPr>
      </w:pPr>
      <w:r w:rsidRPr="000D4AB9">
        <w:rPr>
          <w:rFonts w:asciiTheme="minorHAnsi" w:hAnsiTheme="minorHAnsi" w:cstheme="minorHAnsi"/>
          <w:b/>
          <w:szCs w:val="22"/>
          <w:u w:val="single"/>
        </w:rPr>
        <w:t>Felelős:</w:t>
      </w:r>
      <w:r w:rsidRPr="000D4AB9">
        <w:rPr>
          <w:rFonts w:asciiTheme="minorHAnsi" w:hAnsiTheme="minorHAnsi" w:cstheme="minorHAnsi"/>
          <w:szCs w:val="22"/>
        </w:rPr>
        <w:t xml:space="preserve"> </w:t>
      </w:r>
      <w:r w:rsidRPr="000D4AB9">
        <w:rPr>
          <w:rFonts w:asciiTheme="minorHAnsi" w:hAnsiTheme="minorHAnsi" w:cstheme="minorHAnsi"/>
          <w:szCs w:val="22"/>
        </w:rPr>
        <w:tab/>
        <w:t>Németh Ákos, a Fenntarthatósági és Klímastratégiai Szakmai Bizottság elnöke</w:t>
      </w:r>
      <w:r w:rsidRPr="000D4AB9">
        <w:rPr>
          <w:rFonts w:asciiTheme="minorHAnsi" w:hAnsiTheme="minorHAnsi" w:cstheme="minorHAnsi"/>
          <w:szCs w:val="22"/>
        </w:rPr>
        <w:tab/>
      </w:r>
    </w:p>
    <w:p w14:paraId="4692534F" w14:textId="77777777" w:rsidR="00E63493" w:rsidRPr="000D4AB9" w:rsidRDefault="00E63493" w:rsidP="00E63493">
      <w:pPr>
        <w:ind w:left="1410" w:hanging="1410"/>
        <w:jc w:val="both"/>
        <w:rPr>
          <w:rFonts w:asciiTheme="minorHAnsi" w:hAnsiTheme="minorHAnsi" w:cstheme="minorHAnsi"/>
          <w:bCs/>
          <w:szCs w:val="22"/>
        </w:rPr>
      </w:pPr>
      <w:r w:rsidRPr="000D4AB9">
        <w:rPr>
          <w:rFonts w:asciiTheme="minorHAnsi" w:hAnsiTheme="minorHAnsi" w:cstheme="minorHAnsi"/>
          <w:b/>
          <w:szCs w:val="22"/>
        </w:rPr>
        <w:tab/>
      </w:r>
      <w:r w:rsidRPr="000D4AB9">
        <w:rPr>
          <w:rFonts w:asciiTheme="minorHAnsi" w:hAnsiTheme="minorHAnsi" w:cstheme="minorHAnsi"/>
          <w:szCs w:val="22"/>
        </w:rPr>
        <w:t xml:space="preserve">(A végrehajtásért: </w:t>
      </w:r>
    </w:p>
    <w:p w14:paraId="7692C6C0" w14:textId="77777777" w:rsidR="00E63493" w:rsidRPr="000D4AB9" w:rsidRDefault="00E63493" w:rsidP="00E63493">
      <w:pPr>
        <w:ind w:left="1410" w:hanging="1410"/>
        <w:jc w:val="both"/>
        <w:rPr>
          <w:rFonts w:asciiTheme="minorHAnsi" w:hAnsiTheme="minorHAnsi" w:cstheme="minorHAnsi"/>
          <w:bCs/>
          <w:szCs w:val="22"/>
        </w:rPr>
      </w:pPr>
      <w:r w:rsidRPr="000D4AB9">
        <w:rPr>
          <w:rFonts w:asciiTheme="minorHAnsi" w:hAnsiTheme="minorHAnsi" w:cstheme="minorHAnsi"/>
          <w:szCs w:val="22"/>
        </w:rPr>
        <w:tab/>
        <w:t>dr. Gyuráczné dr. Speier Anikó, a Városüzemeltetési és Városfejlesztési Osztály vezetője)</w:t>
      </w:r>
    </w:p>
    <w:p w14:paraId="77DFB7C5" w14:textId="77777777" w:rsidR="00E63493" w:rsidRPr="000D4AB9" w:rsidRDefault="00E63493" w:rsidP="00E63493">
      <w:pPr>
        <w:ind w:left="1413"/>
        <w:jc w:val="both"/>
        <w:rPr>
          <w:rFonts w:asciiTheme="minorHAnsi" w:hAnsiTheme="minorHAnsi" w:cstheme="minorHAnsi"/>
          <w:szCs w:val="22"/>
        </w:rPr>
      </w:pPr>
      <w:r w:rsidRPr="000D4AB9">
        <w:rPr>
          <w:rFonts w:asciiTheme="minorHAnsi" w:hAnsiTheme="minorHAnsi" w:cstheme="minorHAnsi"/>
          <w:szCs w:val="22"/>
        </w:rPr>
        <w:tab/>
      </w:r>
    </w:p>
    <w:p w14:paraId="5C9A02DE" w14:textId="77777777" w:rsidR="00E63493" w:rsidRPr="000D4AB9" w:rsidRDefault="00E63493" w:rsidP="00E63493">
      <w:pPr>
        <w:autoSpaceDE w:val="0"/>
        <w:autoSpaceDN w:val="0"/>
        <w:adjustRightInd w:val="0"/>
        <w:jc w:val="both"/>
        <w:rPr>
          <w:rFonts w:asciiTheme="minorHAnsi" w:hAnsiTheme="minorHAnsi" w:cstheme="minorHAnsi"/>
          <w:bCs/>
          <w:szCs w:val="22"/>
        </w:rPr>
      </w:pPr>
      <w:r w:rsidRPr="000D4AB9">
        <w:rPr>
          <w:rFonts w:asciiTheme="minorHAnsi" w:hAnsiTheme="minorHAnsi" w:cstheme="minorHAnsi"/>
          <w:b/>
          <w:szCs w:val="22"/>
          <w:u w:val="single"/>
        </w:rPr>
        <w:t>Határidő:</w:t>
      </w:r>
      <w:r w:rsidRPr="000D4AB9">
        <w:rPr>
          <w:rFonts w:asciiTheme="minorHAnsi" w:hAnsiTheme="minorHAnsi" w:cstheme="minorHAnsi"/>
          <w:szCs w:val="22"/>
        </w:rPr>
        <w:tab/>
      </w:r>
      <w:r>
        <w:rPr>
          <w:rFonts w:asciiTheme="minorHAnsi" w:hAnsiTheme="minorHAnsi" w:cstheme="minorHAnsi"/>
          <w:szCs w:val="22"/>
        </w:rPr>
        <w:t>azonnal</w:t>
      </w:r>
    </w:p>
    <w:p w14:paraId="436BA1B2" w14:textId="77777777" w:rsidR="00E63493" w:rsidRDefault="00E63493" w:rsidP="00E63493">
      <w:pPr>
        <w:jc w:val="both"/>
        <w:rPr>
          <w:rFonts w:asciiTheme="minorHAnsi" w:hAnsiTheme="minorHAnsi" w:cstheme="minorHAnsi"/>
          <w:szCs w:val="22"/>
        </w:rPr>
      </w:pPr>
    </w:p>
    <w:p w14:paraId="067A8D85" w14:textId="77777777" w:rsidR="00E63493" w:rsidRDefault="00E63493" w:rsidP="00E63493">
      <w:pPr>
        <w:jc w:val="both"/>
        <w:rPr>
          <w:rFonts w:asciiTheme="minorHAnsi" w:hAnsiTheme="minorHAnsi" w:cstheme="minorHAnsi"/>
          <w:szCs w:val="22"/>
        </w:rPr>
      </w:pPr>
    </w:p>
    <w:p w14:paraId="7E3A5C10" w14:textId="77777777" w:rsidR="00C03026" w:rsidRDefault="00C03026" w:rsidP="00E63493">
      <w:pPr>
        <w:jc w:val="both"/>
        <w:rPr>
          <w:rFonts w:asciiTheme="minorHAnsi" w:hAnsiTheme="minorHAnsi" w:cstheme="minorHAnsi"/>
          <w:szCs w:val="22"/>
        </w:rPr>
      </w:pPr>
    </w:p>
    <w:p w14:paraId="10989D68" w14:textId="77777777" w:rsidR="00C03026" w:rsidRDefault="00C03026" w:rsidP="00E63493">
      <w:pPr>
        <w:jc w:val="both"/>
        <w:rPr>
          <w:rFonts w:asciiTheme="minorHAnsi" w:hAnsiTheme="minorHAnsi" w:cstheme="minorHAnsi"/>
          <w:szCs w:val="22"/>
        </w:rPr>
      </w:pPr>
    </w:p>
    <w:p w14:paraId="004284E2" w14:textId="77777777" w:rsidR="00C03026" w:rsidRDefault="00C03026" w:rsidP="00E63493">
      <w:pPr>
        <w:jc w:val="both"/>
        <w:rPr>
          <w:rFonts w:asciiTheme="minorHAnsi" w:hAnsiTheme="minorHAnsi" w:cstheme="minorHAnsi"/>
          <w:szCs w:val="22"/>
        </w:rPr>
      </w:pPr>
    </w:p>
    <w:p w14:paraId="24155C15" w14:textId="64E65789" w:rsidR="00C857C3" w:rsidRPr="003E4207" w:rsidRDefault="00C857C3" w:rsidP="00C857C3">
      <w:pPr>
        <w:jc w:val="center"/>
        <w:rPr>
          <w:rFonts w:asciiTheme="minorHAnsi" w:hAnsiTheme="minorHAnsi" w:cstheme="minorHAnsi"/>
          <w:b/>
          <w:szCs w:val="22"/>
          <w:u w:val="single"/>
        </w:rPr>
      </w:pPr>
      <w:r>
        <w:rPr>
          <w:rFonts w:asciiTheme="minorHAnsi" w:hAnsiTheme="minorHAnsi" w:cstheme="minorHAnsi"/>
          <w:b/>
          <w:szCs w:val="22"/>
          <w:u w:val="single"/>
        </w:rPr>
        <w:lastRenderedPageBreak/>
        <w:t>3</w:t>
      </w:r>
      <w:r w:rsidR="00E04EF0">
        <w:rPr>
          <w:rFonts w:asciiTheme="minorHAnsi" w:hAnsiTheme="minorHAnsi" w:cstheme="minorHAnsi"/>
          <w:b/>
          <w:szCs w:val="22"/>
          <w:u w:val="single"/>
        </w:rPr>
        <w:t>5</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627A4ACC" w14:textId="26C70D26" w:rsidR="00C857C3" w:rsidRDefault="00C857C3" w:rsidP="00C857C3">
      <w:pPr>
        <w:spacing w:before="120"/>
        <w:jc w:val="both"/>
        <w:rPr>
          <w:rFonts w:ascii="Calibri" w:hAnsi="Calibri" w:cs="Calibri"/>
          <w:bCs/>
          <w:szCs w:val="22"/>
        </w:rPr>
      </w:pPr>
      <w:r w:rsidRPr="00DE101A">
        <w:rPr>
          <w:rFonts w:asciiTheme="minorHAnsi" w:hAnsiTheme="minorHAnsi" w:cstheme="minorHAnsi"/>
          <w:szCs w:val="22"/>
        </w:rPr>
        <w:t xml:space="preserve">A Fenntarthatósági és Klímastratégiai Szakmai Bizottság a </w:t>
      </w:r>
      <w:r>
        <w:rPr>
          <w:rFonts w:asciiTheme="minorHAnsi" w:hAnsiTheme="minorHAnsi" w:cstheme="minorHAnsi"/>
          <w:szCs w:val="22"/>
        </w:rPr>
        <w:t>„</w:t>
      </w:r>
      <w:r w:rsidR="0014388A">
        <w:rPr>
          <w:rFonts w:ascii="Calibri" w:eastAsia="Calibri" w:hAnsi="Calibri" w:cs="Calibri"/>
          <w:szCs w:val="22"/>
        </w:rPr>
        <w:t xml:space="preserve">Javaslat pályázatokkal kapcsolatos döntések meghozatalára” című előterjesztést megtárgyalta és az </w:t>
      </w:r>
      <w:r w:rsidR="0014388A">
        <w:rPr>
          <w:rFonts w:ascii="Calibri" w:hAnsi="Calibri" w:cs="Calibri"/>
          <w:szCs w:val="22"/>
        </w:rPr>
        <w:t xml:space="preserve">I-III. határozati javaslatokat az </w:t>
      </w:r>
      <w:r w:rsidR="0014388A">
        <w:rPr>
          <w:rFonts w:ascii="Calibri" w:eastAsia="Calibri" w:hAnsi="Calibri" w:cs="Calibri"/>
          <w:szCs w:val="22"/>
        </w:rPr>
        <w:t>előt</w:t>
      </w:r>
      <w:r>
        <w:rPr>
          <w:rFonts w:ascii="Calibri" w:hAnsi="Calibri" w:cs="Calibri"/>
          <w:szCs w:val="22"/>
        </w:rPr>
        <w:t>erjesztésben foglaltak szerint javasolja a Közgyűlésnek elfogadásra.</w:t>
      </w:r>
    </w:p>
    <w:p w14:paraId="089464A8" w14:textId="77777777" w:rsidR="00C857C3" w:rsidRDefault="00C857C3" w:rsidP="00C857C3">
      <w:pPr>
        <w:rPr>
          <w:rFonts w:asciiTheme="minorHAnsi" w:hAnsiTheme="minorHAnsi" w:cstheme="minorHAnsi"/>
          <w:b/>
          <w:szCs w:val="22"/>
          <w:u w:val="single"/>
        </w:rPr>
      </w:pPr>
    </w:p>
    <w:p w14:paraId="3FE62DC4" w14:textId="77777777" w:rsidR="00C857C3" w:rsidRPr="00231F06" w:rsidRDefault="00C857C3" w:rsidP="00C857C3">
      <w:pPr>
        <w:rPr>
          <w:rFonts w:asciiTheme="minorHAnsi" w:hAnsiTheme="minorHAnsi" w:cstheme="minorHAnsi"/>
          <w:bCs/>
          <w:szCs w:val="22"/>
        </w:rPr>
      </w:pPr>
      <w:r w:rsidRPr="000D4AB9">
        <w:rPr>
          <w:rFonts w:asciiTheme="minorHAnsi" w:hAnsiTheme="minorHAnsi" w:cstheme="minorHAnsi"/>
          <w:b/>
          <w:szCs w:val="22"/>
          <w:u w:val="single"/>
        </w:rPr>
        <w:t>Felelős:</w:t>
      </w:r>
      <w:r w:rsidRPr="000D4AB9">
        <w:rPr>
          <w:rFonts w:asciiTheme="minorHAnsi" w:hAnsiTheme="minorHAnsi" w:cstheme="minorHAnsi"/>
          <w:szCs w:val="22"/>
        </w:rPr>
        <w:t xml:space="preserve"> </w:t>
      </w:r>
      <w:r w:rsidRPr="000D4AB9">
        <w:rPr>
          <w:rFonts w:asciiTheme="minorHAnsi" w:hAnsiTheme="minorHAnsi" w:cstheme="minorHAnsi"/>
          <w:szCs w:val="22"/>
        </w:rPr>
        <w:tab/>
        <w:t>Németh Ákos, a Fenntarthatósági és Klímastratégiai Szakmai Bizottság elnöke</w:t>
      </w:r>
      <w:r w:rsidRPr="000D4AB9">
        <w:rPr>
          <w:rFonts w:asciiTheme="minorHAnsi" w:hAnsiTheme="minorHAnsi" w:cstheme="minorHAnsi"/>
          <w:szCs w:val="22"/>
        </w:rPr>
        <w:tab/>
      </w:r>
    </w:p>
    <w:p w14:paraId="7C767C89" w14:textId="77777777" w:rsidR="00C857C3" w:rsidRPr="000D4AB9" w:rsidRDefault="00C857C3" w:rsidP="00C857C3">
      <w:pPr>
        <w:ind w:left="1410" w:hanging="1410"/>
        <w:jc w:val="both"/>
        <w:rPr>
          <w:rFonts w:asciiTheme="minorHAnsi" w:hAnsiTheme="minorHAnsi" w:cstheme="minorHAnsi"/>
          <w:bCs/>
          <w:szCs w:val="22"/>
        </w:rPr>
      </w:pPr>
      <w:r w:rsidRPr="000D4AB9">
        <w:rPr>
          <w:rFonts w:asciiTheme="minorHAnsi" w:hAnsiTheme="minorHAnsi" w:cstheme="minorHAnsi"/>
          <w:b/>
          <w:szCs w:val="22"/>
        </w:rPr>
        <w:tab/>
      </w:r>
      <w:r w:rsidRPr="000D4AB9">
        <w:rPr>
          <w:rFonts w:asciiTheme="minorHAnsi" w:hAnsiTheme="minorHAnsi" w:cstheme="minorHAnsi"/>
          <w:szCs w:val="22"/>
        </w:rPr>
        <w:t xml:space="preserve">(A végrehajtásért: </w:t>
      </w:r>
    </w:p>
    <w:p w14:paraId="689486C8" w14:textId="77777777" w:rsidR="00C857C3" w:rsidRPr="000D4AB9" w:rsidRDefault="00C857C3" w:rsidP="00C857C3">
      <w:pPr>
        <w:ind w:left="1410" w:hanging="1410"/>
        <w:jc w:val="both"/>
        <w:rPr>
          <w:rFonts w:asciiTheme="minorHAnsi" w:hAnsiTheme="minorHAnsi" w:cstheme="minorHAnsi"/>
          <w:bCs/>
          <w:szCs w:val="22"/>
        </w:rPr>
      </w:pPr>
      <w:r w:rsidRPr="000D4AB9">
        <w:rPr>
          <w:rFonts w:asciiTheme="minorHAnsi" w:hAnsiTheme="minorHAnsi" w:cstheme="minorHAnsi"/>
          <w:szCs w:val="22"/>
        </w:rPr>
        <w:tab/>
        <w:t>dr. Gyuráczné dr. Speier Anikó, a Városüzemeltetési és Városfejlesztési Osztály vezetője)</w:t>
      </w:r>
    </w:p>
    <w:p w14:paraId="25039FF8" w14:textId="77777777" w:rsidR="00C857C3" w:rsidRPr="000D4AB9" w:rsidRDefault="00C857C3" w:rsidP="00C857C3">
      <w:pPr>
        <w:ind w:left="1413"/>
        <w:jc w:val="both"/>
        <w:rPr>
          <w:rFonts w:asciiTheme="minorHAnsi" w:hAnsiTheme="minorHAnsi" w:cstheme="minorHAnsi"/>
          <w:szCs w:val="22"/>
        </w:rPr>
      </w:pPr>
      <w:r w:rsidRPr="000D4AB9">
        <w:rPr>
          <w:rFonts w:asciiTheme="minorHAnsi" w:hAnsiTheme="minorHAnsi" w:cstheme="minorHAnsi"/>
          <w:szCs w:val="22"/>
        </w:rPr>
        <w:tab/>
      </w:r>
    </w:p>
    <w:p w14:paraId="171CA37F" w14:textId="77777777" w:rsidR="00C857C3" w:rsidRPr="000D4AB9" w:rsidRDefault="00C857C3" w:rsidP="00C857C3">
      <w:pPr>
        <w:autoSpaceDE w:val="0"/>
        <w:autoSpaceDN w:val="0"/>
        <w:adjustRightInd w:val="0"/>
        <w:jc w:val="both"/>
        <w:rPr>
          <w:rFonts w:asciiTheme="minorHAnsi" w:hAnsiTheme="minorHAnsi" w:cstheme="minorHAnsi"/>
          <w:bCs/>
          <w:szCs w:val="22"/>
        </w:rPr>
      </w:pPr>
      <w:r w:rsidRPr="000D4AB9">
        <w:rPr>
          <w:rFonts w:asciiTheme="minorHAnsi" w:hAnsiTheme="minorHAnsi" w:cstheme="minorHAnsi"/>
          <w:b/>
          <w:szCs w:val="22"/>
          <w:u w:val="single"/>
        </w:rPr>
        <w:t>Határidő:</w:t>
      </w:r>
      <w:r w:rsidRPr="000D4AB9">
        <w:rPr>
          <w:rFonts w:asciiTheme="minorHAnsi" w:hAnsiTheme="minorHAnsi" w:cstheme="minorHAnsi"/>
          <w:szCs w:val="22"/>
        </w:rPr>
        <w:tab/>
      </w:r>
      <w:r>
        <w:rPr>
          <w:rFonts w:asciiTheme="minorHAnsi" w:hAnsiTheme="minorHAnsi" w:cstheme="minorHAnsi"/>
          <w:szCs w:val="22"/>
        </w:rPr>
        <w:t>2025. szeptember 29.</w:t>
      </w:r>
    </w:p>
    <w:p w14:paraId="1D70D5FD" w14:textId="674271D7" w:rsidR="00C857C3" w:rsidRDefault="00C857C3" w:rsidP="00D813E8">
      <w:pPr>
        <w:autoSpaceDE w:val="0"/>
        <w:autoSpaceDN w:val="0"/>
        <w:adjustRightInd w:val="0"/>
        <w:jc w:val="both"/>
        <w:rPr>
          <w:rFonts w:asciiTheme="minorHAnsi" w:hAnsiTheme="minorHAnsi" w:cstheme="minorHAnsi"/>
          <w:szCs w:val="22"/>
        </w:rPr>
      </w:pPr>
      <w:r w:rsidRPr="000D4AB9">
        <w:rPr>
          <w:rFonts w:asciiTheme="minorHAnsi" w:hAnsiTheme="minorHAnsi" w:cstheme="minorHAnsi"/>
          <w:szCs w:val="22"/>
        </w:rPr>
        <w:tab/>
      </w:r>
      <w:r w:rsidRPr="000D4AB9">
        <w:rPr>
          <w:rFonts w:asciiTheme="minorHAnsi" w:hAnsiTheme="minorHAnsi" w:cstheme="minorHAnsi"/>
          <w:szCs w:val="22"/>
        </w:rPr>
        <w:tab/>
      </w:r>
    </w:p>
    <w:p w14:paraId="4FF6AC80" w14:textId="2009A16F" w:rsidR="00C857C3" w:rsidRDefault="00C857C3" w:rsidP="00C857C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6</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454493D9" w14:textId="77777777" w:rsidR="00C857C3" w:rsidRPr="003E4207" w:rsidRDefault="00C857C3" w:rsidP="00C857C3">
      <w:pPr>
        <w:jc w:val="center"/>
        <w:rPr>
          <w:rFonts w:asciiTheme="minorHAnsi" w:hAnsiTheme="minorHAnsi" w:cstheme="minorHAnsi"/>
          <w:b/>
          <w:szCs w:val="22"/>
          <w:u w:val="single"/>
        </w:rPr>
      </w:pPr>
    </w:p>
    <w:p w14:paraId="72E8D481" w14:textId="6E6657C7" w:rsidR="00C857C3" w:rsidRPr="00C412D3" w:rsidRDefault="00C857C3" w:rsidP="00C857C3">
      <w:pPr>
        <w:jc w:val="both"/>
        <w:rPr>
          <w:rFonts w:asciiTheme="minorHAnsi" w:hAnsiTheme="minorHAnsi" w:cstheme="minorHAnsi"/>
          <w:szCs w:val="22"/>
        </w:rPr>
      </w:pPr>
      <w:r w:rsidRPr="00DE101A">
        <w:rPr>
          <w:rFonts w:asciiTheme="minorHAnsi" w:hAnsiTheme="minorHAnsi" w:cstheme="minorHAnsi"/>
          <w:szCs w:val="22"/>
        </w:rPr>
        <w:t xml:space="preserve">A Fenntarthatósági és Klímastratégiai Szakmai Bizottság </w:t>
      </w:r>
      <w:r w:rsidRPr="00C412D3">
        <w:rPr>
          <w:rFonts w:asciiTheme="minorHAnsi" w:hAnsiTheme="minorHAnsi" w:cstheme="minorHAnsi"/>
          <w:szCs w:val="22"/>
        </w:rPr>
        <w:t xml:space="preserve">a </w:t>
      </w:r>
      <w:r>
        <w:rPr>
          <w:rFonts w:asciiTheme="minorHAnsi" w:hAnsiTheme="minorHAnsi" w:cstheme="minorHAnsi"/>
          <w:szCs w:val="22"/>
        </w:rPr>
        <w:t>„</w:t>
      </w:r>
      <w:r w:rsidR="00D813E8">
        <w:rPr>
          <w:rFonts w:asciiTheme="minorHAnsi" w:hAnsiTheme="minorHAnsi" w:cstheme="minorHAnsi"/>
          <w:szCs w:val="22"/>
        </w:rPr>
        <w:t xml:space="preserve">Javaslat a Szombathelyi Parkfenntartási Kft.-vel kapcsolatos döntések meghozatalára” című előterjesztést megtárgyalta és az I-II. határozati javaslatokat az előterjesztésben foglaltak szerint </w:t>
      </w:r>
      <w:r>
        <w:rPr>
          <w:rFonts w:asciiTheme="minorHAnsi" w:hAnsiTheme="minorHAnsi" w:cstheme="minorHAnsi"/>
          <w:szCs w:val="22"/>
        </w:rPr>
        <w:t xml:space="preserve">javasolja a Közgyűlésnek elfogadásra. </w:t>
      </w:r>
      <w:r w:rsidRPr="00C412D3">
        <w:rPr>
          <w:rFonts w:asciiTheme="minorHAnsi" w:hAnsiTheme="minorHAnsi" w:cstheme="minorHAnsi"/>
          <w:szCs w:val="22"/>
        </w:rPr>
        <w:t xml:space="preserve"> </w:t>
      </w:r>
    </w:p>
    <w:p w14:paraId="692D4F8C" w14:textId="77777777" w:rsidR="00C857C3" w:rsidRDefault="00C857C3" w:rsidP="00C857C3">
      <w:pPr>
        <w:tabs>
          <w:tab w:val="left" w:leader="dot" w:pos="9072"/>
          <w:tab w:val="left" w:leader="dot" w:pos="16443"/>
        </w:tabs>
        <w:spacing w:before="80"/>
        <w:jc w:val="center"/>
      </w:pPr>
    </w:p>
    <w:p w14:paraId="0A51A347" w14:textId="77777777" w:rsidR="00C857C3" w:rsidRPr="001B17FC" w:rsidRDefault="00C857C3" w:rsidP="00C857C3">
      <w:pPr>
        <w:jc w:val="both"/>
        <w:rPr>
          <w:rFonts w:asciiTheme="minorHAnsi" w:hAnsiTheme="minorHAnsi" w:cstheme="minorHAnsi"/>
          <w:szCs w:val="22"/>
        </w:rPr>
      </w:pPr>
      <w:r w:rsidRPr="001B17FC">
        <w:rPr>
          <w:rFonts w:asciiTheme="minorHAnsi" w:hAnsiTheme="minorHAnsi" w:cstheme="minorHAnsi"/>
          <w:b/>
          <w:szCs w:val="22"/>
          <w:u w:val="single"/>
        </w:rPr>
        <w:t>Felelős:</w:t>
      </w:r>
      <w:r w:rsidRPr="001B17FC">
        <w:rPr>
          <w:rFonts w:asciiTheme="minorHAnsi" w:hAnsiTheme="minorHAnsi" w:cstheme="minorHAnsi"/>
          <w:b/>
          <w:szCs w:val="22"/>
          <w:u w:val="single"/>
        </w:rPr>
        <w:tab/>
      </w:r>
      <w:r w:rsidRPr="001B17FC">
        <w:rPr>
          <w:rFonts w:asciiTheme="minorHAnsi" w:hAnsiTheme="minorHAnsi" w:cstheme="minorHAnsi"/>
          <w:b/>
          <w:szCs w:val="22"/>
        </w:rPr>
        <w:tab/>
      </w:r>
      <w:r>
        <w:rPr>
          <w:rFonts w:asciiTheme="minorHAnsi" w:hAnsiTheme="minorHAnsi" w:cstheme="minorHAnsi"/>
          <w:szCs w:val="22"/>
        </w:rPr>
        <w:t>Németh Ákos, a Fenntarthatósági és Klímastratégiai Szakmai Bizottság elnöke</w:t>
      </w:r>
    </w:p>
    <w:p w14:paraId="78F1801B" w14:textId="77777777" w:rsidR="00C857C3" w:rsidRPr="001B17FC" w:rsidRDefault="00C857C3" w:rsidP="00C857C3">
      <w:pPr>
        <w:jc w:val="both"/>
        <w:rPr>
          <w:rFonts w:asciiTheme="minorHAnsi" w:hAnsiTheme="minorHAnsi" w:cstheme="minorHAnsi"/>
          <w:szCs w:val="22"/>
          <w:u w:val="single"/>
        </w:rPr>
      </w:pPr>
      <w:r w:rsidRPr="001B17FC">
        <w:rPr>
          <w:rFonts w:asciiTheme="minorHAnsi" w:hAnsiTheme="minorHAnsi" w:cstheme="minorHAnsi"/>
          <w:szCs w:val="22"/>
        </w:rPr>
        <w:tab/>
        <w:t xml:space="preserve"> </w:t>
      </w:r>
      <w:r w:rsidRPr="001B17FC">
        <w:rPr>
          <w:rFonts w:asciiTheme="minorHAnsi" w:hAnsiTheme="minorHAnsi" w:cstheme="minorHAnsi"/>
          <w:szCs w:val="22"/>
        </w:rPr>
        <w:tab/>
      </w:r>
      <w:r w:rsidRPr="001B17FC">
        <w:rPr>
          <w:rFonts w:asciiTheme="minorHAnsi" w:hAnsiTheme="minorHAnsi" w:cstheme="minorHAnsi"/>
          <w:szCs w:val="22"/>
          <w:u w:val="single"/>
        </w:rPr>
        <w:t>(</w:t>
      </w:r>
      <w:r w:rsidRPr="00C930AE">
        <w:rPr>
          <w:rFonts w:asciiTheme="minorHAnsi" w:hAnsiTheme="minorHAnsi" w:cstheme="minorHAnsi"/>
          <w:szCs w:val="22"/>
        </w:rPr>
        <w:t>A végrehajtásért</w:t>
      </w:r>
      <w:r>
        <w:rPr>
          <w:rFonts w:asciiTheme="minorHAnsi" w:hAnsiTheme="minorHAnsi" w:cstheme="minorHAnsi"/>
          <w:szCs w:val="22"/>
        </w:rPr>
        <w:t xml:space="preserve">: </w:t>
      </w:r>
    </w:p>
    <w:p w14:paraId="63CC772E" w14:textId="77777777" w:rsidR="00C857C3" w:rsidRDefault="00C857C3" w:rsidP="00C857C3">
      <w:pPr>
        <w:ind w:firstLine="1418"/>
        <w:jc w:val="both"/>
        <w:rPr>
          <w:rFonts w:asciiTheme="minorHAnsi" w:hAnsiTheme="minorHAnsi" w:cstheme="minorHAnsi"/>
          <w:szCs w:val="22"/>
        </w:rPr>
      </w:pPr>
      <w:r w:rsidRPr="001B17FC">
        <w:rPr>
          <w:rFonts w:asciiTheme="minorHAnsi" w:hAnsiTheme="minorHAnsi" w:cstheme="minorHAnsi"/>
          <w:szCs w:val="22"/>
        </w:rPr>
        <w:t>Dr. Gyuráczné dr. Speier Anikó, a Városüzemeltetési és Városfejlesztési Osztály vezetője</w:t>
      </w:r>
      <w:r>
        <w:rPr>
          <w:rFonts w:asciiTheme="minorHAnsi" w:hAnsiTheme="minorHAnsi" w:cstheme="minorHAnsi"/>
          <w:szCs w:val="22"/>
        </w:rPr>
        <w:t>)</w:t>
      </w:r>
    </w:p>
    <w:p w14:paraId="360504CA" w14:textId="77777777" w:rsidR="00C857C3" w:rsidRDefault="00C857C3" w:rsidP="00C857C3">
      <w:pPr>
        <w:ind w:firstLine="1418"/>
        <w:jc w:val="both"/>
        <w:rPr>
          <w:rFonts w:asciiTheme="minorHAnsi" w:hAnsiTheme="minorHAnsi" w:cstheme="minorHAnsi"/>
          <w:szCs w:val="22"/>
        </w:rPr>
      </w:pPr>
      <w:r w:rsidRPr="001B17FC">
        <w:rPr>
          <w:rFonts w:asciiTheme="minorHAnsi" w:hAnsiTheme="minorHAnsi" w:cstheme="minorHAnsi"/>
          <w:szCs w:val="22"/>
        </w:rPr>
        <w:t xml:space="preserve"> </w:t>
      </w:r>
    </w:p>
    <w:p w14:paraId="7995947E" w14:textId="77777777" w:rsidR="00C857C3" w:rsidRPr="001B17FC" w:rsidRDefault="00C857C3" w:rsidP="00C857C3">
      <w:pPr>
        <w:tabs>
          <w:tab w:val="left" w:pos="708"/>
          <w:tab w:val="left" w:pos="1416"/>
          <w:tab w:val="left" w:pos="2124"/>
          <w:tab w:val="left" w:pos="2832"/>
          <w:tab w:val="left" w:pos="3540"/>
          <w:tab w:val="left" w:pos="6195"/>
        </w:tabs>
        <w:jc w:val="both"/>
        <w:rPr>
          <w:rFonts w:asciiTheme="minorHAnsi" w:hAnsiTheme="minorHAnsi" w:cstheme="minorHAnsi"/>
          <w:b/>
          <w:bCs/>
          <w:szCs w:val="22"/>
          <w:u w:val="single"/>
        </w:rPr>
      </w:pPr>
      <w:r w:rsidRPr="001B17FC">
        <w:rPr>
          <w:rFonts w:asciiTheme="minorHAnsi" w:hAnsiTheme="minorHAnsi" w:cstheme="minorHAnsi"/>
          <w:b/>
          <w:szCs w:val="22"/>
          <w:u w:val="single"/>
        </w:rPr>
        <w:t>Határidő:</w:t>
      </w:r>
      <w:r w:rsidRPr="001B17FC">
        <w:rPr>
          <w:rFonts w:asciiTheme="minorHAnsi" w:hAnsiTheme="minorHAnsi" w:cstheme="minorHAnsi"/>
          <w:szCs w:val="22"/>
        </w:rPr>
        <w:tab/>
      </w:r>
      <w:r>
        <w:rPr>
          <w:rFonts w:asciiTheme="minorHAnsi" w:hAnsiTheme="minorHAnsi" w:cstheme="minorHAnsi"/>
          <w:szCs w:val="22"/>
        </w:rPr>
        <w:t>2025. szeptember 29.</w:t>
      </w:r>
    </w:p>
    <w:p w14:paraId="7A6EA12D" w14:textId="77777777" w:rsidR="00C857C3" w:rsidRDefault="00C857C3" w:rsidP="00C857C3">
      <w:pPr>
        <w:jc w:val="both"/>
        <w:rPr>
          <w:rFonts w:asciiTheme="minorHAnsi" w:hAnsiTheme="minorHAnsi" w:cstheme="minorHAnsi"/>
          <w:szCs w:val="22"/>
        </w:rPr>
      </w:pPr>
    </w:p>
    <w:p w14:paraId="5828D0AB" w14:textId="77777777" w:rsidR="00C857C3" w:rsidRDefault="00C857C3" w:rsidP="00E63493">
      <w:pPr>
        <w:jc w:val="both"/>
        <w:rPr>
          <w:rFonts w:asciiTheme="minorHAnsi" w:hAnsiTheme="minorHAnsi" w:cstheme="minorHAnsi"/>
          <w:szCs w:val="22"/>
        </w:rPr>
      </w:pPr>
    </w:p>
    <w:p w14:paraId="09BC61E7" w14:textId="34227A06" w:rsidR="00C857C3" w:rsidRDefault="00C857C3" w:rsidP="00C857C3">
      <w:pPr>
        <w:jc w:val="center"/>
        <w:rPr>
          <w:rFonts w:asciiTheme="minorHAnsi" w:hAnsiTheme="minorHAnsi" w:cstheme="minorHAnsi"/>
          <w:b/>
          <w:szCs w:val="22"/>
          <w:u w:val="single"/>
        </w:rPr>
      </w:pPr>
      <w:r>
        <w:rPr>
          <w:rFonts w:asciiTheme="minorHAnsi" w:hAnsiTheme="minorHAnsi" w:cstheme="minorHAnsi"/>
          <w:b/>
          <w:szCs w:val="22"/>
          <w:u w:val="single"/>
        </w:rPr>
        <w:t>3</w:t>
      </w:r>
      <w:r w:rsidR="00E04EF0">
        <w:rPr>
          <w:rFonts w:asciiTheme="minorHAnsi" w:hAnsiTheme="minorHAnsi" w:cstheme="minorHAnsi"/>
          <w:b/>
          <w:szCs w:val="22"/>
          <w:u w:val="single"/>
        </w:rPr>
        <w:t>7</w:t>
      </w:r>
      <w:r>
        <w:rPr>
          <w:rFonts w:asciiTheme="minorHAnsi" w:hAnsiTheme="minorHAnsi" w:cstheme="minorHAnsi"/>
          <w:b/>
          <w:szCs w:val="22"/>
          <w:u w:val="single"/>
        </w:rPr>
        <w:t>/</w:t>
      </w:r>
      <w:r w:rsidRPr="003E4207">
        <w:rPr>
          <w:rFonts w:asciiTheme="minorHAnsi" w:hAnsiTheme="minorHAnsi" w:cstheme="minorHAnsi"/>
          <w:b/>
          <w:szCs w:val="22"/>
          <w:u w:val="single"/>
        </w:rPr>
        <w:t>2025. (</w:t>
      </w:r>
      <w:r>
        <w:rPr>
          <w:rFonts w:asciiTheme="minorHAnsi" w:hAnsiTheme="minorHAnsi" w:cstheme="minorHAnsi"/>
          <w:b/>
          <w:szCs w:val="22"/>
          <w:u w:val="single"/>
        </w:rPr>
        <w:t>IX</w:t>
      </w:r>
      <w:r w:rsidRPr="003E4207">
        <w:rPr>
          <w:rFonts w:asciiTheme="minorHAnsi" w:hAnsiTheme="minorHAnsi" w:cstheme="minorHAnsi"/>
          <w:b/>
          <w:szCs w:val="22"/>
          <w:u w:val="single"/>
        </w:rPr>
        <w:t>.</w:t>
      </w:r>
      <w:r>
        <w:rPr>
          <w:rFonts w:asciiTheme="minorHAnsi" w:hAnsiTheme="minorHAnsi" w:cstheme="minorHAnsi"/>
          <w:b/>
          <w:szCs w:val="22"/>
          <w:u w:val="single"/>
        </w:rPr>
        <w:t>24</w:t>
      </w:r>
      <w:r w:rsidRPr="003E4207">
        <w:rPr>
          <w:rFonts w:asciiTheme="minorHAnsi" w:hAnsiTheme="minorHAnsi" w:cstheme="minorHAnsi"/>
          <w:b/>
          <w:szCs w:val="22"/>
          <w:u w:val="single"/>
        </w:rPr>
        <w:t>.) FKSZB számú határozat</w:t>
      </w:r>
    </w:p>
    <w:p w14:paraId="1B04893A" w14:textId="77777777" w:rsidR="00C857C3" w:rsidRPr="003E4207" w:rsidRDefault="00C857C3" w:rsidP="00C857C3">
      <w:pPr>
        <w:jc w:val="center"/>
        <w:rPr>
          <w:rFonts w:asciiTheme="minorHAnsi" w:hAnsiTheme="minorHAnsi" w:cstheme="minorHAnsi"/>
          <w:b/>
          <w:szCs w:val="22"/>
          <w:u w:val="single"/>
        </w:rPr>
      </w:pPr>
    </w:p>
    <w:p w14:paraId="1811334A" w14:textId="05F54705" w:rsidR="00C857C3" w:rsidRDefault="00C857C3" w:rsidP="00C857C3">
      <w:pPr>
        <w:jc w:val="both"/>
        <w:rPr>
          <w:rFonts w:asciiTheme="minorHAnsi" w:hAnsiTheme="minorHAnsi" w:cstheme="minorHAnsi"/>
          <w:szCs w:val="22"/>
        </w:rPr>
      </w:pPr>
      <w:r>
        <w:rPr>
          <w:rFonts w:asciiTheme="minorHAnsi" w:hAnsiTheme="minorHAnsi" w:cstheme="minorHAnsi"/>
          <w:szCs w:val="22"/>
        </w:rPr>
        <w:t xml:space="preserve">A Fenntarthatósági és Klímastratégiai Szakmai Bizottság javasolja a Közgyűlésnek elfogadásra a </w:t>
      </w:r>
      <w:r w:rsidRPr="00863C63">
        <w:rPr>
          <w:rFonts w:asciiTheme="minorHAnsi" w:hAnsiTheme="minorHAnsi" w:cstheme="minorHAnsi"/>
          <w:szCs w:val="22"/>
        </w:rPr>
        <w:t xml:space="preserve">Szombathely Megyei Jogú Város Fenntartható Energia és Klíma Akcióterve (SECAP) </w:t>
      </w:r>
      <w:proofErr w:type="spellStart"/>
      <w:r w:rsidRPr="00863C63">
        <w:rPr>
          <w:rFonts w:asciiTheme="minorHAnsi" w:hAnsiTheme="minorHAnsi" w:cstheme="minorHAnsi"/>
          <w:szCs w:val="22"/>
        </w:rPr>
        <w:t>átdolgozott</w:t>
      </w:r>
      <w:proofErr w:type="spellEnd"/>
      <w:r w:rsidRPr="00863C63">
        <w:rPr>
          <w:rFonts w:asciiTheme="minorHAnsi" w:hAnsiTheme="minorHAnsi" w:cstheme="minorHAnsi"/>
          <w:szCs w:val="22"/>
        </w:rPr>
        <w:t xml:space="preserve"> változatát, amely az előterjesztés mellékletét képezi</w:t>
      </w:r>
      <w:r>
        <w:rPr>
          <w:rFonts w:asciiTheme="minorHAnsi" w:hAnsiTheme="minorHAnsi" w:cstheme="minorHAnsi"/>
          <w:szCs w:val="22"/>
        </w:rPr>
        <w:t>.</w:t>
      </w:r>
    </w:p>
    <w:p w14:paraId="66E960B8" w14:textId="77777777" w:rsidR="00C857C3" w:rsidRPr="00AA7153" w:rsidRDefault="00C857C3" w:rsidP="00C857C3">
      <w:pPr>
        <w:jc w:val="both"/>
        <w:rPr>
          <w:rFonts w:asciiTheme="minorHAnsi" w:hAnsiTheme="minorHAnsi" w:cstheme="minorHAnsi"/>
          <w:szCs w:val="22"/>
        </w:rPr>
      </w:pPr>
    </w:p>
    <w:p w14:paraId="22304D96" w14:textId="77777777" w:rsidR="00C857C3" w:rsidRPr="001B17FC" w:rsidRDefault="00C857C3" w:rsidP="00C857C3">
      <w:pPr>
        <w:jc w:val="both"/>
        <w:rPr>
          <w:rFonts w:asciiTheme="minorHAnsi" w:hAnsiTheme="minorHAnsi" w:cstheme="minorHAnsi"/>
          <w:szCs w:val="22"/>
        </w:rPr>
      </w:pPr>
      <w:r w:rsidRPr="006B2795">
        <w:rPr>
          <w:rFonts w:asciiTheme="minorHAnsi" w:hAnsiTheme="minorHAnsi" w:cstheme="minorHAnsi"/>
          <w:b/>
          <w:szCs w:val="22"/>
          <w:u w:val="single"/>
        </w:rPr>
        <w:t>Felelős:</w:t>
      </w:r>
      <w:r>
        <w:rPr>
          <w:rFonts w:asciiTheme="minorHAnsi" w:hAnsiTheme="minorHAnsi" w:cstheme="minorHAnsi"/>
          <w:szCs w:val="22"/>
        </w:rPr>
        <w:tab/>
      </w:r>
      <w:r w:rsidRPr="00AA7153">
        <w:rPr>
          <w:rFonts w:asciiTheme="minorHAnsi" w:hAnsiTheme="minorHAnsi" w:cstheme="minorHAnsi"/>
          <w:szCs w:val="22"/>
        </w:rPr>
        <w:tab/>
      </w:r>
      <w:r>
        <w:rPr>
          <w:rFonts w:asciiTheme="minorHAnsi" w:hAnsiTheme="minorHAnsi" w:cstheme="minorHAnsi"/>
          <w:szCs w:val="22"/>
        </w:rPr>
        <w:t>Németh Ákos, a Fenntarthatósági és Klímastratégiai Szakmai Bizottság elnöke</w:t>
      </w:r>
    </w:p>
    <w:p w14:paraId="321D25B2" w14:textId="77777777" w:rsidR="00C857C3" w:rsidRPr="001B17FC" w:rsidRDefault="00C857C3" w:rsidP="00C857C3">
      <w:pPr>
        <w:jc w:val="both"/>
        <w:rPr>
          <w:rFonts w:asciiTheme="minorHAnsi" w:hAnsiTheme="minorHAnsi" w:cstheme="minorHAnsi"/>
          <w:szCs w:val="22"/>
          <w:u w:val="single"/>
        </w:rPr>
      </w:pPr>
      <w:r w:rsidRPr="001B17FC">
        <w:rPr>
          <w:rFonts w:asciiTheme="minorHAnsi" w:hAnsiTheme="minorHAnsi" w:cstheme="minorHAnsi"/>
          <w:szCs w:val="22"/>
        </w:rPr>
        <w:tab/>
        <w:t xml:space="preserve"> </w:t>
      </w:r>
      <w:r w:rsidRPr="001B17FC">
        <w:rPr>
          <w:rFonts w:asciiTheme="minorHAnsi" w:hAnsiTheme="minorHAnsi" w:cstheme="minorHAnsi"/>
          <w:szCs w:val="22"/>
        </w:rPr>
        <w:tab/>
      </w:r>
      <w:r w:rsidRPr="001B17FC">
        <w:rPr>
          <w:rFonts w:asciiTheme="minorHAnsi" w:hAnsiTheme="minorHAnsi" w:cstheme="minorHAnsi"/>
          <w:szCs w:val="22"/>
          <w:u w:val="single"/>
        </w:rPr>
        <w:t>(</w:t>
      </w:r>
      <w:r w:rsidRPr="00C930AE">
        <w:rPr>
          <w:rFonts w:asciiTheme="minorHAnsi" w:hAnsiTheme="minorHAnsi" w:cstheme="minorHAnsi"/>
          <w:szCs w:val="22"/>
        </w:rPr>
        <w:t>A végrehajtásért</w:t>
      </w:r>
      <w:r>
        <w:rPr>
          <w:rFonts w:asciiTheme="minorHAnsi" w:hAnsiTheme="minorHAnsi" w:cstheme="minorHAnsi"/>
          <w:szCs w:val="22"/>
        </w:rPr>
        <w:t xml:space="preserve">: </w:t>
      </w:r>
    </w:p>
    <w:p w14:paraId="233BEBF7" w14:textId="77777777" w:rsidR="00C857C3" w:rsidRDefault="00C857C3" w:rsidP="00C857C3">
      <w:pPr>
        <w:ind w:firstLine="1418"/>
        <w:jc w:val="both"/>
        <w:rPr>
          <w:rFonts w:asciiTheme="minorHAnsi" w:hAnsiTheme="minorHAnsi" w:cstheme="minorHAnsi"/>
          <w:szCs w:val="22"/>
        </w:rPr>
      </w:pPr>
      <w:r w:rsidRPr="001B17FC">
        <w:rPr>
          <w:rFonts w:asciiTheme="minorHAnsi" w:hAnsiTheme="minorHAnsi" w:cstheme="minorHAnsi"/>
          <w:szCs w:val="22"/>
        </w:rPr>
        <w:t>Dr. Gyuráczné dr. Speier Anikó, a Városüzemeltetési és Városfejlesztési Osztály vezetője</w:t>
      </w:r>
      <w:r>
        <w:rPr>
          <w:rFonts w:asciiTheme="minorHAnsi" w:hAnsiTheme="minorHAnsi" w:cstheme="minorHAnsi"/>
          <w:szCs w:val="22"/>
        </w:rPr>
        <w:t>)</w:t>
      </w:r>
    </w:p>
    <w:p w14:paraId="4CD83573" w14:textId="77777777" w:rsidR="00C857C3" w:rsidRPr="0078737A" w:rsidRDefault="00C857C3" w:rsidP="00C857C3">
      <w:pPr>
        <w:ind w:firstLine="1418"/>
        <w:jc w:val="both"/>
        <w:rPr>
          <w:rFonts w:asciiTheme="minorHAnsi" w:hAnsiTheme="minorHAnsi" w:cstheme="minorHAnsi"/>
          <w:szCs w:val="22"/>
        </w:rPr>
      </w:pPr>
      <w:r w:rsidRPr="001B17FC">
        <w:rPr>
          <w:rFonts w:asciiTheme="minorHAnsi" w:hAnsiTheme="minorHAnsi" w:cstheme="minorHAnsi"/>
          <w:szCs w:val="22"/>
        </w:rPr>
        <w:t xml:space="preserve"> </w:t>
      </w:r>
    </w:p>
    <w:p w14:paraId="1D876B00" w14:textId="77777777" w:rsidR="00C857C3" w:rsidRPr="00AA7153" w:rsidRDefault="00C857C3" w:rsidP="00C857C3">
      <w:pPr>
        <w:jc w:val="both"/>
        <w:rPr>
          <w:rFonts w:asciiTheme="minorHAnsi" w:hAnsiTheme="minorHAnsi" w:cstheme="minorHAnsi"/>
          <w:szCs w:val="22"/>
        </w:rPr>
      </w:pPr>
      <w:r w:rsidRPr="00AA7153">
        <w:rPr>
          <w:rFonts w:asciiTheme="minorHAnsi" w:hAnsiTheme="minorHAnsi" w:cstheme="minorHAnsi"/>
          <w:b/>
          <w:szCs w:val="22"/>
          <w:u w:val="single"/>
        </w:rPr>
        <w:t>Határidő:</w:t>
      </w:r>
      <w:r w:rsidRPr="00AA7153">
        <w:rPr>
          <w:rFonts w:asciiTheme="minorHAnsi" w:hAnsiTheme="minorHAnsi" w:cstheme="minorHAnsi"/>
          <w:szCs w:val="22"/>
        </w:rPr>
        <w:tab/>
      </w:r>
      <w:r>
        <w:rPr>
          <w:rFonts w:asciiTheme="minorHAnsi" w:hAnsiTheme="minorHAnsi" w:cstheme="minorHAnsi"/>
          <w:szCs w:val="22"/>
        </w:rPr>
        <w:t>2025. szeptember 29.</w:t>
      </w:r>
    </w:p>
    <w:p w14:paraId="6F2099E4" w14:textId="77777777" w:rsidR="00C857C3" w:rsidRDefault="00C857C3" w:rsidP="00C857C3">
      <w:pPr>
        <w:jc w:val="both"/>
        <w:rPr>
          <w:rFonts w:asciiTheme="minorHAnsi" w:hAnsiTheme="minorHAnsi" w:cstheme="minorHAnsi"/>
          <w:szCs w:val="22"/>
        </w:rPr>
      </w:pPr>
    </w:p>
    <w:p w14:paraId="08BE0E03" w14:textId="77777777" w:rsidR="00C857C3" w:rsidRDefault="00C857C3" w:rsidP="00E63493">
      <w:pPr>
        <w:jc w:val="both"/>
        <w:rPr>
          <w:rFonts w:asciiTheme="minorHAnsi" w:hAnsiTheme="minorHAnsi" w:cstheme="minorHAnsi"/>
          <w:szCs w:val="22"/>
        </w:rPr>
      </w:pPr>
    </w:p>
    <w:p w14:paraId="65FF64AE" w14:textId="184708B8" w:rsidR="00626767" w:rsidRPr="00C142A0" w:rsidRDefault="005710A1" w:rsidP="00C142A0">
      <w:pPr>
        <w:jc w:val="both"/>
        <w:rPr>
          <w:rFonts w:asciiTheme="minorHAnsi" w:hAnsiTheme="minorHAnsi" w:cstheme="minorHAnsi"/>
          <w:szCs w:val="22"/>
        </w:rPr>
      </w:pPr>
      <w:r>
        <w:rPr>
          <w:rFonts w:asciiTheme="minorHAnsi" w:hAnsiTheme="minorHAnsi" w:cstheme="minorHAnsi"/>
          <w:szCs w:val="22"/>
        </w:rPr>
        <w:t>S</w:t>
      </w:r>
      <w:r w:rsidR="00C142A0">
        <w:rPr>
          <w:rFonts w:asciiTheme="minorHAnsi" w:hAnsiTheme="minorHAnsi" w:cstheme="minorHAnsi"/>
          <w:szCs w:val="22"/>
        </w:rPr>
        <w:t xml:space="preserve">zombathely, 2025. </w:t>
      </w:r>
      <w:r w:rsidR="00F82327">
        <w:rPr>
          <w:rFonts w:asciiTheme="minorHAnsi" w:hAnsiTheme="minorHAnsi" w:cstheme="minorHAnsi"/>
          <w:szCs w:val="22"/>
        </w:rPr>
        <w:t>szeptember 24.</w:t>
      </w:r>
    </w:p>
    <w:p w14:paraId="1C2063EC" w14:textId="77777777" w:rsidR="00BB111E" w:rsidRDefault="00BB111E" w:rsidP="006C5F80">
      <w:pPr>
        <w:pStyle w:val="Szvegtrzs"/>
        <w:spacing w:after="0"/>
        <w:jc w:val="both"/>
        <w:rPr>
          <w:rFonts w:asciiTheme="minorHAnsi" w:hAnsiTheme="minorHAnsi" w:cstheme="minorHAnsi"/>
          <w:sz w:val="22"/>
          <w:szCs w:val="22"/>
        </w:rPr>
      </w:pPr>
    </w:p>
    <w:p w14:paraId="5FBBFD7B" w14:textId="77777777" w:rsidR="00BB111E" w:rsidRPr="00C61177" w:rsidRDefault="00BB111E" w:rsidP="006C5F80">
      <w:pPr>
        <w:pStyle w:val="Szvegtrzs"/>
        <w:spacing w:after="0"/>
        <w:jc w:val="both"/>
        <w:rPr>
          <w:rFonts w:asciiTheme="minorHAnsi" w:hAnsiTheme="minorHAnsi" w:cstheme="minorHAnsi"/>
          <w:sz w:val="22"/>
          <w:szCs w:val="22"/>
        </w:rPr>
      </w:pPr>
    </w:p>
    <w:p w14:paraId="2592A36F" w14:textId="77777777" w:rsidR="006C5F80" w:rsidRPr="00C61177" w:rsidRDefault="006C5F80" w:rsidP="006C5F80">
      <w:pPr>
        <w:ind w:left="5664" w:firstLine="708"/>
        <w:rPr>
          <w:rFonts w:asciiTheme="minorHAnsi" w:hAnsiTheme="minorHAnsi" w:cstheme="minorHAnsi"/>
          <w:b/>
          <w:szCs w:val="22"/>
        </w:rPr>
      </w:pPr>
      <w:r w:rsidRPr="00C61177">
        <w:rPr>
          <w:rFonts w:asciiTheme="minorHAnsi" w:hAnsiTheme="minorHAnsi" w:cstheme="minorHAnsi"/>
          <w:b/>
          <w:szCs w:val="22"/>
        </w:rPr>
        <w:t>/: Németh Ákos :/</w:t>
      </w:r>
    </w:p>
    <w:p w14:paraId="0594A17C" w14:textId="096D201C" w:rsidR="006C5F80" w:rsidRPr="00C61177" w:rsidRDefault="006C5F80" w:rsidP="006C5F80">
      <w:pPr>
        <w:keepNext/>
        <w:ind w:left="3540" w:firstLine="708"/>
        <w:jc w:val="center"/>
        <w:rPr>
          <w:rFonts w:asciiTheme="minorHAnsi" w:hAnsiTheme="minorHAnsi" w:cstheme="minorHAnsi"/>
          <w:bCs/>
          <w:szCs w:val="22"/>
        </w:rPr>
      </w:pPr>
      <w:r w:rsidRPr="00C61177">
        <w:rPr>
          <w:rFonts w:asciiTheme="minorHAnsi" w:hAnsiTheme="minorHAnsi" w:cstheme="minorHAnsi"/>
          <w:b/>
          <w:szCs w:val="22"/>
        </w:rPr>
        <w:t xml:space="preserve"> a bizottság elnöke</w:t>
      </w:r>
      <w:r w:rsidRPr="00C61177">
        <w:rPr>
          <w:rFonts w:asciiTheme="minorHAnsi" w:hAnsiTheme="minorHAnsi" w:cstheme="minorHAnsi"/>
          <w:bCs/>
          <w:szCs w:val="22"/>
        </w:rPr>
        <w:tab/>
      </w:r>
    </w:p>
    <w:sectPr w:rsidR="006C5F80" w:rsidRPr="00C61177" w:rsidSect="00AB0526">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5FFB" w14:textId="77777777" w:rsidR="00F27C9B" w:rsidRDefault="00F27C9B" w:rsidP="003013D9">
      <w:r>
        <w:separator/>
      </w:r>
    </w:p>
  </w:endnote>
  <w:endnote w:type="continuationSeparator" w:id="0">
    <w:p w14:paraId="075A7D71" w14:textId="77777777" w:rsidR="00F27C9B" w:rsidRDefault="00F27C9B" w:rsidP="003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33349"/>
      <w:docPartObj>
        <w:docPartGallery w:val="Page Numbers (Bottom of Page)"/>
        <w:docPartUnique/>
      </w:docPartObj>
    </w:sdtPr>
    <w:sdtEndPr/>
    <w:sdtContent>
      <w:p w14:paraId="7F24382D" w14:textId="2D6E49C4" w:rsidR="003013D9" w:rsidRPr="005E5777" w:rsidRDefault="003013D9" w:rsidP="003013D9">
        <w:pPr>
          <w:pStyle w:val="llb"/>
          <w:jc w:val="center"/>
          <w:rPr>
            <w:rFonts w:asciiTheme="minorHAnsi" w:hAnsiTheme="minorHAnsi" w:cstheme="minorHAnsi"/>
          </w:rPr>
        </w:pPr>
        <w:r w:rsidRPr="005E5777">
          <w:rPr>
            <w:rFonts w:asciiTheme="minorHAnsi" w:hAnsiTheme="minorHAnsi" w:cstheme="minorHAnsi"/>
            <w:sz w:val="20"/>
            <w:szCs w:val="20"/>
          </w:rPr>
          <w:t xml:space="preserve">Oldalszám: </w:t>
        </w:r>
        <w:r w:rsidRPr="005E5777">
          <w:rPr>
            <w:rFonts w:asciiTheme="minorHAnsi" w:hAnsiTheme="minorHAnsi" w:cstheme="minorHAnsi"/>
            <w:sz w:val="20"/>
            <w:szCs w:val="20"/>
          </w:rPr>
          <w:fldChar w:fldCharType="begin"/>
        </w:r>
        <w:r w:rsidRPr="005E5777">
          <w:rPr>
            <w:rFonts w:asciiTheme="minorHAnsi" w:hAnsiTheme="minorHAnsi" w:cstheme="minorHAnsi"/>
            <w:sz w:val="20"/>
            <w:szCs w:val="20"/>
          </w:rPr>
          <w:instrText xml:space="preserve"> PAGE  \* Arabic  \* MERGEFORMAT </w:instrText>
        </w:r>
        <w:r w:rsidRPr="005E5777">
          <w:rPr>
            <w:rFonts w:asciiTheme="minorHAnsi" w:hAnsiTheme="minorHAnsi" w:cstheme="minorHAnsi"/>
            <w:sz w:val="20"/>
            <w:szCs w:val="20"/>
          </w:rPr>
          <w:fldChar w:fldCharType="separate"/>
        </w:r>
        <w:r w:rsidRPr="005E5777">
          <w:rPr>
            <w:rFonts w:asciiTheme="minorHAnsi" w:hAnsiTheme="minorHAnsi" w:cstheme="minorHAnsi"/>
            <w:sz w:val="20"/>
            <w:szCs w:val="20"/>
          </w:rPr>
          <w:t>2</w:t>
        </w:r>
        <w:r w:rsidRPr="005E5777">
          <w:rPr>
            <w:rFonts w:asciiTheme="minorHAnsi" w:hAnsiTheme="minorHAnsi" w:cstheme="minorHAnsi"/>
            <w:sz w:val="20"/>
            <w:szCs w:val="20"/>
          </w:rPr>
          <w:fldChar w:fldCharType="end"/>
        </w:r>
        <w:r w:rsidRPr="005E5777">
          <w:rPr>
            <w:rFonts w:asciiTheme="minorHAnsi" w:hAnsiTheme="minorHAnsi" w:cstheme="minorHAnsi"/>
            <w:sz w:val="20"/>
            <w:szCs w:val="20"/>
          </w:rPr>
          <w:t xml:space="preserve"> / </w:t>
        </w:r>
        <w:r w:rsidRPr="005E5777">
          <w:rPr>
            <w:rFonts w:asciiTheme="minorHAnsi" w:hAnsiTheme="minorHAnsi" w:cstheme="minorHAnsi"/>
            <w:sz w:val="20"/>
            <w:szCs w:val="20"/>
          </w:rPr>
          <w:fldChar w:fldCharType="begin"/>
        </w:r>
        <w:r w:rsidRPr="005E5777">
          <w:rPr>
            <w:rFonts w:asciiTheme="minorHAnsi" w:hAnsiTheme="minorHAnsi" w:cstheme="minorHAnsi"/>
            <w:sz w:val="20"/>
            <w:szCs w:val="20"/>
          </w:rPr>
          <w:instrText xml:space="preserve"> NUMPAGES  \* Arabic  \* MERGEFORMAT </w:instrText>
        </w:r>
        <w:r w:rsidRPr="005E5777">
          <w:rPr>
            <w:rFonts w:asciiTheme="minorHAnsi" w:hAnsiTheme="minorHAnsi" w:cstheme="minorHAnsi"/>
            <w:sz w:val="20"/>
            <w:szCs w:val="20"/>
          </w:rPr>
          <w:fldChar w:fldCharType="separate"/>
        </w:r>
        <w:r w:rsidRPr="005E5777">
          <w:rPr>
            <w:rFonts w:asciiTheme="minorHAnsi" w:hAnsiTheme="minorHAnsi" w:cstheme="minorHAnsi"/>
            <w:sz w:val="20"/>
            <w:szCs w:val="20"/>
          </w:rPr>
          <w:t>5</w:t>
        </w:r>
        <w:r w:rsidRPr="005E5777">
          <w:rPr>
            <w:rFonts w:asciiTheme="minorHAnsi" w:hAnsiTheme="minorHAnsi" w:cstheme="minorHAnsi"/>
            <w:sz w:val="20"/>
            <w:szCs w:val="20"/>
          </w:rPr>
          <w:fldChar w:fldCharType="end"/>
        </w:r>
      </w:p>
      <w:p w14:paraId="067F4062" w14:textId="57AC4489" w:rsidR="003013D9" w:rsidRDefault="00FB414A" w:rsidP="003013D9">
        <w:pPr>
          <w:pStyle w:val="llb"/>
          <w:jc w:val="center"/>
        </w:pPr>
      </w:p>
    </w:sdtContent>
  </w:sdt>
  <w:p w14:paraId="461A9C62" w14:textId="77777777" w:rsidR="003013D9" w:rsidRPr="003013D9" w:rsidRDefault="003013D9" w:rsidP="003013D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9CB4" w14:textId="77777777" w:rsidR="003013D9" w:rsidRPr="00063C08" w:rsidRDefault="003013D9" w:rsidP="003013D9">
    <w:pPr>
      <w:pStyle w:val="llb"/>
      <w:tabs>
        <w:tab w:val="clear" w:pos="4536"/>
        <w:tab w:val="clear" w:pos="9072"/>
      </w:tabs>
      <w:jc w:val="right"/>
      <w:rPr>
        <w:rFonts w:ascii="Calibri" w:hAnsi="Calibri" w:cs="Calibri"/>
        <w:sz w:val="20"/>
        <w:szCs w:val="20"/>
      </w:rPr>
    </w:pPr>
    <w:r w:rsidRPr="00063C08">
      <w:rPr>
        <w:rFonts w:ascii="Calibri" w:hAnsi="Calibri" w:cs="Calibri"/>
        <w:sz w:val="20"/>
        <w:szCs w:val="20"/>
      </w:rPr>
      <w:t>Telefon: +36 94/520-211</w:t>
    </w:r>
  </w:p>
  <w:p w14:paraId="00C6812F" w14:textId="77777777" w:rsidR="003013D9" w:rsidRPr="00063C08" w:rsidRDefault="003013D9" w:rsidP="003013D9">
    <w:pPr>
      <w:pStyle w:val="llb"/>
      <w:jc w:val="right"/>
      <w:rPr>
        <w:rFonts w:ascii="Calibri" w:hAnsi="Calibri" w:cs="Calibri"/>
        <w:sz w:val="20"/>
        <w:szCs w:val="20"/>
      </w:rPr>
    </w:pPr>
    <w:r w:rsidRPr="00063C08">
      <w:rPr>
        <w:rFonts w:ascii="Calibri" w:hAnsi="Calibri" w:cs="Calibri"/>
        <w:sz w:val="20"/>
        <w:szCs w:val="20"/>
      </w:rPr>
      <w:t>KRID: 602010709</w:t>
    </w:r>
  </w:p>
  <w:p w14:paraId="5A5688BE" w14:textId="77777777" w:rsidR="003013D9" w:rsidRPr="00063C08" w:rsidRDefault="003013D9" w:rsidP="003013D9">
    <w:pPr>
      <w:pStyle w:val="llb"/>
      <w:jc w:val="right"/>
      <w:rPr>
        <w:rFonts w:ascii="Calibri" w:hAnsi="Calibri" w:cs="Calibri"/>
        <w:sz w:val="20"/>
        <w:szCs w:val="20"/>
      </w:rPr>
    </w:pPr>
    <w:r w:rsidRPr="00063C08">
      <w:rPr>
        <w:rFonts w:ascii="Calibri" w:hAnsi="Calibri" w:cs="Calibri"/>
        <w:sz w:val="20"/>
        <w:szCs w:val="20"/>
      </w:rPr>
      <w:t>Web: www.szombathely.hu</w:t>
    </w:r>
  </w:p>
  <w:p w14:paraId="52FBEFCC" w14:textId="77777777" w:rsidR="003013D9" w:rsidRDefault="003013D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68D8" w14:textId="77777777" w:rsidR="00F27C9B" w:rsidRDefault="00F27C9B" w:rsidP="003013D9">
      <w:r>
        <w:separator/>
      </w:r>
    </w:p>
  </w:footnote>
  <w:footnote w:type="continuationSeparator" w:id="0">
    <w:p w14:paraId="03B95EB1" w14:textId="77777777" w:rsidR="00F27C9B" w:rsidRDefault="00F27C9B" w:rsidP="0030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3F79" w14:textId="77777777" w:rsidR="003013D9" w:rsidRDefault="003013D9" w:rsidP="003013D9">
    <w:pPr>
      <w:tabs>
        <w:tab w:val="left" w:pos="1134"/>
      </w:tabs>
    </w:pPr>
  </w:p>
  <w:p w14:paraId="36904D37" w14:textId="77777777" w:rsidR="003013D9" w:rsidRDefault="003013D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FD9F" w14:textId="4DA551B7" w:rsidR="003013D9" w:rsidRPr="00063C08" w:rsidRDefault="003013D9" w:rsidP="003013D9">
    <w:pPr>
      <w:pStyle w:val="lfej"/>
      <w:tabs>
        <w:tab w:val="clear" w:pos="4536"/>
        <w:tab w:val="left" w:pos="1134"/>
      </w:tabs>
      <w:ind w:firstLine="993"/>
      <w:rPr>
        <w:rFonts w:ascii="Calibri" w:hAnsi="Calibri" w:cs="Calibri"/>
        <w:b/>
        <w:bCs/>
        <w:smallCaps/>
        <w:szCs w:val="22"/>
      </w:rPr>
    </w:pPr>
    <w:r w:rsidRPr="00063C08">
      <w:rPr>
        <w:rFonts w:ascii="Calibri" w:hAnsi="Calibri" w:cs="Calibri"/>
        <w:noProof/>
        <w:sz w:val="24"/>
      </w:rPr>
      <w:drawing>
        <wp:anchor distT="0" distB="0" distL="114300" distR="114300" simplePos="0" relativeHeight="251659264" behindDoc="0" locked="0" layoutInCell="1" allowOverlap="1" wp14:anchorId="213D30D4" wp14:editId="156137C6">
          <wp:simplePos x="0" y="0"/>
          <wp:positionH relativeFrom="column">
            <wp:posOffset>37465</wp:posOffset>
          </wp:positionH>
          <wp:positionV relativeFrom="paragraph">
            <wp:posOffset>24765</wp:posOffset>
          </wp:positionV>
          <wp:extent cx="592455" cy="711200"/>
          <wp:effectExtent l="0" t="0" r="0" b="0"/>
          <wp:wrapNone/>
          <wp:docPr id="1771921639" name="Kép 17719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C08">
      <w:rPr>
        <w:rFonts w:ascii="Calibri" w:hAnsi="Calibri" w:cs="Calibri"/>
      </w:rPr>
      <w:tab/>
    </w:r>
    <w:r w:rsidRPr="00063C08">
      <w:rPr>
        <w:rFonts w:ascii="Calibri" w:hAnsi="Calibri" w:cs="Calibri"/>
        <w:b/>
        <w:bCs/>
        <w:smallCaps/>
        <w:szCs w:val="22"/>
      </w:rPr>
      <w:t>Szombathely Megyei Jogú Város</w:t>
    </w:r>
  </w:p>
  <w:p w14:paraId="2CBC96FA" w14:textId="77777777" w:rsidR="003013D9" w:rsidRPr="00063C08" w:rsidRDefault="003013D9" w:rsidP="003013D9">
    <w:pPr>
      <w:tabs>
        <w:tab w:val="left" w:pos="1134"/>
      </w:tabs>
      <w:rPr>
        <w:rFonts w:ascii="Calibri" w:hAnsi="Calibri" w:cs="Calibri"/>
        <w:b/>
        <w:smallCaps/>
      </w:rPr>
    </w:pPr>
    <w:r w:rsidRPr="00063C08">
      <w:rPr>
        <w:rFonts w:ascii="Calibri" w:hAnsi="Calibri" w:cs="Calibri"/>
        <w:b/>
        <w:smallCaps/>
      </w:rPr>
      <w:tab/>
      <w:t>Közgyűlésének</w:t>
    </w:r>
  </w:p>
  <w:p w14:paraId="59F8C2F8" w14:textId="28545CB7" w:rsidR="003013D9" w:rsidRPr="00063C08" w:rsidRDefault="003013D9" w:rsidP="003013D9">
    <w:pPr>
      <w:tabs>
        <w:tab w:val="left" w:pos="1134"/>
      </w:tabs>
      <w:rPr>
        <w:rFonts w:ascii="Calibri" w:hAnsi="Calibri" w:cs="Calibri"/>
        <w:b/>
        <w:bCs/>
        <w:smallCaps/>
        <w:sz w:val="18"/>
        <w:szCs w:val="18"/>
      </w:rPr>
    </w:pPr>
    <w:r w:rsidRPr="00063C08">
      <w:rPr>
        <w:rFonts w:ascii="Calibri" w:hAnsi="Calibri" w:cs="Calibri"/>
        <w:bCs/>
        <w:smallCaps/>
        <w:sz w:val="20"/>
        <w:szCs w:val="20"/>
      </w:rPr>
      <w:tab/>
    </w:r>
    <w:r w:rsidR="00CB50F0">
      <w:rPr>
        <w:rFonts w:ascii="Calibri" w:hAnsi="Calibri" w:cs="Calibri"/>
        <w:bCs/>
        <w:smallCaps/>
        <w:sz w:val="20"/>
        <w:szCs w:val="20"/>
      </w:rPr>
      <w:t>Fenntarthatósági és Klímastratégiai Szakmai</w:t>
    </w:r>
    <w:r w:rsidRPr="00063C08">
      <w:rPr>
        <w:rFonts w:ascii="Calibri" w:hAnsi="Calibri" w:cs="Calibri"/>
        <w:b/>
        <w:bCs/>
        <w:smallCaps/>
        <w:sz w:val="18"/>
        <w:szCs w:val="18"/>
      </w:rPr>
      <w:t xml:space="preserve"> </w:t>
    </w:r>
    <w:r w:rsidRPr="00842763">
      <w:rPr>
        <w:rFonts w:ascii="Calibri" w:hAnsi="Calibri" w:cs="Calibri"/>
        <w:smallCaps/>
        <w:sz w:val="18"/>
        <w:szCs w:val="18"/>
      </w:rPr>
      <w:t>Bizottsága</w:t>
    </w:r>
  </w:p>
  <w:p w14:paraId="375C8F3E" w14:textId="77777777" w:rsidR="003013D9" w:rsidRPr="00063C08" w:rsidRDefault="003013D9" w:rsidP="003013D9">
    <w:pPr>
      <w:tabs>
        <w:tab w:val="left" w:pos="1134"/>
      </w:tabs>
      <w:rPr>
        <w:rFonts w:ascii="Calibri" w:hAnsi="Calibri" w:cs="Calibri"/>
        <w:sz w:val="16"/>
        <w:szCs w:val="16"/>
      </w:rPr>
    </w:pPr>
    <w:r w:rsidRPr="00063C08">
      <w:rPr>
        <w:rFonts w:ascii="Calibri" w:hAnsi="Calibri" w:cs="Calibri"/>
        <w:sz w:val="16"/>
        <w:szCs w:val="16"/>
      </w:rPr>
      <w:tab/>
      <w:t>9700 Szombathely, Kossuth L. u. 1-3.</w:t>
    </w:r>
  </w:p>
  <w:p w14:paraId="32BFFB4B" w14:textId="77777777" w:rsidR="003013D9" w:rsidRDefault="003013D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F8"/>
    <w:multiLevelType w:val="hybridMultilevel"/>
    <w:tmpl w:val="D47658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B39AA"/>
    <w:multiLevelType w:val="hybridMultilevel"/>
    <w:tmpl w:val="A5ECB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07C2"/>
    <w:multiLevelType w:val="hybridMultilevel"/>
    <w:tmpl w:val="0018EA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6C69C8"/>
    <w:multiLevelType w:val="hybridMultilevel"/>
    <w:tmpl w:val="51E89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D4054C"/>
    <w:multiLevelType w:val="hybridMultilevel"/>
    <w:tmpl w:val="FD7C23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DFB7564"/>
    <w:multiLevelType w:val="hybridMultilevel"/>
    <w:tmpl w:val="ACC6C6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D5213AD"/>
    <w:multiLevelType w:val="hybridMultilevel"/>
    <w:tmpl w:val="F688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892CFD"/>
    <w:multiLevelType w:val="hybridMultilevel"/>
    <w:tmpl w:val="38C09C4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61AB22EF"/>
    <w:multiLevelType w:val="hybridMultilevel"/>
    <w:tmpl w:val="A5ECBB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1EF2056"/>
    <w:multiLevelType w:val="hybridMultilevel"/>
    <w:tmpl w:val="5F325A68"/>
    <w:lvl w:ilvl="0" w:tplc="354E5D94">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2193338">
    <w:abstractNumId w:val="8"/>
  </w:num>
  <w:num w:numId="2" w16cid:durableId="2126806261">
    <w:abstractNumId w:val="1"/>
  </w:num>
  <w:num w:numId="3" w16cid:durableId="1614896194">
    <w:abstractNumId w:val="3"/>
  </w:num>
  <w:num w:numId="4" w16cid:durableId="1981154326">
    <w:abstractNumId w:val="2"/>
  </w:num>
  <w:num w:numId="5" w16cid:durableId="1829636056">
    <w:abstractNumId w:val="5"/>
  </w:num>
  <w:num w:numId="6" w16cid:durableId="315649435">
    <w:abstractNumId w:val="0"/>
  </w:num>
  <w:num w:numId="7" w16cid:durableId="435716031">
    <w:abstractNumId w:val="6"/>
  </w:num>
  <w:num w:numId="8" w16cid:durableId="538905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9716523">
    <w:abstractNumId w:val="9"/>
  </w:num>
  <w:num w:numId="10" w16cid:durableId="54355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82916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D9"/>
    <w:rsid w:val="0000031E"/>
    <w:rsid w:val="00001C82"/>
    <w:rsid w:val="00001EED"/>
    <w:rsid w:val="00002DFB"/>
    <w:rsid w:val="00023A0B"/>
    <w:rsid w:val="00026F51"/>
    <w:rsid w:val="00030FE6"/>
    <w:rsid w:val="0003588A"/>
    <w:rsid w:val="000430C4"/>
    <w:rsid w:val="00050830"/>
    <w:rsid w:val="00051426"/>
    <w:rsid w:val="0006037A"/>
    <w:rsid w:val="00062F5A"/>
    <w:rsid w:val="00070652"/>
    <w:rsid w:val="00077D77"/>
    <w:rsid w:val="0008718F"/>
    <w:rsid w:val="00091347"/>
    <w:rsid w:val="0009154E"/>
    <w:rsid w:val="00097709"/>
    <w:rsid w:val="000A793F"/>
    <w:rsid w:val="000B07E1"/>
    <w:rsid w:val="000B0A4A"/>
    <w:rsid w:val="000B2724"/>
    <w:rsid w:val="000B4105"/>
    <w:rsid w:val="000B43F9"/>
    <w:rsid w:val="000C1FA3"/>
    <w:rsid w:val="000C697C"/>
    <w:rsid w:val="000D1B02"/>
    <w:rsid w:val="000D296E"/>
    <w:rsid w:val="000E1101"/>
    <w:rsid w:val="000E17EB"/>
    <w:rsid w:val="000E48D1"/>
    <w:rsid w:val="000E7893"/>
    <w:rsid w:val="000F097C"/>
    <w:rsid w:val="000F2F75"/>
    <w:rsid w:val="000F580F"/>
    <w:rsid w:val="00101D74"/>
    <w:rsid w:val="00112EBE"/>
    <w:rsid w:val="00114B4A"/>
    <w:rsid w:val="001175F6"/>
    <w:rsid w:val="00121B11"/>
    <w:rsid w:val="00123852"/>
    <w:rsid w:val="00130C80"/>
    <w:rsid w:val="00137FC9"/>
    <w:rsid w:val="001400F3"/>
    <w:rsid w:val="00141CEB"/>
    <w:rsid w:val="00141E79"/>
    <w:rsid w:val="00142DA1"/>
    <w:rsid w:val="0014388A"/>
    <w:rsid w:val="001477FB"/>
    <w:rsid w:val="00147803"/>
    <w:rsid w:val="00154746"/>
    <w:rsid w:val="00156641"/>
    <w:rsid w:val="00160B5B"/>
    <w:rsid w:val="0016415C"/>
    <w:rsid w:val="00167A5E"/>
    <w:rsid w:val="00174843"/>
    <w:rsid w:val="0017694C"/>
    <w:rsid w:val="00176B9D"/>
    <w:rsid w:val="001822E7"/>
    <w:rsid w:val="00182F81"/>
    <w:rsid w:val="00194477"/>
    <w:rsid w:val="0019567A"/>
    <w:rsid w:val="001968B2"/>
    <w:rsid w:val="001976CD"/>
    <w:rsid w:val="001A1FC1"/>
    <w:rsid w:val="001A3411"/>
    <w:rsid w:val="001A780B"/>
    <w:rsid w:val="001B09BD"/>
    <w:rsid w:val="001B4BF0"/>
    <w:rsid w:val="001B585A"/>
    <w:rsid w:val="001B64F9"/>
    <w:rsid w:val="001C0F6D"/>
    <w:rsid w:val="001C156D"/>
    <w:rsid w:val="001C276C"/>
    <w:rsid w:val="001C430C"/>
    <w:rsid w:val="001C5C57"/>
    <w:rsid w:val="001C6358"/>
    <w:rsid w:val="001C64ED"/>
    <w:rsid w:val="001D0C2C"/>
    <w:rsid w:val="001D1C64"/>
    <w:rsid w:val="001E33CA"/>
    <w:rsid w:val="001E63AC"/>
    <w:rsid w:val="001F3B48"/>
    <w:rsid w:val="001F5529"/>
    <w:rsid w:val="001F6C27"/>
    <w:rsid w:val="001F71FC"/>
    <w:rsid w:val="00205228"/>
    <w:rsid w:val="0021428B"/>
    <w:rsid w:val="00215A93"/>
    <w:rsid w:val="002246E0"/>
    <w:rsid w:val="00224AD7"/>
    <w:rsid w:val="0022539D"/>
    <w:rsid w:val="00226982"/>
    <w:rsid w:val="00247F12"/>
    <w:rsid w:val="00250C56"/>
    <w:rsid w:val="0025154C"/>
    <w:rsid w:val="00251778"/>
    <w:rsid w:val="00253BB9"/>
    <w:rsid w:val="00253C3F"/>
    <w:rsid w:val="00254D67"/>
    <w:rsid w:val="002555B1"/>
    <w:rsid w:val="00255737"/>
    <w:rsid w:val="00262189"/>
    <w:rsid w:val="00263396"/>
    <w:rsid w:val="00267BFD"/>
    <w:rsid w:val="002763FB"/>
    <w:rsid w:val="002802BF"/>
    <w:rsid w:val="00282106"/>
    <w:rsid w:val="002857BB"/>
    <w:rsid w:val="00287C0F"/>
    <w:rsid w:val="00290BC0"/>
    <w:rsid w:val="002A26F6"/>
    <w:rsid w:val="002A613D"/>
    <w:rsid w:val="002A79CB"/>
    <w:rsid w:val="002B0438"/>
    <w:rsid w:val="002B11B1"/>
    <w:rsid w:val="002B7FD1"/>
    <w:rsid w:val="002C04FD"/>
    <w:rsid w:val="002C1381"/>
    <w:rsid w:val="002C2ECC"/>
    <w:rsid w:val="002C3355"/>
    <w:rsid w:val="002C5FBE"/>
    <w:rsid w:val="002C64F1"/>
    <w:rsid w:val="002C67B2"/>
    <w:rsid w:val="002D0C88"/>
    <w:rsid w:val="002D1E52"/>
    <w:rsid w:val="002D718E"/>
    <w:rsid w:val="002E5DE8"/>
    <w:rsid w:val="002F6762"/>
    <w:rsid w:val="003004D3"/>
    <w:rsid w:val="0030082E"/>
    <w:rsid w:val="003013D9"/>
    <w:rsid w:val="00302ED3"/>
    <w:rsid w:val="003105B4"/>
    <w:rsid w:val="00313721"/>
    <w:rsid w:val="00324488"/>
    <w:rsid w:val="00337696"/>
    <w:rsid w:val="00337ABD"/>
    <w:rsid w:val="00360E28"/>
    <w:rsid w:val="00367D66"/>
    <w:rsid w:val="00375CB8"/>
    <w:rsid w:val="00376290"/>
    <w:rsid w:val="0038204E"/>
    <w:rsid w:val="00383003"/>
    <w:rsid w:val="00384BC5"/>
    <w:rsid w:val="0039574C"/>
    <w:rsid w:val="00395B97"/>
    <w:rsid w:val="0039648E"/>
    <w:rsid w:val="003A463A"/>
    <w:rsid w:val="003A5DF1"/>
    <w:rsid w:val="003A6B56"/>
    <w:rsid w:val="003B20BA"/>
    <w:rsid w:val="003C3F84"/>
    <w:rsid w:val="003C6240"/>
    <w:rsid w:val="003D4850"/>
    <w:rsid w:val="003D4EE7"/>
    <w:rsid w:val="003E4673"/>
    <w:rsid w:val="003E7AAF"/>
    <w:rsid w:val="003F20C1"/>
    <w:rsid w:val="003F658E"/>
    <w:rsid w:val="00403ECE"/>
    <w:rsid w:val="00411D2A"/>
    <w:rsid w:val="004161E0"/>
    <w:rsid w:val="00416977"/>
    <w:rsid w:val="00421C98"/>
    <w:rsid w:val="00424B01"/>
    <w:rsid w:val="0042623C"/>
    <w:rsid w:val="00426423"/>
    <w:rsid w:val="004330BB"/>
    <w:rsid w:val="004366C0"/>
    <w:rsid w:val="004423F7"/>
    <w:rsid w:val="00443C16"/>
    <w:rsid w:val="004477B2"/>
    <w:rsid w:val="004612E4"/>
    <w:rsid w:val="00463786"/>
    <w:rsid w:val="00475995"/>
    <w:rsid w:val="00476033"/>
    <w:rsid w:val="004847A5"/>
    <w:rsid w:val="00484D3A"/>
    <w:rsid w:val="0048752A"/>
    <w:rsid w:val="00487AF2"/>
    <w:rsid w:val="00487E3C"/>
    <w:rsid w:val="00494C2B"/>
    <w:rsid w:val="00494E7F"/>
    <w:rsid w:val="00494FD9"/>
    <w:rsid w:val="004A0C22"/>
    <w:rsid w:val="004A11BB"/>
    <w:rsid w:val="004A5962"/>
    <w:rsid w:val="004C7F67"/>
    <w:rsid w:val="004D39F1"/>
    <w:rsid w:val="004E1FBD"/>
    <w:rsid w:val="004F49AF"/>
    <w:rsid w:val="00505FD5"/>
    <w:rsid w:val="00515470"/>
    <w:rsid w:val="00515F93"/>
    <w:rsid w:val="005216E8"/>
    <w:rsid w:val="00522C1F"/>
    <w:rsid w:val="005236FB"/>
    <w:rsid w:val="00524439"/>
    <w:rsid w:val="00525F51"/>
    <w:rsid w:val="00533172"/>
    <w:rsid w:val="00536898"/>
    <w:rsid w:val="005467FC"/>
    <w:rsid w:val="00553407"/>
    <w:rsid w:val="0055408F"/>
    <w:rsid w:val="0055530E"/>
    <w:rsid w:val="00557468"/>
    <w:rsid w:val="005710A1"/>
    <w:rsid w:val="0057267D"/>
    <w:rsid w:val="005736A2"/>
    <w:rsid w:val="005737A0"/>
    <w:rsid w:val="005753C7"/>
    <w:rsid w:val="00575655"/>
    <w:rsid w:val="0057729A"/>
    <w:rsid w:val="0058214E"/>
    <w:rsid w:val="00582C77"/>
    <w:rsid w:val="0058719A"/>
    <w:rsid w:val="005926E9"/>
    <w:rsid w:val="005933B2"/>
    <w:rsid w:val="00593C2B"/>
    <w:rsid w:val="005A2A34"/>
    <w:rsid w:val="005A3E57"/>
    <w:rsid w:val="005A7AEF"/>
    <w:rsid w:val="005A7CBA"/>
    <w:rsid w:val="005B059A"/>
    <w:rsid w:val="005B0711"/>
    <w:rsid w:val="005B181F"/>
    <w:rsid w:val="005B1E17"/>
    <w:rsid w:val="005B70DB"/>
    <w:rsid w:val="005C458C"/>
    <w:rsid w:val="005D3B51"/>
    <w:rsid w:val="005D7A8C"/>
    <w:rsid w:val="005E5777"/>
    <w:rsid w:val="005E7B25"/>
    <w:rsid w:val="005F7A0B"/>
    <w:rsid w:val="006014FC"/>
    <w:rsid w:val="00610C54"/>
    <w:rsid w:val="00613D90"/>
    <w:rsid w:val="00615D1D"/>
    <w:rsid w:val="00617635"/>
    <w:rsid w:val="00625AC1"/>
    <w:rsid w:val="00626767"/>
    <w:rsid w:val="0063205B"/>
    <w:rsid w:val="00632D05"/>
    <w:rsid w:val="00644804"/>
    <w:rsid w:val="0065568E"/>
    <w:rsid w:val="006560A4"/>
    <w:rsid w:val="006575D4"/>
    <w:rsid w:val="00657796"/>
    <w:rsid w:val="006630EA"/>
    <w:rsid w:val="00685DF7"/>
    <w:rsid w:val="00686F4E"/>
    <w:rsid w:val="006965F4"/>
    <w:rsid w:val="006A0398"/>
    <w:rsid w:val="006A0ECD"/>
    <w:rsid w:val="006A2DDC"/>
    <w:rsid w:val="006A62EB"/>
    <w:rsid w:val="006A7C62"/>
    <w:rsid w:val="006B3992"/>
    <w:rsid w:val="006B54C6"/>
    <w:rsid w:val="006B7C08"/>
    <w:rsid w:val="006C0377"/>
    <w:rsid w:val="006C1B7D"/>
    <w:rsid w:val="006C22E8"/>
    <w:rsid w:val="006C5ECB"/>
    <w:rsid w:val="006C5F80"/>
    <w:rsid w:val="006C602A"/>
    <w:rsid w:val="006C7771"/>
    <w:rsid w:val="006D0816"/>
    <w:rsid w:val="006D589D"/>
    <w:rsid w:val="006D654F"/>
    <w:rsid w:val="006D7560"/>
    <w:rsid w:val="006E2B5C"/>
    <w:rsid w:val="00712A36"/>
    <w:rsid w:val="00714C3F"/>
    <w:rsid w:val="0071541C"/>
    <w:rsid w:val="00721044"/>
    <w:rsid w:val="007219E6"/>
    <w:rsid w:val="00725D49"/>
    <w:rsid w:val="0072760C"/>
    <w:rsid w:val="00730748"/>
    <w:rsid w:val="00742A00"/>
    <w:rsid w:val="0074359D"/>
    <w:rsid w:val="00746022"/>
    <w:rsid w:val="007505CA"/>
    <w:rsid w:val="00753FA5"/>
    <w:rsid w:val="00754D4E"/>
    <w:rsid w:val="00754DC4"/>
    <w:rsid w:val="0076409E"/>
    <w:rsid w:val="007655C7"/>
    <w:rsid w:val="00765C9E"/>
    <w:rsid w:val="007742E4"/>
    <w:rsid w:val="00775223"/>
    <w:rsid w:val="00777101"/>
    <w:rsid w:val="00777510"/>
    <w:rsid w:val="00780AFF"/>
    <w:rsid w:val="00780E1A"/>
    <w:rsid w:val="00785646"/>
    <w:rsid w:val="00787D5C"/>
    <w:rsid w:val="007939A3"/>
    <w:rsid w:val="00793E03"/>
    <w:rsid w:val="007A5374"/>
    <w:rsid w:val="007A5EA3"/>
    <w:rsid w:val="007B098E"/>
    <w:rsid w:val="007B4361"/>
    <w:rsid w:val="007B5FEB"/>
    <w:rsid w:val="007B6106"/>
    <w:rsid w:val="007B7952"/>
    <w:rsid w:val="007C441E"/>
    <w:rsid w:val="007C45D4"/>
    <w:rsid w:val="007C56BC"/>
    <w:rsid w:val="007D08E2"/>
    <w:rsid w:val="007D121F"/>
    <w:rsid w:val="007D7B46"/>
    <w:rsid w:val="007E5840"/>
    <w:rsid w:val="007E7B22"/>
    <w:rsid w:val="007F1F5B"/>
    <w:rsid w:val="007F280B"/>
    <w:rsid w:val="007F2C8C"/>
    <w:rsid w:val="007F4126"/>
    <w:rsid w:val="007F4FEC"/>
    <w:rsid w:val="00800D65"/>
    <w:rsid w:val="00801928"/>
    <w:rsid w:val="00811C70"/>
    <w:rsid w:val="00812D33"/>
    <w:rsid w:val="00814080"/>
    <w:rsid w:val="00820DDC"/>
    <w:rsid w:val="00820E19"/>
    <w:rsid w:val="008224EF"/>
    <w:rsid w:val="00822A0B"/>
    <w:rsid w:val="0082424D"/>
    <w:rsid w:val="00825A5D"/>
    <w:rsid w:val="00831279"/>
    <w:rsid w:val="00831A6B"/>
    <w:rsid w:val="00842763"/>
    <w:rsid w:val="00842A26"/>
    <w:rsid w:val="00843E2E"/>
    <w:rsid w:val="00855832"/>
    <w:rsid w:val="00855BA5"/>
    <w:rsid w:val="00861B9E"/>
    <w:rsid w:val="00863E9D"/>
    <w:rsid w:val="00870F2F"/>
    <w:rsid w:val="008712E9"/>
    <w:rsid w:val="008720E1"/>
    <w:rsid w:val="0087323E"/>
    <w:rsid w:val="008759F7"/>
    <w:rsid w:val="008779DE"/>
    <w:rsid w:val="00881398"/>
    <w:rsid w:val="0088362B"/>
    <w:rsid w:val="00884E17"/>
    <w:rsid w:val="00892103"/>
    <w:rsid w:val="00893417"/>
    <w:rsid w:val="008A01F9"/>
    <w:rsid w:val="008A2D2C"/>
    <w:rsid w:val="008A5E4D"/>
    <w:rsid w:val="008B06A4"/>
    <w:rsid w:val="008B582D"/>
    <w:rsid w:val="008C47EF"/>
    <w:rsid w:val="008C4BEA"/>
    <w:rsid w:val="008C5B7F"/>
    <w:rsid w:val="008C5DAD"/>
    <w:rsid w:val="008D3BB8"/>
    <w:rsid w:val="008D3C0A"/>
    <w:rsid w:val="008D61F3"/>
    <w:rsid w:val="008F1E33"/>
    <w:rsid w:val="008F283A"/>
    <w:rsid w:val="008F6A33"/>
    <w:rsid w:val="009010DA"/>
    <w:rsid w:val="00902856"/>
    <w:rsid w:val="009031C4"/>
    <w:rsid w:val="0090451E"/>
    <w:rsid w:val="009075D9"/>
    <w:rsid w:val="00911571"/>
    <w:rsid w:val="00911A50"/>
    <w:rsid w:val="009131D4"/>
    <w:rsid w:val="00913926"/>
    <w:rsid w:val="00915FCB"/>
    <w:rsid w:val="0091663A"/>
    <w:rsid w:val="00920819"/>
    <w:rsid w:val="009214D2"/>
    <w:rsid w:val="0092297B"/>
    <w:rsid w:val="009313D5"/>
    <w:rsid w:val="0093146F"/>
    <w:rsid w:val="0093160D"/>
    <w:rsid w:val="00934FFD"/>
    <w:rsid w:val="009415CC"/>
    <w:rsid w:val="00945B0A"/>
    <w:rsid w:val="00951368"/>
    <w:rsid w:val="00963B05"/>
    <w:rsid w:val="009656E7"/>
    <w:rsid w:val="00966CDA"/>
    <w:rsid w:val="00971B1B"/>
    <w:rsid w:val="00973F6B"/>
    <w:rsid w:val="00974A2C"/>
    <w:rsid w:val="00980087"/>
    <w:rsid w:val="00981510"/>
    <w:rsid w:val="00986596"/>
    <w:rsid w:val="00990DA1"/>
    <w:rsid w:val="00992ED7"/>
    <w:rsid w:val="00997866"/>
    <w:rsid w:val="009A56FE"/>
    <w:rsid w:val="009B4536"/>
    <w:rsid w:val="009D0F5C"/>
    <w:rsid w:val="009D1C9B"/>
    <w:rsid w:val="009D27BC"/>
    <w:rsid w:val="009D4CA8"/>
    <w:rsid w:val="009D672E"/>
    <w:rsid w:val="009E11BC"/>
    <w:rsid w:val="009E5F8E"/>
    <w:rsid w:val="009E7F1A"/>
    <w:rsid w:val="009E7F25"/>
    <w:rsid w:val="009F0A43"/>
    <w:rsid w:val="009F612C"/>
    <w:rsid w:val="009F6636"/>
    <w:rsid w:val="00A002BB"/>
    <w:rsid w:val="00A01796"/>
    <w:rsid w:val="00A04309"/>
    <w:rsid w:val="00A15753"/>
    <w:rsid w:val="00A22F35"/>
    <w:rsid w:val="00A415DE"/>
    <w:rsid w:val="00A41E94"/>
    <w:rsid w:val="00A4325E"/>
    <w:rsid w:val="00A44082"/>
    <w:rsid w:val="00A60156"/>
    <w:rsid w:val="00A67960"/>
    <w:rsid w:val="00A7048E"/>
    <w:rsid w:val="00A70B99"/>
    <w:rsid w:val="00A74984"/>
    <w:rsid w:val="00A74AFF"/>
    <w:rsid w:val="00A76BCC"/>
    <w:rsid w:val="00A773E3"/>
    <w:rsid w:val="00A8055D"/>
    <w:rsid w:val="00A81B2B"/>
    <w:rsid w:val="00A842CB"/>
    <w:rsid w:val="00A85999"/>
    <w:rsid w:val="00A90123"/>
    <w:rsid w:val="00A95133"/>
    <w:rsid w:val="00AA0FE9"/>
    <w:rsid w:val="00AA33B1"/>
    <w:rsid w:val="00AA500C"/>
    <w:rsid w:val="00AB0526"/>
    <w:rsid w:val="00AB1A8D"/>
    <w:rsid w:val="00AB3A65"/>
    <w:rsid w:val="00AB5079"/>
    <w:rsid w:val="00AB611F"/>
    <w:rsid w:val="00AB6F15"/>
    <w:rsid w:val="00AB748A"/>
    <w:rsid w:val="00AC0BAE"/>
    <w:rsid w:val="00AC51EE"/>
    <w:rsid w:val="00AC524E"/>
    <w:rsid w:val="00AC7643"/>
    <w:rsid w:val="00AD4059"/>
    <w:rsid w:val="00AD6161"/>
    <w:rsid w:val="00AD699A"/>
    <w:rsid w:val="00AE618E"/>
    <w:rsid w:val="00AF171A"/>
    <w:rsid w:val="00AF3FF9"/>
    <w:rsid w:val="00B00C00"/>
    <w:rsid w:val="00B01096"/>
    <w:rsid w:val="00B0354F"/>
    <w:rsid w:val="00B03AA4"/>
    <w:rsid w:val="00B04E5B"/>
    <w:rsid w:val="00B140A1"/>
    <w:rsid w:val="00B1513C"/>
    <w:rsid w:val="00B3057E"/>
    <w:rsid w:val="00B461B9"/>
    <w:rsid w:val="00B52FC0"/>
    <w:rsid w:val="00B53148"/>
    <w:rsid w:val="00B54F8F"/>
    <w:rsid w:val="00B610C4"/>
    <w:rsid w:val="00B70DF6"/>
    <w:rsid w:val="00B85A3A"/>
    <w:rsid w:val="00B85AAF"/>
    <w:rsid w:val="00B87F58"/>
    <w:rsid w:val="00B9214C"/>
    <w:rsid w:val="00B93BB3"/>
    <w:rsid w:val="00B9713C"/>
    <w:rsid w:val="00BA2993"/>
    <w:rsid w:val="00BA5D65"/>
    <w:rsid w:val="00BB111E"/>
    <w:rsid w:val="00BB12FB"/>
    <w:rsid w:val="00BB290D"/>
    <w:rsid w:val="00BB2F39"/>
    <w:rsid w:val="00BB6BD0"/>
    <w:rsid w:val="00BC127E"/>
    <w:rsid w:val="00BC3FB7"/>
    <w:rsid w:val="00BC4D74"/>
    <w:rsid w:val="00BD0323"/>
    <w:rsid w:val="00BD3F32"/>
    <w:rsid w:val="00BD5341"/>
    <w:rsid w:val="00BD572D"/>
    <w:rsid w:val="00BD6842"/>
    <w:rsid w:val="00BE6D8D"/>
    <w:rsid w:val="00BE78C3"/>
    <w:rsid w:val="00BF2512"/>
    <w:rsid w:val="00BF28E0"/>
    <w:rsid w:val="00BF4D2A"/>
    <w:rsid w:val="00C03026"/>
    <w:rsid w:val="00C0334D"/>
    <w:rsid w:val="00C047A4"/>
    <w:rsid w:val="00C10D14"/>
    <w:rsid w:val="00C142A0"/>
    <w:rsid w:val="00C14CBE"/>
    <w:rsid w:val="00C14DCB"/>
    <w:rsid w:val="00C1588A"/>
    <w:rsid w:val="00C161A6"/>
    <w:rsid w:val="00C20E7E"/>
    <w:rsid w:val="00C22DE4"/>
    <w:rsid w:val="00C24533"/>
    <w:rsid w:val="00C2579B"/>
    <w:rsid w:val="00C3248E"/>
    <w:rsid w:val="00C40E07"/>
    <w:rsid w:val="00C4454D"/>
    <w:rsid w:val="00C505B3"/>
    <w:rsid w:val="00C54600"/>
    <w:rsid w:val="00C54D4A"/>
    <w:rsid w:val="00C550B6"/>
    <w:rsid w:val="00C55FE1"/>
    <w:rsid w:val="00C61177"/>
    <w:rsid w:val="00C62636"/>
    <w:rsid w:val="00C76A1E"/>
    <w:rsid w:val="00C8088B"/>
    <w:rsid w:val="00C8293F"/>
    <w:rsid w:val="00C857C3"/>
    <w:rsid w:val="00C944B0"/>
    <w:rsid w:val="00CA7501"/>
    <w:rsid w:val="00CB50F0"/>
    <w:rsid w:val="00CB5F3A"/>
    <w:rsid w:val="00CC1439"/>
    <w:rsid w:val="00CC3DFB"/>
    <w:rsid w:val="00CE4DDF"/>
    <w:rsid w:val="00CE6B92"/>
    <w:rsid w:val="00CF1908"/>
    <w:rsid w:val="00CF3EBC"/>
    <w:rsid w:val="00D008D8"/>
    <w:rsid w:val="00D05248"/>
    <w:rsid w:val="00D1227C"/>
    <w:rsid w:val="00D20368"/>
    <w:rsid w:val="00D26801"/>
    <w:rsid w:val="00D276F1"/>
    <w:rsid w:val="00D27A75"/>
    <w:rsid w:val="00D31FB4"/>
    <w:rsid w:val="00D32799"/>
    <w:rsid w:val="00D333B0"/>
    <w:rsid w:val="00D34883"/>
    <w:rsid w:val="00D42AD5"/>
    <w:rsid w:val="00D55E85"/>
    <w:rsid w:val="00D622FD"/>
    <w:rsid w:val="00D62483"/>
    <w:rsid w:val="00D62F87"/>
    <w:rsid w:val="00D655A6"/>
    <w:rsid w:val="00D67D7C"/>
    <w:rsid w:val="00D71ECD"/>
    <w:rsid w:val="00D72FF6"/>
    <w:rsid w:val="00D733CC"/>
    <w:rsid w:val="00D806A5"/>
    <w:rsid w:val="00D813E8"/>
    <w:rsid w:val="00D86366"/>
    <w:rsid w:val="00D874ED"/>
    <w:rsid w:val="00DA5EFB"/>
    <w:rsid w:val="00DA62DC"/>
    <w:rsid w:val="00DB1F4D"/>
    <w:rsid w:val="00DB3996"/>
    <w:rsid w:val="00DB61FA"/>
    <w:rsid w:val="00DC7CA8"/>
    <w:rsid w:val="00DD0466"/>
    <w:rsid w:val="00DD16F6"/>
    <w:rsid w:val="00DD765A"/>
    <w:rsid w:val="00DE5ACF"/>
    <w:rsid w:val="00DE76DD"/>
    <w:rsid w:val="00DF3A27"/>
    <w:rsid w:val="00DF40CA"/>
    <w:rsid w:val="00DF472C"/>
    <w:rsid w:val="00DF6AE0"/>
    <w:rsid w:val="00DF7B06"/>
    <w:rsid w:val="00E02CA0"/>
    <w:rsid w:val="00E0309F"/>
    <w:rsid w:val="00E043E5"/>
    <w:rsid w:val="00E04EF0"/>
    <w:rsid w:val="00E051C2"/>
    <w:rsid w:val="00E12219"/>
    <w:rsid w:val="00E1243B"/>
    <w:rsid w:val="00E14539"/>
    <w:rsid w:val="00E230E6"/>
    <w:rsid w:val="00E247DA"/>
    <w:rsid w:val="00E27556"/>
    <w:rsid w:val="00E31D9B"/>
    <w:rsid w:val="00E3287A"/>
    <w:rsid w:val="00E35C32"/>
    <w:rsid w:val="00E4375C"/>
    <w:rsid w:val="00E446E5"/>
    <w:rsid w:val="00E46A00"/>
    <w:rsid w:val="00E57D17"/>
    <w:rsid w:val="00E62FB2"/>
    <w:rsid w:val="00E63493"/>
    <w:rsid w:val="00E737D2"/>
    <w:rsid w:val="00E767B8"/>
    <w:rsid w:val="00E834AD"/>
    <w:rsid w:val="00E85843"/>
    <w:rsid w:val="00E90E76"/>
    <w:rsid w:val="00E932E4"/>
    <w:rsid w:val="00EA1E7C"/>
    <w:rsid w:val="00EA1F9E"/>
    <w:rsid w:val="00EA7456"/>
    <w:rsid w:val="00EB0CAF"/>
    <w:rsid w:val="00EB1AE5"/>
    <w:rsid w:val="00EB2EC2"/>
    <w:rsid w:val="00EB49C7"/>
    <w:rsid w:val="00EB780F"/>
    <w:rsid w:val="00EB7FF0"/>
    <w:rsid w:val="00EC6A65"/>
    <w:rsid w:val="00EC7955"/>
    <w:rsid w:val="00ED06FC"/>
    <w:rsid w:val="00ED30E5"/>
    <w:rsid w:val="00ED71BE"/>
    <w:rsid w:val="00EE0F68"/>
    <w:rsid w:val="00EE218A"/>
    <w:rsid w:val="00EE54DF"/>
    <w:rsid w:val="00F0000B"/>
    <w:rsid w:val="00F01BCD"/>
    <w:rsid w:val="00F03724"/>
    <w:rsid w:val="00F067C1"/>
    <w:rsid w:val="00F14D87"/>
    <w:rsid w:val="00F175A3"/>
    <w:rsid w:val="00F26730"/>
    <w:rsid w:val="00F27C9B"/>
    <w:rsid w:val="00F356A2"/>
    <w:rsid w:val="00F36881"/>
    <w:rsid w:val="00F37F59"/>
    <w:rsid w:val="00F55792"/>
    <w:rsid w:val="00F5608C"/>
    <w:rsid w:val="00F60CCB"/>
    <w:rsid w:val="00F619A1"/>
    <w:rsid w:val="00F62353"/>
    <w:rsid w:val="00F6619D"/>
    <w:rsid w:val="00F7109D"/>
    <w:rsid w:val="00F7259A"/>
    <w:rsid w:val="00F7781B"/>
    <w:rsid w:val="00F82327"/>
    <w:rsid w:val="00F83035"/>
    <w:rsid w:val="00F84943"/>
    <w:rsid w:val="00F84EEE"/>
    <w:rsid w:val="00F926B5"/>
    <w:rsid w:val="00F957D5"/>
    <w:rsid w:val="00FA05C4"/>
    <w:rsid w:val="00FA4590"/>
    <w:rsid w:val="00FA7096"/>
    <w:rsid w:val="00FB0D34"/>
    <w:rsid w:val="00FB2659"/>
    <w:rsid w:val="00FB414A"/>
    <w:rsid w:val="00FB4352"/>
    <w:rsid w:val="00FB4635"/>
    <w:rsid w:val="00FB6310"/>
    <w:rsid w:val="00FB71C7"/>
    <w:rsid w:val="00FC6B21"/>
    <w:rsid w:val="00FD0B5D"/>
    <w:rsid w:val="00FD5C75"/>
    <w:rsid w:val="00FE3664"/>
    <w:rsid w:val="00FF04B8"/>
    <w:rsid w:val="00FF2F7D"/>
    <w:rsid w:val="00FF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655F"/>
  <w15:docId w15:val="{A9CECA9A-DA23-4137-98B0-0BB71832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75223"/>
    <w:rPr>
      <w:rFonts w:ascii="Arial" w:eastAsia="Times New Roman" w:hAnsi="Arial"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3013D9"/>
    <w:pPr>
      <w:ind w:left="720"/>
    </w:pPr>
    <w:rPr>
      <w:rFonts w:ascii="Calibri" w:eastAsia="Calibri" w:hAnsi="Calibri"/>
      <w:szCs w:val="22"/>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3013D9"/>
    <w:rPr>
      <w:rFonts w:ascii="Calibri" w:eastAsia="Calibri" w:hAnsi="Calibri" w:cs="Times New Roman"/>
    </w:rPr>
  </w:style>
  <w:style w:type="table" w:styleId="Rcsostblzat">
    <w:name w:val="Table Grid"/>
    <w:basedOn w:val="Normltblzat"/>
    <w:uiPriority w:val="39"/>
    <w:rsid w:val="003013D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aliases w:val="Char2, Char2"/>
    <w:basedOn w:val="Norml"/>
    <w:link w:val="lfejChar"/>
    <w:unhideWhenUsed/>
    <w:rsid w:val="003013D9"/>
    <w:pPr>
      <w:tabs>
        <w:tab w:val="center" w:pos="4536"/>
        <w:tab w:val="right" w:pos="9072"/>
      </w:tabs>
    </w:pPr>
  </w:style>
  <w:style w:type="character" w:customStyle="1" w:styleId="lfejChar">
    <w:name w:val="Élőfej Char"/>
    <w:aliases w:val="Char2 Char, Char2 Char"/>
    <w:basedOn w:val="Bekezdsalapbettpusa"/>
    <w:link w:val="lfej"/>
    <w:rsid w:val="003013D9"/>
    <w:rPr>
      <w:rFonts w:ascii="Arial" w:eastAsia="Times New Roman" w:hAnsi="Arial" w:cs="Times New Roman"/>
      <w:szCs w:val="24"/>
      <w:lang w:eastAsia="hu-HU"/>
    </w:rPr>
  </w:style>
  <w:style w:type="paragraph" w:styleId="llb">
    <w:name w:val="footer"/>
    <w:basedOn w:val="Norml"/>
    <w:link w:val="llbChar"/>
    <w:uiPriority w:val="99"/>
    <w:unhideWhenUsed/>
    <w:rsid w:val="003013D9"/>
    <w:pPr>
      <w:tabs>
        <w:tab w:val="center" w:pos="4536"/>
        <w:tab w:val="right" w:pos="9072"/>
      </w:tabs>
    </w:pPr>
  </w:style>
  <w:style w:type="character" w:customStyle="1" w:styleId="llbChar">
    <w:name w:val="Élőláb Char"/>
    <w:basedOn w:val="Bekezdsalapbettpusa"/>
    <w:link w:val="llb"/>
    <w:uiPriority w:val="99"/>
    <w:rsid w:val="003013D9"/>
    <w:rPr>
      <w:rFonts w:ascii="Arial" w:eastAsia="Times New Roman" w:hAnsi="Arial" w:cs="Times New Roman"/>
      <w:szCs w:val="24"/>
      <w:lang w:eastAsia="hu-HU"/>
    </w:rPr>
  </w:style>
  <w:style w:type="paragraph" w:styleId="Szvegtrzs">
    <w:name w:val="Body Text"/>
    <w:basedOn w:val="Norml"/>
    <w:link w:val="SzvegtrzsChar"/>
    <w:rsid w:val="00FF7B09"/>
    <w:pPr>
      <w:spacing w:after="120"/>
    </w:pPr>
    <w:rPr>
      <w:rFonts w:ascii="Times New Roman" w:hAnsi="Times New Roman"/>
      <w:sz w:val="24"/>
    </w:rPr>
  </w:style>
  <w:style w:type="character" w:customStyle="1" w:styleId="SzvegtrzsChar">
    <w:name w:val="Szövegtörzs Char"/>
    <w:basedOn w:val="Bekezdsalapbettpusa"/>
    <w:link w:val="Szvegtrzs"/>
    <w:rsid w:val="00FF7B09"/>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26">
      <w:bodyDiv w:val="1"/>
      <w:marLeft w:val="0"/>
      <w:marRight w:val="0"/>
      <w:marTop w:val="0"/>
      <w:marBottom w:val="0"/>
      <w:divBdr>
        <w:top w:val="none" w:sz="0" w:space="0" w:color="auto"/>
        <w:left w:val="none" w:sz="0" w:space="0" w:color="auto"/>
        <w:bottom w:val="none" w:sz="0" w:space="0" w:color="auto"/>
        <w:right w:val="none" w:sz="0" w:space="0" w:color="auto"/>
      </w:divBdr>
    </w:div>
    <w:div w:id="16543040">
      <w:bodyDiv w:val="1"/>
      <w:marLeft w:val="0"/>
      <w:marRight w:val="0"/>
      <w:marTop w:val="0"/>
      <w:marBottom w:val="0"/>
      <w:divBdr>
        <w:top w:val="none" w:sz="0" w:space="0" w:color="auto"/>
        <w:left w:val="none" w:sz="0" w:space="0" w:color="auto"/>
        <w:bottom w:val="none" w:sz="0" w:space="0" w:color="auto"/>
        <w:right w:val="none" w:sz="0" w:space="0" w:color="auto"/>
      </w:divBdr>
    </w:div>
    <w:div w:id="93326127">
      <w:bodyDiv w:val="1"/>
      <w:marLeft w:val="0"/>
      <w:marRight w:val="0"/>
      <w:marTop w:val="0"/>
      <w:marBottom w:val="0"/>
      <w:divBdr>
        <w:top w:val="none" w:sz="0" w:space="0" w:color="auto"/>
        <w:left w:val="none" w:sz="0" w:space="0" w:color="auto"/>
        <w:bottom w:val="none" w:sz="0" w:space="0" w:color="auto"/>
        <w:right w:val="none" w:sz="0" w:space="0" w:color="auto"/>
      </w:divBdr>
    </w:div>
    <w:div w:id="99227447">
      <w:bodyDiv w:val="1"/>
      <w:marLeft w:val="0"/>
      <w:marRight w:val="0"/>
      <w:marTop w:val="0"/>
      <w:marBottom w:val="0"/>
      <w:divBdr>
        <w:top w:val="none" w:sz="0" w:space="0" w:color="auto"/>
        <w:left w:val="none" w:sz="0" w:space="0" w:color="auto"/>
        <w:bottom w:val="none" w:sz="0" w:space="0" w:color="auto"/>
        <w:right w:val="none" w:sz="0" w:space="0" w:color="auto"/>
      </w:divBdr>
    </w:div>
    <w:div w:id="183517661">
      <w:bodyDiv w:val="1"/>
      <w:marLeft w:val="0"/>
      <w:marRight w:val="0"/>
      <w:marTop w:val="0"/>
      <w:marBottom w:val="0"/>
      <w:divBdr>
        <w:top w:val="none" w:sz="0" w:space="0" w:color="auto"/>
        <w:left w:val="none" w:sz="0" w:space="0" w:color="auto"/>
        <w:bottom w:val="none" w:sz="0" w:space="0" w:color="auto"/>
        <w:right w:val="none" w:sz="0" w:space="0" w:color="auto"/>
      </w:divBdr>
    </w:div>
    <w:div w:id="233012086">
      <w:bodyDiv w:val="1"/>
      <w:marLeft w:val="0"/>
      <w:marRight w:val="0"/>
      <w:marTop w:val="0"/>
      <w:marBottom w:val="0"/>
      <w:divBdr>
        <w:top w:val="none" w:sz="0" w:space="0" w:color="auto"/>
        <w:left w:val="none" w:sz="0" w:space="0" w:color="auto"/>
        <w:bottom w:val="none" w:sz="0" w:space="0" w:color="auto"/>
        <w:right w:val="none" w:sz="0" w:space="0" w:color="auto"/>
      </w:divBdr>
    </w:div>
    <w:div w:id="322897856">
      <w:bodyDiv w:val="1"/>
      <w:marLeft w:val="0"/>
      <w:marRight w:val="0"/>
      <w:marTop w:val="0"/>
      <w:marBottom w:val="0"/>
      <w:divBdr>
        <w:top w:val="none" w:sz="0" w:space="0" w:color="auto"/>
        <w:left w:val="none" w:sz="0" w:space="0" w:color="auto"/>
        <w:bottom w:val="none" w:sz="0" w:space="0" w:color="auto"/>
        <w:right w:val="none" w:sz="0" w:space="0" w:color="auto"/>
      </w:divBdr>
    </w:div>
    <w:div w:id="519858288">
      <w:bodyDiv w:val="1"/>
      <w:marLeft w:val="0"/>
      <w:marRight w:val="0"/>
      <w:marTop w:val="0"/>
      <w:marBottom w:val="0"/>
      <w:divBdr>
        <w:top w:val="none" w:sz="0" w:space="0" w:color="auto"/>
        <w:left w:val="none" w:sz="0" w:space="0" w:color="auto"/>
        <w:bottom w:val="none" w:sz="0" w:space="0" w:color="auto"/>
        <w:right w:val="none" w:sz="0" w:space="0" w:color="auto"/>
      </w:divBdr>
    </w:div>
    <w:div w:id="559292613">
      <w:bodyDiv w:val="1"/>
      <w:marLeft w:val="0"/>
      <w:marRight w:val="0"/>
      <w:marTop w:val="0"/>
      <w:marBottom w:val="0"/>
      <w:divBdr>
        <w:top w:val="none" w:sz="0" w:space="0" w:color="auto"/>
        <w:left w:val="none" w:sz="0" w:space="0" w:color="auto"/>
        <w:bottom w:val="none" w:sz="0" w:space="0" w:color="auto"/>
        <w:right w:val="none" w:sz="0" w:space="0" w:color="auto"/>
      </w:divBdr>
    </w:div>
    <w:div w:id="566500504">
      <w:bodyDiv w:val="1"/>
      <w:marLeft w:val="0"/>
      <w:marRight w:val="0"/>
      <w:marTop w:val="0"/>
      <w:marBottom w:val="0"/>
      <w:divBdr>
        <w:top w:val="none" w:sz="0" w:space="0" w:color="auto"/>
        <w:left w:val="none" w:sz="0" w:space="0" w:color="auto"/>
        <w:bottom w:val="none" w:sz="0" w:space="0" w:color="auto"/>
        <w:right w:val="none" w:sz="0" w:space="0" w:color="auto"/>
      </w:divBdr>
    </w:div>
    <w:div w:id="589967513">
      <w:bodyDiv w:val="1"/>
      <w:marLeft w:val="0"/>
      <w:marRight w:val="0"/>
      <w:marTop w:val="0"/>
      <w:marBottom w:val="0"/>
      <w:divBdr>
        <w:top w:val="none" w:sz="0" w:space="0" w:color="auto"/>
        <w:left w:val="none" w:sz="0" w:space="0" w:color="auto"/>
        <w:bottom w:val="none" w:sz="0" w:space="0" w:color="auto"/>
        <w:right w:val="none" w:sz="0" w:space="0" w:color="auto"/>
      </w:divBdr>
    </w:div>
    <w:div w:id="593825245">
      <w:bodyDiv w:val="1"/>
      <w:marLeft w:val="0"/>
      <w:marRight w:val="0"/>
      <w:marTop w:val="0"/>
      <w:marBottom w:val="0"/>
      <w:divBdr>
        <w:top w:val="none" w:sz="0" w:space="0" w:color="auto"/>
        <w:left w:val="none" w:sz="0" w:space="0" w:color="auto"/>
        <w:bottom w:val="none" w:sz="0" w:space="0" w:color="auto"/>
        <w:right w:val="none" w:sz="0" w:space="0" w:color="auto"/>
      </w:divBdr>
    </w:div>
    <w:div w:id="637956700">
      <w:bodyDiv w:val="1"/>
      <w:marLeft w:val="0"/>
      <w:marRight w:val="0"/>
      <w:marTop w:val="0"/>
      <w:marBottom w:val="0"/>
      <w:divBdr>
        <w:top w:val="none" w:sz="0" w:space="0" w:color="auto"/>
        <w:left w:val="none" w:sz="0" w:space="0" w:color="auto"/>
        <w:bottom w:val="none" w:sz="0" w:space="0" w:color="auto"/>
        <w:right w:val="none" w:sz="0" w:space="0" w:color="auto"/>
      </w:divBdr>
    </w:div>
    <w:div w:id="650989146">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72147537">
      <w:bodyDiv w:val="1"/>
      <w:marLeft w:val="0"/>
      <w:marRight w:val="0"/>
      <w:marTop w:val="0"/>
      <w:marBottom w:val="0"/>
      <w:divBdr>
        <w:top w:val="none" w:sz="0" w:space="0" w:color="auto"/>
        <w:left w:val="none" w:sz="0" w:space="0" w:color="auto"/>
        <w:bottom w:val="none" w:sz="0" w:space="0" w:color="auto"/>
        <w:right w:val="none" w:sz="0" w:space="0" w:color="auto"/>
      </w:divBdr>
    </w:div>
    <w:div w:id="704211448">
      <w:bodyDiv w:val="1"/>
      <w:marLeft w:val="0"/>
      <w:marRight w:val="0"/>
      <w:marTop w:val="0"/>
      <w:marBottom w:val="0"/>
      <w:divBdr>
        <w:top w:val="none" w:sz="0" w:space="0" w:color="auto"/>
        <w:left w:val="none" w:sz="0" w:space="0" w:color="auto"/>
        <w:bottom w:val="none" w:sz="0" w:space="0" w:color="auto"/>
        <w:right w:val="none" w:sz="0" w:space="0" w:color="auto"/>
      </w:divBdr>
    </w:div>
    <w:div w:id="716203958">
      <w:bodyDiv w:val="1"/>
      <w:marLeft w:val="0"/>
      <w:marRight w:val="0"/>
      <w:marTop w:val="0"/>
      <w:marBottom w:val="0"/>
      <w:divBdr>
        <w:top w:val="none" w:sz="0" w:space="0" w:color="auto"/>
        <w:left w:val="none" w:sz="0" w:space="0" w:color="auto"/>
        <w:bottom w:val="none" w:sz="0" w:space="0" w:color="auto"/>
        <w:right w:val="none" w:sz="0" w:space="0" w:color="auto"/>
      </w:divBdr>
    </w:div>
    <w:div w:id="717165948">
      <w:bodyDiv w:val="1"/>
      <w:marLeft w:val="0"/>
      <w:marRight w:val="0"/>
      <w:marTop w:val="0"/>
      <w:marBottom w:val="0"/>
      <w:divBdr>
        <w:top w:val="none" w:sz="0" w:space="0" w:color="auto"/>
        <w:left w:val="none" w:sz="0" w:space="0" w:color="auto"/>
        <w:bottom w:val="none" w:sz="0" w:space="0" w:color="auto"/>
        <w:right w:val="none" w:sz="0" w:space="0" w:color="auto"/>
      </w:divBdr>
    </w:div>
    <w:div w:id="734856257">
      <w:bodyDiv w:val="1"/>
      <w:marLeft w:val="0"/>
      <w:marRight w:val="0"/>
      <w:marTop w:val="0"/>
      <w:marBottom w:val="0"/>
      <w:divBdr>
        <w:top w:val="none" w:sz="0" w:space="0" w:color="auto"/>
        <w:left w:val="none" w:sz="0" w:space="0" w:color="auto"/>
        <w:bottom w:val="none" w:sz="0" w:space="0" w:color="auto"/>
        <w:right w:val="none" w:sz="0" w:space="0" w:color="auto"/>
      </w:divBdr>
    </w:div>
    <w:div w:id="791940530">
      <w:bodyDiv w:val="1"/>
      <w:marLeft w:val="0"/>
      <w:marRight w:val="0"/>
      <w:marTop w:val="0"/>
      <w:marBottom w:val="0"/>
      <w:divBdr>
        <w:top w:val="none" w:sz="0" w:space="0" w:color="auto"/>
        <w:left w:val="none" w:sz="0" w:space="0" w:color="auto"/>
        <w:bottom w:val="none" w:sz="0" w:space="0" w:color="auto"/>
        <w:right w:val="none" w:sz="0" w:space="0" w:color="auto"/>
      </w:divBdr>
    </w:div>
    <w:div w:id="800657512">
      <w:bodyDiv w:val="1"/>
      <w:marLeft w:val="0"/>
      <w:marRight w:val="0"/>
      <w:marTop w:val="0"/>
      <w:marBottom w:val="0"/>
      <w:divBdr>
        <w:top w:val="none" w:sz="0" w:space="0" w:color="auto"/>
        <w:left w:val="none" w:sz="0" w:space="0" w:color="auto"/>
        <w:bottom w:val="none" w:sz="0" w:space="0" w:color="auto"/>
        <w:right w:val="none" w:sz="0" w:space="0" w:color="auto"/>
      </w:divBdr>
    </w:div>
    <w:div w:id="800923043">
      <w:bodyDiv w:val="1"/>
      <w:marLeft w:val="0"/>
      <w:marRight w:val="0"/>
      <w:marTop w:val="0"/>
      <w:marBottom w:val="0"/>
      <w:divBdr>
        <w:top w:val="none" w:sz="0" w:space="0" w:color="auto"/>
        <w:left w:val="none" w:sz="0" w:space="0" w:color="auto"/>
        <w:bottom w:val="none" w:sz="0" w:space="0" w:color="auto"/>
        <w:right w:val="none" w:sz="0" w:space="0" w:color="auto"/>
      </w:divBdr>
    </w:div>
    <w:div w:id="855121091">
      <w:bodyDiv w:val="1"/>
      <w:marLeft w:val="0"/>
      <w:marRight w:val="0"/>
      <w:marTop w:val="0"/>
      <w:marBottom w:val="0"/>
      <w:divBdr>
        <w:top w:val="none" w:sz="0" w:space="0" w:color="auto"/>
        <w:left w:val="none" w:sz="0" w:space="0" w:color="auto"/>
        <w:bottom w:val="none" w:sz="0" w:space="0" w:color="auto"/>
        <w:right w:val="none" w:sz="0" w:space="0" w:color="auto"/>
      </w:divBdr>
    </w:div>
    <w:div w:id="857080506">
      <w:bodyDiv w:val="1"/>
      <w:marLeft w:val="0"/>
      <w:marRight w:val="0"/>
      <w:marTop w:val="0"/>
      <w:marBottom w:val="0"/>
      <w:divBdr>
        <w:top w:val="none" w:sz="0" w:space="0" w:color="auto"/>
        <w:left w:val="none" w:sz="0" w:space="0" w:color="auto"/>
        <w:bottom w:val="none" w:sz="0" w:space="0" w:color="auto"/>
        <w:right w:val="none" w:sz="0" w:space="0" w:color="auto"/>
      </w:divBdr>
    </w:div>
    <w:div w:id="857698261">
      <w:bodyDiv w:val="1"/>
      <w:marLeft w:val="0"/>
      <w:marRight w:val="0"/>
      <w:marTop w:val="0"/>
      <w:marBottom w:val="0"/>
      <w:divBdr>
        <w:top w:val="none" w:sz="0" w:space="0" w:color="auto"/>
        <w:left w:val="none" w:sz="0" w:space="0" w:color="auto"/>
        <w:bottom w:val="none" w:sz="0" w:space="0" w:color="auto"/>
        <w:right w:val="none" w:sz="0" w:space="0" w:color="auto"/>
      </w:divBdr>
    </w:div>
    <w:div w:id="941451693">
      <w:bodyDiv w:val="1"/>
      <w:marLeft w:val="0"/>
      <w:marRight w:val="0"/>
      <w:marTop w:val="0"/>
      <w:marBottom w:val="0"/>
      <w:divBdr>
        <w:top w:val="none" w:sz="0" w:space="0" w:color="auto"/>
        <w:left w:val="none" w:sz="0" w:space="0" w:color="auto"/>
        <w:bottom w:val="none" w:sz="0" w:space="0" w:color="auto"/>
        <w:right w:val="none" w:sz="0" w:space="0" w:color="auto"/>
      </w:divBdr>
    </w:div>
    <w:div w:id="948005825">
      <w:bodyDiv w:val="1"/>
      <w:marLeft w:val="0"/>
      <w:marRight w:val="0"/>
      <w:marTop w:val="0"/>
      <w:marBottom w:val="0"/>
      <w:divBdr>
        <w:top w:val="none" w:sz="0" w:space="0" w:color="auto"/>
        <w:left w:val="none" w:sz="0" w:space="0" w:color="auto"/>
        <w:bottom w:val="none" w:sz="0" w:space="0" w:color="auto"/>
        <w:right w:val="none" w:sz="0" w:space="0" w:color="auto"/>
      </w:divBdr>
    </w:div>
    <w:div w:id="1059137563">
      <w:bodyDiv w:val="1"/>
      <w:marLeft w:val="0"/>
      <w:marRight w:val="0"/>
      <w:marTop w:val="0"/>
      <w:marBottom w:val="0"/>
      <w:divBdr>
        <w:top w:val="none" w:sz="0" w:space="0" w:color="auto"/>
        <w:left w:val="none" w:sz="0" w:space="0" w:color="auto"/>
        <w:bottom w:val="none" w:sz="0" w:space="0" w:color="auto"/>
        <w:right w:val="none" w:sz="0" w:space="0" w:color="auto"/>
      </w:divBdr>
    </w:div>
    <w:div w:id="1076900074">
      <w:bodyDiv w:val="1"/>
      <w:marLeft w:val="0"/>
      <w:marRight w:val="0"/>
      <w:marTop w:val="0"/>
      <w:marBottom w:val="0"/>
      <w:divBdr>
        <w:top w:val="none" w:sz="0" w:space="0" w:color="auto"/>
        <w:left w:val="none" w:sz="0" w:space="0" w:color="auto"/>
        <w:bottom w:val="none" w:sz="0" w:space="0" w:color="auto"/>
        <w:right w:val="none" w:sz="0" w:space="0" w:color="auto"/>
      </w:divBdr>
    </w:div>
    <w:div w:id="1098210646">
      <w:bodyDiv w:val="1"/>
      <w:marLeft w:val="0"/>
      <w:marRight w:val="0"/>
      <w:marTop w:val="0"/>
      <w:marBottom w:val="0"/>
      <w:divBdr>
        <w:top w:val="none" w:sz="0" w:space="0" w:color="auto"/>
        <w:left w:val="none" w:sz="0" w:space="0" w:color="auto"/>
        <w:bottom w:val="none" w:sz="0" w:space="0" w:color="auto"/>
        <w:right w:val="none" w:sz="0" w:space="0" w:color="auto"/>
      </w:divBdr>
    </w:div>
    <w:div w:id="1180848333">
      <w:bodyDiv w:val="1"/>
      <w:marLeft w:val="0"/>
      <w:marRight w:val="0"/>
      <w:marTop w:val="0"/>
      <w:marBottom w:val="0"/>
      <w:divBdr>
        <w:top w:val="none" w:sz="0" w:space="0" w:color="auto"/>
        <w:left w:val="none" w:sz="0" w:space="0" w:color="auto"/>
        <w:bottom w:val="none" w:sz="0" w:space="0" w:color="auto"/>
        <w:right w:val="none" w:sz="0" w:space="0" w:color="auto"/>
      </w:divBdr>
    </w:div>
    <w:div w:id="1190608661">
      <w:bodyDiv w:val="1"/>
      <w:marLeft w:val="0"/>
      <w:marRight w:val="0"/>
      <w:marTop w:val="0"/>
      <w:marBottom w:val="0"/>
      <w:divBdr>
        <w:top w:val="none" w:sz="0" w:space="0" w:color="auto"/>
        <w:left w:val="none" w:sz="0" w:space="0" w:color="auto"/>
        <w:bottom w:val="none" w:sz="0" w:space="0" w:color="auto"/>
        <w:right w:val="none" w:sz="0" w:space="0" w:color="auto"/>
      </w:divBdr>
    </w:div>
    <w:div w:id="1314136698">
      <w:bodyDiv w:val="1"/>
      <w:marLeft w:val="0"/>
      <w:marRight w:val="0"/>
      <w:marTop w:val="0"/>
      <w:marBottom w:val="0"/>
      <w:divBdr>
        <w:top w:val="none" w:sz="0" w:space="0" w:color="auto"/>
        <w:left w:val="none" w:sz="0" w:space="0" w:color="auto"/>
        <w:bottom w:val="none" w:sz="0" w:space="0" w:color="auto"/>
        <w:right w:val="none" w:sz="0" w:space="0" w:color="auto"/>
      </w:divBdr>
    </w:div>
    <w:div w:id="1363360726">
      <w:bodyDiv w:val="1"/>
      <w:marLeft w:val="0"/>
      <w:marRight w:val="0"/>
      <w:marTop w:val="0"/>
      <w:marBottom w:val="0"/>
      <w:divBdr>
        <w:top w:val="none" w:sz="0" w:space="0" w:color="auto"/>
        <w:left w:val="none" w:sz="0" w:space="0" w:color="auto"/>
        <w:bottom w:val="none" w:sz="0" w:space="0" w:color="auto"/>
        <w:right w:val="none" w:sz="0" w:space="0" w:color="auto"/>
      </w:divBdr>
    </w:div>
    <w:div w:id="1459491207">
      <w:bodyDiv w:val="1"/>
      <w:marLeft w:val="0"/>
      <w:marRight w:val="0"/>
      <w:marTop w:val="0"/>
      <w:marBottom w:val="0"/>
      <w:divBdr>
        <w:top w:val="none" w:sz="0" w:space="0" w:color="auto"/>
        <w:left w:val="none" w:sz="0" w:space="0" w:color="auto"/>
        <w:bottom w:val="none" w:sz="0" w:space="0" w:color="auto"/>
        <w:right w:val="none" w:sz="0" w:space="0" w:color="auto"/>
      </w:divBdr>
    </w:div>
    <w:div w:id="1478302166">
      <w:bodyDiv w:val="1"/>
      <w:marLeft w:val="0"/>
      <w:marRight w:val="0"/>
      <w:marTop w:val="0"/>
      <w:marBottom w:val="0"/>
      <w:divBdr>
        <w:top w:val="none" w:sz="0" w:space="0" w:color="auto"/>
        <w:left w:val="none" w:sz="0" w:space="0" w:color="auto"/>
        <w:bottom w:val="none" w:sz="0" w:space="0" w:color="auto"/>
        <w:right w:val="none" w:sz="0" w:space="0" w:color="auto"/>
      </w:divBdr>
    </w:div>
    <w:div w:id="1530295182">
      <w:bodyDiv w:val="1"/>
      <w:marLeft w:val="0"/>
      <w:marRight w:val="0"/>
      <w:marTop w:val="0"/>
      <w:marBottom w:val="0"/>
      <w:divBdr>
        <w:top w:val="none" w:sz="0" w:space="0" w:color="auto"/>
        <w:left w:val="none" w:sz="0" w:space="0" w:color="auto"/>
        <w:bottom w:val="none" w:sz="0" w:space="0" w:color="auto"/>
        <w:right w:val="none" w:sz="0" w:space="0" w:color="auto"/>
      </w:divBdr>
    </w:div>
    <w:div w:id="1552037395">
      <w:bodyDiv w:val="1"/>
      <w:marLeft w:val="0"/>
      <w:marRight w:val="0"/>
      <w:marTop w:val="0"/>
      <w:marBottom w:val="0"/>
      <w:divBdr>
        <w:top w:val="none" w:sz="0" w:space="0" w:color="auto"/>
        <w:left w:val="none" w:sz="0" w:space="0" w:color="auto"/>
        <w:bottom w:val="none" w:sz="0" w:space="0" w:color="auto"/>
        <w:right w:val="none" w:sz="0" w:space="0" w:color="auto"/>
      </w:divBdr>
    </w:div>
    <w:div w:id="1610088852">
      <w:bodyDiv w:val="1"/>
      <w:marLeft w:val="0"/>
      <w:marRight w:val="0"/>
      <w:marTop w:val="0"/>
      <w:marBottom w:val="0"/>
      <w:divBdr>
        <w:top w:val="none" w:sz="0" w:space="0" w:color="auto"/>
        <w:left w:val="none" w:sz="0" w:space="0" w:color="auto"/>
        <w:bottom w:val="none" w:sz="0" w:space="0" w:color="auto"/>
        <w:right w:val="none" w:sz="0" w:space="0" w:color="auto"/>
      </w:divBdr>
    </w:div>
    <w:div w:id="1620529515">
      <w:bodyDiv w:val="1"/>
      <w:marLeft w:val="0"/>
      <w:marRight w:val="0"/>
      <w:marTop w:val="0"/>
      <w:marBottom w:val="0"/>
      <w:divBdr>
        <w:top w:val="none" w:sz="0" w:space="0" w:color="auto"/>
        <w:left w:val="none" w:sz="0" w:space="0" w:color="auto"/>
        <w:bottom w:val="none" w:sz="0" w:space="0" w:color="auto"/>
        <w:right w:val="none" w:sz="0" w:space="0" w:color="auto"/>
      </w:divBdr>
    </w:div>
    <w:div w:id="1633830985">
      <w:bodyDiv w:val="1"/>
      <w:marLeft w:val="0"/>
      <w:marRight w:val="0"/>
      <w:marTop w:val="0"/>
      <w:marBottom w:val="0"/>
      <w:divBdr>
        <w:top w:val="none" w:sz="0" w:space="0" w:color="auto"/>
        <w:left w:val="none" w:sz="0" w:space="0" w:color="auto"/>
        <w:bottom w:val="none" w:sz="0" w:space="0" w:color="auto"/>
        <w:right w:val="none" w:sz="0" w:space="0" w:color="auto"/>
      </w:divBdr>
    </w:div>
    <w:div w:id="1645349894">
      <w:bodyDiv w:val="1"/>
      <w:marLeft w:val="0"/>
      <w:marRight w:val="0"/>
      <w:marTop w:val="0"/>
      <w:marBottom w:val="0"/>
      <w:divBdr>
        <w:top w:val="none" w:sz="0" w:space="0" w:color="auto"/>
        <w:left w:val="none" w:sz="0" w:space="0" w:color="auto"/>
        <w:bottom w:val="none" w:sz="0" w:space="0" w:color="auto"/>
        <w:right w:val="none" w:sz="0" w:space="0" w:color="auto"/>
      </w:divBdr>
    </w:div>
    <w:div w:id="1672024149">
      <w:bodyDiv w:val="1"/>
      <w:marLeft w:val="0"/>
      <w:marRight w:val="0"/>
      <w:marTop w:val="0"/>
      <w:marBottom w:val="0"/>
      <w:divBdr>
        <w:top w:val="none" w:sz="0" w:space="0" w:color="auto"/>
        <w:left w:val="none" w:sz="0" w:space="0" w:color="auto"/>
        <w:bottom w:val="none" w:sz="0" w:space="0" w:color="auto"/>
        <w:right w:val="none" w:sz="0" w:space="0" w:color="auto"/>
      </w:divBdr>
    </w:div>
    <w:div w:id="1698971342">
      <w:bodyDiv w:val="1"/>
      <w:marLeft w:val="0"/>
      <w:marRight w:val="0"/>
      <w:marTop w:val="0"/>
      <w:marBottom w:val="0"/>
      <w:divBdr>
        <w:top w:val="none" w:sz="0" w:space="0" w:color="auto"/>
        <w:left w:val="none" w:sz="0" w:space="0" w:color="auto"/>
        <w:bottom w:val="none" w:sz="0" w:space="0" w:color="auto"/>
        <w:right w:val="none" w:sz="0" w:space="0" w:color="auto"/>
      </w:divBdr>
    </w:div>
    <w:div w:id="1714040614">
      <w:bodyDiv w:val="1"/>
      <w:marLeft w:val="0"/>
      <w:marRight w:val="0"/>
      <w:marTop w:val="0"/>
      <w:marBottom w:val="0"/>
      <w:divBdr>
        <w:top w:val="none" w:sz="0" w:space="0" w:color="auto"/>
        <w:left w:val="none" w:sz="0" w:space="0" w:color="auto"/>
        <w:bottom w:val="none" w:sz="0" w:space="0" w:color="auto"/>
        <w:right w:val="none" w:sz="0" w:space="0" w:color="auto"/>
      </w:divBdr>
    </w:div>
    <w:div w:id="1720207288">
      <w:bodyDiv w:val="1"/>
      <w:marLeft w:val="0"/>
      <w:marRight w:val="0"/>
      <w:marTop w:val="0"/>
      <w:marBottom w:val="0"/>
      <w:divBdr>
        <w:top w:val="none" w:sz="0" w:space="0" w:color="auto"/>
        <w:left w:val="none" w:sz="0" w:space="0" w:color="auto"/>
        <w:bottom w:val="none" w:sz="0" w:space="0" w:color="auto"/>
        <w:right w:val="none" w:sz="0" w:space="0" w:color="auto"/>
      </w:divBdr>
    </w:div>
    <w:div w:id="1864972329">
      <w:bodyDiv w:val="1"/>
      <w:marLeft w:val="0"/>
      <w:marRight w:val="0"/>
      <w:marTop w:val="0"/>
      <w:marBottom w:val="0"/>
      <w:divBdr>
        <w:top w:val="none" w:sz="0" w:space="0" w:color="auto"/>
        <w:left w:val="none" w:sz="0" w:space="0" w:color="auto"/>
        <w:bottom w:val="none" w:sz="0" w:space="0" w:color="auto"/>
        <w:right w:val="none" w:sz="0" w:space="0" w:color="auto"/>
      </w:divBdr>
    </w:div>
    <w:div w:id="1870683786">
      <w:bodyDiv w:val="1"/>
      <w:marLeft w:val="0"/>
      <w:marRight w:val="0"/>
      <w:marTop w:val="0"/>
      <w:marBottom w:val="0"/>
      <w:divBdr>
        <w:top w:val="none" w:sz="0" w:space="0" w:color="auto"/>
        <w:left w:val="none" w:sz="0" w:space="0" w:color="auto"/>
        <w:bottom w:val="none" w:sz="0" w:space="0" w:color="auto"/>
        <w:right w:val="none" w:sz="0" w:space="0" w:color="auto"/>
      </w:divBdr>
    </w:div>
    <w:div w:id="1934850896">
      <w:bodyDiv w:val="1"/>
      <w:marLeft w:val="0"/>
      <w:marRight w:val="0"/>
      <w:marTop w:val="0"/>
      <w:marBottom w:val="0"/>
      <w:divBdr>
        <w:top w:val="none" w:sz="0" w:space="0" w:color="auto"/>
        <w:left w:val="none" w:sz="0" w:space="0" w:color="auto"/>
        <w:bottom w:val="none" w:sz="0" w:space="0" w:color="auto"/>
        <w:right w:val="none" w:sz="0" w:space="0" w:color="auto"/>
      </w:divBdr>
    </w:div>
    <w:div w:id="1945116936">
      <w:bodyDiv w:val="1"/>
      <w:marLeft w:val="0"/>
      <w:marRight w:val="0"/>
      <w:marTop w:val="0"/>
      <w:marBottom w:val="0"/>
      <w:divBdr>
        <w:top w:val="none" w:sz="0" w:space="0" w:color="auto"/>
        <w:left w:val="none" w:sz="0" w:space="0" w:color="auto"/>
        <w:bottom w:val="none" w:sz="0" w:space="0" w:color="auto"/>
        <w:right w:val="none" w:sz="0" w:space="0" w:color="auto"/>
      </w:divBdr>
    </w:div>
    <w:div w:id="1991517795">
      <w:bodyDiv w:val="1"/>
      <w:marLeft w:val="0"/>
      <w:marRight w:val="0"/>
      <w:marTop w:val="0"/>
      <w:marBottom w:val="0"/>
      <w:divBdr>
        <w:top w:val="none" w:sz="0" w:space="0" w:color="auto"/>
        <w:left w:val="none" w:sz="0" w:space="0" w:color="auto"/>
        <w:bottom w:val="none" w:sz="0" w:space="0" w:color="auto"/>
        <w:right w:val="none" w:sz="0" w:space="0" w:color="auto"/>
      </w:divBdr>
    </w:div>
    <w:div w:id="2030258771">
      <w:bodyDiv w:val="1"/>
      <w:marLeft w:val="0"/>
      <w:marRight w:val="0"/>
      <w:marTop w:val="0"/>
      <w:marBottom w:val="0"/>
      <w:divBdr>
        <w:top w:val="none" w:sz="0" w:space="0" w:color="auto"/>
        <w:left w:val="none" w:sz="0" w:space="0" w:color="auto"/>
        <w:bottom w:val="none" w:sz="0" w:space="0" w:color="auto"/>
        <w:right w:val="none" w:sz="0" w:space="0" w:color="auto"/>
      </w:divBdr>
    </w:div>
    <w:div w:id="2096854093">
      <w:bodyDiv w:val="1"/>
      <w:marLeft w:val="0"/>
      <w:marRight w:val="0"/>
      <w:marTop w:val="0"/>
      <w:marBottom w:val="0"/>
      <w:divBdr>
        <w:top w:val="none" w:sz="0" w:space="0" w:color="auto"/>
        <w:left w:val="none" w:sz="0" w:space="0" w:color="auto"/>
        <w:bottom w:val="none" w:sz="0" w:space="0" w:color="auto"/>
        <w:right w:val="none" w:sz="0" w:space="0" w:color="auto"/>
      </w:divBdr>
    </w:div>
    <w:div w:id="2135366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28D9-6EDE-4078-BF61-C7CD66CB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11410</Characters>
  <Application>Microsoft Office Word</Application>
  <DocSecurity>4</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Iváncsics Lívia</dc:creator>
  <cp:keywords/>
  <dc:description/>
  <cp:lastModifiedBy>Kissné Molnár Erika</cp:lastModifiedBy>
  <cp:revision>2</cp:revision>
  <cp:lastPrinted>2025-03-24T07:43:00Z</cp:lastPrinted>
  <dcterms:created xsi:type="dcterms:W3CDTF">2025-09-24T13:08:00Z</dcterms:created>
  <dcterms:modified xsi:type="dcterms:W3CDTF">2025-09-24T13:08:00Z</dcterms:modified>
</cp:coreProperties>
</file>