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23084" w14:textId="77777777" w:rsidR="007E68CF" w:rsidRDefault="007E68CF" w:rsidP="00272F3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091A8AA" w14:textId="77777777" w:rsidR="007E68CF" w:rsidRPr="008C384F" w:rsidRDefault="007E68CF" w:rsidP="00272F3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351D1B5" w14:textId="77777777" w:rsidR="00272F37" w:rsidRPr="008C384F" w:rsidRDefault="00272F37" w:rsidP="00272F3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C384F">
        <w:rPr>
          <w:rFonts w:asciiTheme="minorHAnsi" w:hAnsiTheme="minorHAnsi" w:cstheme="minorHAnsi"/>
          <w:b/>
          <w:bCs/>
          <w:iCs/>
          <w:sz w:val="22"/>
          <w:szCs w:val="22"/>
        </w:rPr>
        <w:t>I N D O K O L Á S</w:t>
      </w:r>
    </w:p>
    <w:p w14:paraId="74E6C70C" w14:textId="77777777" w:rsidR="00272F37" w:rsidRPr="008C384F" w:rsidRDefault="00272F37" w:rsidP="002E47C0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546EFD57" w14:textId="77777777" w:rsidR="00F55D70" w:rsidRPr="008C384F" w:rsidRDefault="002E47C0" w:rsidP="002E47C0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a fizetőparkolók működésének és igénybevételének rendjéről</w:t>
      </w:r>
      <w:r w:rsidR="002F3478" w:rsidRPr="008C384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szóló</w:t>
      </w:r>
    </w:p>
    <w:p w14:paraId="40F9C540" w14:textId="77777777" w:rsidR="001B3009" w:rsidRPr="008C384F" w:rsidRDefault="0010023F" w:rsidP="002E47C0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 xml:space="preserve">21/2012. (V.10.) </w:t>
      </w:r>
      <w:r w:rsidR="00272F37" w:rsidRPr="008C384F">
        <w:rPr>
          <w:rFonts w:asciiTheme="minorHAnsi" w:hAnsiTheme="minorHAnsi" w:cstheme="minorHAnsi"/>
          <w:b/>
          <w:spacing w:val="-3"/>
          <w:sz w:val="22"/>
          <w:szCs w:val="22"/>
        </w:rPr>
        <w:t xml:space="preserve">önkormányzati </w:t>
      </w: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rendelet módosításá</w:t>
      </w:r>
      <w:r w:rsidR="00272F37" w:rsidRPr="008C384F">
        <w:rPr>
          <w:rFonts w:asciiTheme="minorHAnsi" w:hAnsiTheme="minorHAnsi" w:cstheme="minorHAnsi"/>
          <w:b/>
          <w:spacing w:val="-3"/>
          <w:sz w:val="22"/>
          <w:szCs w:val="22"/>
        </w:rPr>
        <w:t>hoz</w:t>
      </w:r>
    </w:p>
    <w:p w14:paraId="49110F80" w14:textId="77777777" w:rsidR="002E47C0" w:rsidRPr="008C384F" w:rsidRDefault="002E47C0" w:rsidP="002E47C0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E8C86E1" w14:textId="77777777" w:rsidR="001B3009" w:rsidRPr="008C384F" w:rsidRDefault="001B3009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01F365C" w14:textId="3D79DD42" w:rsidR="002E47C0" w:rsidRPr="008C384F" w:rsidRDefault="00262667" w:rsidP="009F71F5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3C2C47">
        <w:rPr>
          <w:rFonts w:asciiTheme="minorHAnsi" w:hAnsiTheme="minorHAnsi" w:cstheme="minorHAnsi"/>
          <w:sz w:val="22"/>
          <w:szCs w:val="22"/>
        </w:rPr>
        <w:t xml:space="preserve">z államháztartásról szóló 2011. évi CXCV. törvény </w:t>
      </w:r>
      <w:r>
        <w:rPr>
          <w:rFonts w:asciiTheme="minorHAnsi" w:hAnsiTheme="minorHAnsi" w:cstheme="minorHAnsi"/>
          <w:sz w:val="22"/>
          <w:szCs w:val="22"/>
        </w:rPr>
        <w:t>109.</w:t>
      </w:r>
      <w:r w:rsidRPr="003C2C47">
        <w:rPr>
          <w:rFonts w:asciiTheme="minorHAnsi" w:hAnsiTheme="minorHAnsi" w:cstheme="minorHAnsi"/>
          <w:sz w:val="22"/>
          <w:szCs w:val="22"/>
        </w:rPr>
        <w:t xml:space="preserve"> § (</w:t>
      </w:r>
      <w:r>
        <w:rPr>
          <w:rFonts w:asciiTheme="minorHAnsi" w:hAnsiTheme="minorHAnsi" w:cstheme="minorHAnsi"/>
          <w:sz w:val="22"/>
          <w:szCs w:val="22"/>
        </w:rPr>
        <w:t>6a</w:t>
      </w:r>
      <w:r w:rsidRPr="003C2C47">
        <w:rPr>
          <w:rFonts w:asciiTheme="minorHAnsi" w:hAnsiTheme="minorHAnsi" w:cstheme="minorHAnsi"/>
          <w:sz w:val="22"/>
          <w:szCs w:val="22"/>
        </w:rPr>
        <w:t xml:space="preserve">) bekezdésében </w:t>
      </w:r>
      <w:r w:rsidR="002E47C0" w:rsidRPr="008C384F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2E47C0" w:rsidRPr="008C384F">
        <w:rPr>
          <w:rFonts w:asciiTheme="minorHAnsi" w:hAnsiTheme="minorHAnsi" w:cstheme="minorHAnsi"/>
          <w:sz w:val="22"/>
          <w:szCs w:val="22"/>
        </w:rPr>
        <w:t>elhatalmazást</w:t>
      </w:r>
      <w:r w:rsidRPr="00262667">
        <w:t xml:space="preserve"> </w:t>
      </w:r>
      <w:r w:rsidRPr="00262667">
        <w:rPr>
          <w:rFonts w:asciiTheme="minorHAnsi" w:hAnsiTheme="minorHAnsi" w:cstheme="minorHAnsi"/>
          <w:sz w:val="22"/>
          <w:szCs w:val="22"/>
        </w:rPr>
        <w:t>kap</w:t>
      </w:r>
      <w:r>
        <w:t xml:space="preserve"> </w:t>
      </w:r>
      <w:r w:rsidRPr="00262667">
        <w:rPr>
          <w:rFonts w:asciiTheme="minorHAnsi" w:hAnsiTheme="minorHAnsi" w:cstheme="minorHAnsi"/>
          <w:sz w:val="22"/>
          <w:szCs w:val="22"/>
        </w:rPr>
        <w:t>a helyi önkormányzat arra</w:t>
      </w:r>
      <w:r>
        <w:rPr>
          <w:rFonts w:asciiTheme="minorHAnsi" w:hAnsiTheme="minorHAnsi" w:cstheme="minorHAnsi"/>
          <w:sz w:val="22"/>
          <w:szCs w:val="22"/>
        </w:rPr>
        <w:t>,</w:t>
      </w:r>
      <w:r w:rsidR="002E47C0" w:rsidRPr="008C384F">
        <w:rPr>
          <w:rFonts w:asciiTheme="minorHAnsi" w:hAnsiTheme="minorHAnsi" w:cstheme="minorHAnsi"/>
          <w:sz w:val="22"/>
          <w:szCs w:val="22"/>
        </w:rPr>
        <w:t xml:space="preserve"> </w:t>
      </w:r>
      <w:r w:rsidRPr="00262667">
        <w:rPr>
          <w:rFonts w:asciiTheme="minorHAnsi" w:hAnsiTheme="minorHAnsi" w:cstheme="minorHAnsi"/>
          <w:sz w:val="22"/>
          <w:szCs w:val="22"/>
        </w:rPr>
        <w:t>hogy rendeletben állapítsa meg az önkormányzati tulajdonú gazdasági társaságok feladatellátásának önkormányzati fenntartású költségvetési szerv által történő átvételének és a társaság e törvény alapján történő megszüntetésének részletes szabályait.</w:t>
      </w:r>
    </w:p>
    <w:p w14:paraId="28755259" w14:textId="77777777" w:rsidR="00437688" w:rsidRPr="008C384F" w:rsidRDefault="00437688" w:rsidP="009F71F5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E4DB87" w14:textId="5FA54795" w:rsidR="00380E96" w:rsidRPr="008C384F" w:rsidRDefault="00310515" w:rsidP="00380E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384F">
        <w:rPr>
          <w:rFonts w:asciiTheme="minorHAnsi" w:hAnsiTheme="minorHAnsi" w:cstheme="minorHAnsi"/>
          <w:b/>
          <w:sz w:val="22"/>
          <w:szCs w:val="22"/>
        </w:rPr>
        <w:t>1</w:t>
      </w:r>
      <w:r w:rsidR="00380E96" w:rsidRPr="008C384F">
        <w:rPr>
          <w:rFonts w:asciiTheme="minorHAnsi" w:hAnsiTheme="minorHAnsi" w:cstheme="minorHAnsi"/>
          <w:b/>
          <w:sz w:val="22"/>
          <w:szCs w:val="22"/>
        </w:rPr>
        <w:t>.</w:t>
      </w:r>
      <w:r w:rsidRPr="008C3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0E96" w:rsidRPr="008C384F">
        <w:rPr>
          <w:rFonts w:asciiTheme="minorHAnsi" w:hAnsiTheme="minorHAnsi" w:cstheme="minorHAnsi"/>
          <w:b/>
          <w:sz w:val="22"/>
          <w:szCs w:val="22"/>
        </w:rPr>
        <w:t>§</w:t>
      </w:r>
    </w:p>
    <w:p w14:paraId="61C6908C" w14:textId="77777777" w:rsidR="00380E96" w:rsidRPr="008C384F" w:rsidRDefault="00380E96" w:rsidP="00380E9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742AB3" w14:textId="3095BBDC" w:rsidR="002F08A4" w:rsidRPr="008C384F" w:rsidRDefault="00D870FF" w:rsidP="00224977">
      <w:pPr>
        <w:pStyle w:val="ll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Az átadó gazdasági társaság és az átvevő költségvetési szerv alapadatait, valamint 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feladat átvételének időpontj</w:t>
      </w:r>
      <w:r>
        <w:rPr>
          <w:rFonts w:asciiTheme="minorHAnsi" w:hAnsiTheme="minorHAnsi" w:cstheme="minorHAnsi"/>
          <w:sz w:val="22"/>
          <w:szCs w:val="22"/>
        </w:rPr>
        <w:t>át</w:t>
      </w:r>
      <w:r w:rsidR="00E80393">
        <w:rPr>
          <w:rFonts w:asciiTheme="minorHAnsi" w:hAnsiTheme="minorHAnsi" w:cstheme="minorHAnsi"/>
          <w:spacing w:val="-3"/>
          <w:sz w:val="22"/>
          <w:szCs w:val="22"/>
        </w:rPr>
        <w:t xml:space="preserve"> határozza meg</w:t>
      </w:r>
      <w:r w:rsidR="00224977" w:rsidRPr="008C384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4E96FB01" w14:textId="77777777" w:rsidR="00B425DA" w:rsidRPr="008C384F" w:rsidRDefault="00B425DA" w:rsidP="00C16872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128375F" w14:textId="37E5DFF6" w:rsidR="00C16872" w:rsidRDefault="00FD7580" w:rsidP="00C16872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C16872" w:rsidRPr="008C384F">
        <w:rPr>
          <w:rFonts w:asciiTheme="minorHAnsi" w:hAnsiTheme="minorHAnsi" w:cstheme="minorHAnsi"/>
          <w:b/>
          <w:spacing w:val="-3"/>
          <w:sz w:val="22"/>
          <w:szCs w:val="22"/>
        </w:rPr>
        <w:t>. §</w:t>
      </w:r>
    </w:p>
    <w:p w14:paraId="273D832C" w14:textId="77777777" w:rsidR="00D870FF" w:rsidRDefault="00D870FF" w:rsidP="00C16872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47229990" w14:textId="78FDAFCA" w:rsidR="00D870FF" w:rsidRPr="00D870FF" w:rsidRDefault="00D870FF" w:rsidP="00D870FF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E24F73">
        <w:rPr>
          <w:rFonts w:asciiTheme="minorHAnsi" w:hAnsiTheme="minorHAnsi" w:cstheme="minorHAnsi"/>
          <w:sz w:val="22"/>
          <w:szCs w:val="22"/>
        </w:rPr>
        <w:t>Szombathelyi Parkfenntartási</w:t>
      </w:r>
      <w:r w:rsidRPr="00A33E6C">
        <w:rPr>
          <w:rFonts w:asciiTheme="minorHAnsi" w:hAnsiTheme="minorHAnsi" w:cstheme="minorHAnsi"/>
          <w:sz w:val="22"/>
          <w:szCs w:val="22"/>
        </w:rPr>
        <w:t xml:space="preserve"> K</w:t>
      </w:r>
      <w:r>
        <w:rPr>
          <w:rFonts w:asciiTheme="minorHAnsi" w:hAnsiTheme="minorHAnsi" w:cstheme="minorHAnsi"/>
          <w:sz w:val="22"/>
          <w:szCs w:val="22"/>
        </w:rPr>
        <w:t xml:space="preserve">ft. megszüntetésének időpontjáról rendelkezik. </w:t>
      </w:r>
    </w:p>
    <w:p w14:paraId="1CB79B7C" w14:textId="77777777" w:rsidR="00D870FF" w:rsidRDefault="00D870FF" w:rsidP="00C16872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0BFF7C9B" w14:textId="4FC4AD35" w:rsidR="00D870FF" w:rsidRDefault="00D870FF" w:rsidP="00D870FF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. §</w:t>
      </w:r>
    </w:p>
    <w:p w14:paraId="27FF662C" w14:textId="77777777" w:rsidR="00D870FF" w:rsidRDefault="00D870FF" w:rsidP="00C16872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736C0E30" w14:textId="1FF315F8" w:rsidR="00D870FF" w:rsidRPr="008C384F" w:rsidRDefault="00D870FF" w:rsidP="00D870FF">
      <w:pPr>
        <w:pStyle w:val="Szvegtrzs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A33E6C">
        <w:rPr>
          <w:rFonts w:asciiTheme="minorHAnsi" w:hAnsiTheme="minorHAnsi" w:cstheme="minorHAnsi"/>
          <w:sz w:val="22"/>
          <w:szCs w:val="22"/>
        </w:rPr>
        <w:t xml:space="preserve">Az államháztartásról szóló 2011. évi CXCV. törvény 11/C. § (2) bekezdése </w:t>
      </w:r>
      <w:r>
        <w:rPr>
          <w:rFonts w:asciiTheme="minorHAnsi" w:hAnsiTheme="minorHAnsi" w:cstheme="minorHAnsi"/>
          <w:sz w:val="22"/>
          <w:szCs w:val="22"/>
        </w:rPr>
        <w:t>alapján az Önkormányzat képviselőjét, és 1</w:t>
      </w:r>
      <w:r w:rsidRPr="00A33E6C">
        <w:rPr>
          <w:rFonts w:asciiTheme="minorHAnsi" w:hAnsiTheme="minorHAnsi" w:cstheme="minorHAnsi"/>
          <w:sz w:val="22"/>
          <w:szCs w:val="22"/>
        </w:rPr>
        <w:t>1/A. § (3) bekezdés d) pontja alapján az Áht. 9/A. alcímben meghatározott szervezeti átalakítással és az átadás-átvétellel összefüggő feladatok végrehajtásáért felelős</w:t>
      </w:r>
      <w:r>
        <w:rPr>
          <w:rFonts w:asciiTheme="minorHAnsi" w:hAnsiTheme="minorHAnsi" w:cstheme="minorHAnsi"/>
          <w:sz w:val="22"/>
          <w:szCs w:val="22"/>
        </w:rPr>
        <w:t xml:space="preserve"> megjelölését tartalmazza</w:t>
      </w:r>
      <w:r w:rsidRPr="00A33E6C">
        <w:rPr>
          <w:rFonts w:asciiTheme="minorHAnsi" w:hAnsiTheme="minorHAnsi" w:cstheme="minorHAnsi"/>
          <w:sz w:val="22"/>
          <w:szCs w:val="22"/>
        </w:rPr>
        <w:t>.</w:t>
      </w:r>
    </w:p>
    <w:p w14:paraId="4EE10177" w14:textId="77777777" w:rsidR="00C16872" w:rsidRDefault="00C16872" w:rsidP="00C16872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513F69" w14:textId="0ED725E0" w:rsidR="00D870FF" w:rsidRDefault="00D870FF" w:rsidP="00D870FF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t>4</w:t>
      </w: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. §</w:t>
      </w:r>
    </w:p>
    <w:p w14:paraId="0817BA43" w14:textId="77777777" w:rsidR="00D870FF" w:rsidRDefault="00D870FF" w:rsidP="00C16872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0216C9" w14:textId="77777777" w:rsidR="00272F37" w:rsidRPr="008C384F" w:rsidRDefault="00272F37" w:rsidP="00272F37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8C384F">
        <w:rPr>
          <w:rFonts w:asciiTheme="minorHAnsi" w:hAnsiTheme="minorHAnsi" w:cstheme="minorHAnsi"/>
          <w:sz w:val="22"/>
          <w:szCs w:val="22"/>
        </w:rPr>
        <w:t>A rendelet hatálybalépésének időpontját tartalmazza.</w:t>
      </w:r>
    </w:p>
    <w:p w14:paraId="5030EDB7" w14:textId="77777777" w:rsidR="00380E96" w:rsidRPr="008C384F" w:rsidRDefault="00380E96" w:rsidP="009F71F5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1C7760" w14:textId="77777777" w:rsidR="00A75E1E" w:rsidRDefault="00A75E1E">
      <w:pPr>
        <w:pStyle w:val="Szvegtrzs"/>
        <w:rPr>
          <w:rFonts w:cs="Arial"/>
        </w:rPr>
      </w:pPr>
    </w:p>
    <w:sectPr w:rsidR="00A75E1E" w:rsidSect="008C384F">
      <w:footerReference w:type="even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5BBE4" w14:textId="77777777" w:rsidR="00CB2F4A" w:rsidRDefault="00CB2F4A">
      <w:r>
        <w:separator/>
      </w:r>
    </w:p>
  </w:endnote>
  <w:endnote w:type="continuationSeparator" w:id="0">
    <w:p w14:paraId="7FF7A84B" w14:textId="77777777" w:rsidR="00CB2F4A" w:rsidRDefault="00C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11FB" w14:textId="77777777" w:rsidR="00DC5A96" w:rsidRDefault="00DC5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9585AE" w14:textId="77777777" w:rsidR="00DC5A96" w:rsidRDefault="00DC5A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C54F2" w14:textId="77777777" w:rsidR="00CB2F4A" w:rsidRDefault="00CB2F4A">
      <w:r>
        <w:separator/>
      </w:r>
    </w:p>
  </w:footnote>
  <w:footnote w:type="continuationSeparator" w:id="0">
    <w:p w14:paraId="0C79C7AE" w14:textId="77777777" w:rsidR="00CB2F4A" w:rsidRDefault="00CB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09"/>
    <w:rsid w:val="00014EE3"/>
    <w:rsid w:val="000210BD"/>
    <w:rsid w:val="000276BF"/>
    <w:rsid w:val="00080F55"/>
    <w:rsid w:val="00087EBE"/>
    <w:rsid w:val="000B4011"/>
    <w:rsid w:val="000C0325"/>
    <w:rsid w:val="0010023F"/>
    <w:rsid w:val="001028D2"/>
    <w:rsid w:val="00120327"/>
    <w:rsid w:val="00137CB4"/>
    <w:rsid w:val="00143436"/>
    <w:rsid w:val="0014521D"/>
    <w:rsid w:val="001509C7"/>
    <w:rsid w:val="00155B71"/>
    <w:rsid w:val="00157CED"/>
    <w:rsid w:val="00195702"/>
    <w:rsid w:val="001957C1"/>
    <w:rsid w:val="001B3009"/>
    <w:rsid w:val="001F1AEF"/>
    <w:rsid w:val="00202438"/>
    <w:rsid w:val="00224977"/>
    <w:rsid w:val="00231470"/>
    <w:rsid w:val="00252441"/>
    <w:rsid w:val="00262667"/>
    <w:rsid w:val="002728F0"/>
    <w:rsid w:val="00272F37"/>
    <w:rsid w:val="00295D3B"/>
    <w:rsid w:val="002A760C"/>
    <w:rsid w:val="002B3768"/>
    <w:rsid w:val="002E47C0"/>
    <w:rsid w:val="002F08A4"/>
    <w:rsid w:val="002F3478"/>
    <w:rsid w:val="002F78A5"/>
    <w:rsid w:val="00300576"/>
    <w:rsid w:val="003028BD"/>
    <w:rsid w:val="00310515"/>
    <w:rsid w:val="003220DA"/>
    <w:rsid w:val="00353297"/>
    <w:rsid w:val="00354E0D"/>
    <w:rsid w:val="003556FA"/>
    <w:rsid w:val="00362A2E"/>
    <w:rsid w:val="00375D1C"/>
    <w:rsid w:val="00380E96"/>
    <w:rsid w:val="0039455C"/>
    <w:rsid w:val="003C7172"/>
    <w:rsid w:val="003E16F0"/>
    <w:rsid w:val="004052F0"/>
    <w:rsid w:val="004133BE"/>
    <w:rsid w:val="004143F2"/>
    <w:rsid w:val="00437688"/>
    <w:rsid w:val="00466BF8"/>
    <w:rsid w:val="00470479"/>
    <w:rsid w:val="004754C5"/>
    <w:rsid w:val="00481D2B"/>
    <w:rsid w:val="004A1F64"/>
    <w:rsid w:val="004A383E"/>
    <w:rsid w:val="004A7EA6"/>
    <w:rsid w:val="004B05C7"/>
    <w:rsid w:val="004F2884"/>
    <w:rsid w:val="004F7400"/>
    <w:rsid w:val="00507637"/>
    <w:rsid w:val="0053234D"/>
    <w:rsid w:val="005329CF"/>
    <w:rsid w:val="005350A4"/>
    <w:rsid w:val="005732CE"/>
    <w:rsid w:val="00592ABF"/>
    <w:rsid w:val="005A5B33"/>
    <w:rsid w:val="005B15B9"/>
    <w:rsid w:val="005D15D0"/>
    <w:rsid w:val="005F4CA8"/>
    <w:rsid w:val="006026C3"/>
    <w:rsid w:val="006115A4"/>
    <w:rsid w:val="00622224"/>
    <w:rsid w:val="006564D9"/>
    <w:rsid w:val="006626D8"/>
    <w:rsid w:val="0068534B"/>
    <w:rsid w:val="006B2F8D"/>
    <w:rsid w:val="006C3A17"/>
    <w:rsid w:val="0070731B"/>
    <w:rsid w:val="007079F6"/>
    <w:rsid w:val="00707D2A"/>
    <w:rsid w:val="00711ECD"/>
    <w:rsid w:val="007549AB"/>
    <w:rsid w:val="00756041"/>
    <w:rsid w:val="00775AA6"/>
    <w:rsid w:val="007A343C"/>
    <w:rsid w:val="007C6D2E"/>
    <w:rsid w:val="007D0E47"/>
    <w:rsid w:val="007E68CF"/>
    <w:rsid w:val="00811AEF"/>
    <w:rsid w:val="00823B55"/>
    <w:rsid w:val="00836A43"/>
    <w:rsid w:val="00861BD4"/>
    <w:rsid w:val="00863AF1"/>
    <w:rsid w:val="00870392"/>
    <w:rsid w:val="00871B66"/>
    <w:rsid w:val="008739A0"/>
    <w:rsid w:val="00891D38"/>
    <w:rsid w:val="008972EC"/>
    <w:rsid w:val="008B5E15"/>
    <w:rsid w:val="008B7CAF"/>
    <w:rsid w:val="008C384F"/>
    <w:rsid w:val="008D0C1F"/>
    <w:rsid w:val="008D6AE2"/>
    <w:rsid w:val="008F36B2"/>
    <w:rsid w:val="00985EFE"/>
    <w:rsid w:val="009A7BD8"/>
    <w:rsid w:val="009B1C28"/>
    <w:rsid w:val="009F71F5"/>
    <w:rsid w:val="00A231BF"/>
    <w:rsid w:val="00A24A54"/>
    <w:rsid w:val="00A30C3B"/>
    <w:rsid w:val="00A53016"/>
    <w:rsid w:val="00A654EC"/>
    <w:rsid w:val="00A75E1E"/>
    <w:rsid w:val="00A819B7"/>
    <w:rsid w:val="00AD22C8"/>
    <w:rsid w:val="00B17E73"/>
    <w:rsid w:val="00B2159F"/>
    <w:rsid w:val="00B425DA"/>
    <w:rsid w:val="00B43340"/>
    <w:rsid w:val="00B621D0"/>
    <w:rsid w:val="00B753B6"/>
    <w:rsid w:val="00B75BA5"/>
    <w:rsid w:val="00BA0D65"/>
    <w:rsid w:val="00C16872"/>
    <w:rsid w:val="00C24F4E"/>
    <w:rsid w:val="00C36040"/>
    <w:rsid w:val="00C634EE"/>
    <w:rsid w:val="00C64D94"/>
    <w:rsid w:val="00C74425"/>
    <w:rsid w:val="00C847F5"/>
    <w:rsid w:val="00C97EF2"/>
    <w:rsid w:val="00CB2F4A"/>
    <w:rsid w:val="00CC79D8"/>
    <w:rsid w:val="00CF54ED"/>
    <w:rsid w:val="00D34032"/>
    <w:rsid w:val="00D378FC"/>
    <w:rsid w:val="00D5321E"/>
    <w:rsid w:val="00D870FF"/>
    <w:rsid w:val="00DA1664"/>
    <w:rsid w:val="00DA2123"/>
    <w:rsid w:val="00DA3B26"/>
    <w:rsid w:val="00DB4700"/>
    <w:rsid w:val="00DC5A96"/>
    <w:rsid w:val="00E07D3F"/>
    <w:rsid w:val="00E26C2F"/>
    <w:rsid w:val="00E67A74"/>
    <w:rsid w:val="00E80393"/>
    <w:rsid w:val="00ED7B55"/>
    <w:rsid w:val="00EE5E6D"/>
    <w:rsid w:val="00F22534"/>
    <w:rsid w:val="00F373BE"/>
    <w:rsid w:val="00F51497"/>
    <w:rsid w:val="00F520A0"/>
    <w:rsid w:val="00F55A4C"/>
    <w:rsid w:val="00F55D70"/>
    <w:rsid w:val="00F67FE4"/>
    <w:rsid w:val="00F74A1B"/>
    <w:rsid w:val="00F765D3"/>
    <w:rsid w:val="00F85AC3"/>
    <w:rsid w:val="00FA6594"/>
    <w:rsid w:val="00FA7AE4"/>
    <w:rsid w:val="00FC6CA4"/>
    <w:rsid w:val="00FD7580"/>
    <w:rsid w:val="00FE6FA9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20E55"/>
  <w15:chartTrackingRefBased/>
  <w15:docId w15:val="{DAC47ECB-E0AF-4ED9-9790-281EEC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  <w:rPr>
      <w:rFonts w:ascii="Arial" w:hAnsi="Arial"/>
      <w:iCs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2E47C0"/>
    <w:rPr>
      <w:color w:val="0072BC"/>
      <w:u w:val="single"/>
    </w:rPr>
  </w:style>
  <w:style w:type="paragraph" w:styleId="NormlWeb">
    <w:name w:val="Normal (Web)"/>
    <w:basedOn w:val="Norml"/>
    <w:rsid w:val="002E47C0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4F28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14E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4EE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B17E73"/>
    <w:rPr>
      <w:sz w:val="24"/>
      <w:szCs w:val="24"/>
    </w:rPr>
  </w:style>
  <w:style w:type="character" w:customStyle="1" w:styleId="llbChar">
    <w:name w:val="Élőláb Char"/>
    <w:basedOn w:val="Bekezdsalapbettpusa"/>
    <w:link w:val="llb"/>
    <w:rsid w:val="00D870FF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D870FF"/>
    <w:rPr>
      <w:rFonts w:ascii="Arial" w:hAnsi="Arial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0CB6F-C0FC-49E7-9993-0B9540D70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2F54BC-FB47-436E-917A-39D639B899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2659CE-5FF6-4D7A-9169-A1C488C93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2012.04.26.KGY.ELŐTERJESZTÉS</dc:subject>
  <dc:creator>KALMÁR ERVIN</dc:creator>
  <cp:keywords/>
  <dc:description/>
  <cp:lastModifiedBy>Office17</cp:lastModifiedBy>
  <cp:revision>4</cp:revision>
  <cp:lastPrinted>2024-11-19T10:24:00Z</cp:lastPrinted>
  <dcterms:created xsi:type="dcterms:W3CDTF">2025-09-15T09:15:00Z</dcterms:created>
  <dcterms:modified xsi:type="dcterms:W3CDTF">2025-09-15T09:21:00Z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