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00AA3" w14:textId="77777777" w:rsidR="003F3C5D" w:rsidRDefault="003F3C5D" w:rsidP="003F3C5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3C5D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5CA4EC33" w14:textId="38D0716D" w:rsidR="00AF065F" w:rsidRPr="003F3C5D" w:rsidRDefault="006A1AD8" w:rsidP="003F3C5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……….</w:t>
      </w:r>
      <w:r w:rsidR="003F3C5D" w:rsidRPr="003F3C5D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3F3C5D">
        <w:rPr>
          <w:rFonts w:asciiTheme="minorHAnsi" w:hAnsiTheme="minorHAnsi" w:cstheme="minorHAnsi"/>
          <w:b/>
          <w:bCs/>
          <w:sz w:val="22"/>
          <w:szCs w:val="22"/>
        </w:rPr>
        <w:t>2025.</w:t>
      </w:r>
      <w:r w:rsidR="003F3C5D" w:rsidRPr="003F3C5D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……….</w:t>
      </w:r>
      <w:r w:rsidR="003F3C5D" w:rsidRPr="003F3C5D">
        <w:rPr>
          <w:rFonts w:asciiTheme="minorHAnsi" w:hAnsiTheme="minorHAnsi" w:cstheme="minorHAnsi"/>
          <w:b/>
          <w:bCs/>
          <w:sz w:val="22"/>
          <w:szCs w:val="22"/>
        </w:rPr>
        <w:t>) önkormányzati rendelete</w:t>
      </w:r>
    </w:p>
    <w:p w14:paraId="3E064A54" w14:textId="35C64826" w:rsidR="00AF065F" w:rsidRDefault="003F3C5D" w:rsidP="003F3C5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3C5D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="003C2C47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Önkormányzata </w:t>
      </w:r>
      <w:r w:rsidR="003C2C47" w:rsidRPr="003C2C47">
        <w:rPr>
          <w:rFonts w:asciiTheme="minorHAnsi" w:hAnsiTheme="minorHAnsi" w:cstheme="minorHAnsi"/>
          <w:b/>
          <w:bCs/>
          <w:sz w:val="22"/>
          <w:szCs w:val="22"/>
        </w:rPr>
        <w:t xml:space="preserve">kizárólagos tulajdonában álló </w:t>
      </w:r>
      <w:r w:rsidR="00E24F73" w:rsidRPr="00E24F73">
        <w:rPr>
          <w:rFonts w:asciiTheme="minorHAnsi" w:hAnsiTheme="minorHAnsi" w:cstheme="minorHAnsi"/>
          <w:b/>
          <w:bCs/>
          <w:sz w:val="22"/>
          <w:szCs w:val="22"/>
        </w:rPr>
        <w:t>Szombathelyi Parkfenntartási Korlátolt Felelősségű Társasá</w:t>
      </w:r>
      <w:r w:rsidR="00E24F73">
        <w:rPr>
          <w:rFonts w:asciiTheme="minorHAnsi" w:hAnsiTheme="minorHAnsi" w:cstheme="minorHAnsi"/>
          <w:b/>
          <w:bCs/>
          <w:sz w:val="22"/>
          <w:szCs w:val="22"/>
        </w:rPr>
        <w:t>g</w:t>
      </w:r>
      <w:r w:rsidR="003C2C47" w:rsidRPr="003C2C47">
        <w:rPr>
          <w:rFonts w:asciiTheme="minorHAnsi" w:hAnsiTheme="minorHAnsi" w:cstheme="minorHAnsi"/>
          <w:b/>
          <w:bCs/>
          <w:sz w:val="22"/>
          <w:szCs w:val="22"/>
        </w:rPr>
        <w:t xml:space="preserve"> megszüntetéséről és az önkormányzati feladatellátásnak költségvetési szerv által történő átvételéről</w:t>
      </w:r>
    </w:p>
    <w:p w14:paraId="125E3E47" w14:textId="77777777" w:rsidR="003F3C5D" w:rsidRPr="003F3C5D" w:rsidRDefault="003F3C5D" w:rsidP="003F3C5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87E164" w14:textId="4B253361" w:rsidR="00AF065F" w:rsidRPr="003F3C5D" w:rsidRDefault="003F3C5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3C5D">
        <w:rPr>
          <w:rFonts w:asciiTheme="minorHAnsi" w:hAnsiTheme="minorHAnsi" w:cstheme="minorHAnsi"/>
          <w:sz w:val="22"/>
          <w:szCs w:val="22"/>
        </w:rPr>
        <w:t xml:space="preserve">[1] </w:t>
      </w:r>
      <w:r w:rsidR="00A812CE" w:rsidRPr="00A812CE">
        <w:rPr>
          <w:rFonts w:asciiTheme="minorHAnsi" w:hAnsiTheme="minorHAnsi" w:cstheme="minorHAnsi"/>
          <w:sz w:val="22"/>
          <w:szCs w:val="22"/>
        </w:rPr>
        <w:t xml:space="preserve">A rendelet megalkotásának célja </w:t>
      </w:r>
      <w:r w:rsidR="0001546B">
        <w:rPr>
          <w:rFonts w:asciiTheme="minorHAnsi" w:hAnsiTheme="minorHAnsi" w:cstheme="minorHAnsi"/>
          <w:sz w:val="22"/>
          <w:szCs w:val="22"/>
        </w:rPr>
        <w:t>egyes településüzemeltetési</w:t>
      </w:r>
      <w:r w:rsidR="00A812CE" w:rsidRPr="00A812CE">
        <w:rPr>
          <w:rFonts w:asciiTheme="minorHAnsi" w:hAnsiTheme="minorHAnsi" w:cstheme="minorHAnsi"/>
          <w:sz w:val="22"/>
          <w:szCs w:val="22"/>
        </w:rPr>
        <w:t xml:space="preserve"> önkormányzati feladat</w:t>
      </w:r>
      <w:r w:rsidR="0001546B">
        <w:rPr>
          <w:rFonts w:asciiTheme="minorHAnsi" w:hAnsiTheme="minorHAnsi" w:cstheme="minorHAnsi"/>
          <w:sz w:val="22"/>
          <w:szCs w:val="22"/>
        </w:rPr>
        <w:t>ok</w:t>
      </w:r>
      <w:r w:rsidR="00A812CE" w:rsidRPr="00A812CE">
        <w:rPr>
          <w:rFonts w:asciiTheme="minorHAnsi" w:hAnsiTheme="minorHAnsi" w:cstheme="minorHAnsi"/>
          <w:sz w:val="22"/>
          <w:szCs w:val="22"/>
        </w:rPr>
        <w:t xml:space="preserve"> költségvetési szerv részére történő átadásának biztosítása, és ezzel egyidejűleg a feladato</w:t>
      </w:r>
      <w:r w:rsidR="0001546B">
        <w:rPr>
          <w:rFonts w:asciiTheme="minorHAnsi" w:hAnsiTheme="minorHAnsi" w:cstheme="minorHAnsi"/>
          <w:sz w:val="22"/>
          <w:szCs w:val="22"/>
        </w:rPr>
        <w:t>ka</w:t>
      </w:r>
      <w:r w:rsidR="00A812CE" w:rsidRPr="00A812CE">
        <w:rPr>
          <w:rFonts w:asciiTheme="minorHAnsi" w:hAnsiTheme="minorHAnsi" w:cstheme="minorHAnsi"/>
          <w:sz w:val="22"/>
          <w:szCs w:val="22"/>
        </w:rPr>
        <w:t>t addig ellátó gazdasági társaság megszüntetése.</w:t>
      </w:r>
    </w:p>
    <w:p w14:paraId="2BDE8AA0" w14:textId="5C19BEDD" w:rsidR="00AF065F" w:rsidRPr="003F3C5D" w:rsidRDefault="003F3C5D">
      <w:pPr>
        <w:pStyle w:val="Szvegtrzs"/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3C5D">
        <w:rPr>
          <w:rFonts w:asciiTheme="minorHAnsi" w:hAnsiTheme="minorHAnsi" w:cstheme="minorHAnsi"/>
          <w:sz w:val="22"/>
          <w:szCs w:val="22"/>
        </w:rPr>
        <w:t xml:space="preserve">[2] Szombathely Megyei Jogú Város Önkormányzatának Közgyűlése </w:t>
      </w:r>
      <w:r w:rsidR="003C2C47" w:rsidRPr="003C2C47">
        <w:rPr>
          <w:rFonts w:asciiTheme="minorHAnsi" w:hAnsiTheme="minorHAnsi" w:cstheme="minorHAnsi"/>
          <w:sz w:val="22"/>
          <w:szCs w:val="22"/>
        </w:rPr>
        <w:t xml:space="preserve">az államháztartásról szóló 2011. évi CXCV. törvény </w:t>
      </w:r>
      <w:r w:rsidR="003C2C47">
        <w:rPr>
          <w:rFonts w:asciiTheme="minorHAnsi" w:hAnsiTheme="minorHAnsi" w:cstheme="minorHAnsi"/>
          <w:sz w:val="22"/>
          <w:szCs w:val="22"/>
        </w:rPr>
        <w:t>109.</w:t>
      </w:r>
      <w:r w:rsidR="003C2C47" w:rsidRPr="003C2C47">
        <w:rPr>
          <w:rFonts w:asciiTheme="minorHAnsi" w:hAnsiTheme="minorHAnsi" w:cstheme="minorHAnsi"/>
          <w:sz w:val="22"/>
          <w:szCs w:val="22"/>
        </w:rPr>
        <w:t xml:space="preserve"> § (</w:t>
      </w:r>
      <w:r w:rsidR="003C2C47">
        <w:rPr>
          <w:rFonts w:asciiTheme="minorHAnsi" w:hAnsiTheme="minorHAnsi" w:cstheme="minorHAnsi"/>
          <w:sz w:val="22"/>
          <w:szCs w:val="22"/>
        </w:rPr>
        <w:t>6a</w:t>
      </w:r>
      <w:r w:rsidR="003C2C47" w:rsidRPr="003C2C47">
        <w:rPr>
          <w:rFonts w:asciiTheme="minorHAnsi" w:hAnsiTheme="minorHAnsi" w:cstheme="minorHAnsi"/>
          <w:sz w:val="22"/>
          <w:szCs w:val="22"/>
        </w:rPr>
        <w:t xml:space="preserve">) bekezdésében kapott felhatalmazás alapján, az Alaptörvény 32. cikk (1) bekezdés a) pontjában és </w:t>
      </w:r>
      <w:r w:rsidR="00441F62">
        <w:rPr>
          <w:rFonts w:asciiTheme="minorHAnsi" w:hAnsiTheme="minorHAnsi" w:cstheme="minorHAnsi"/>
          <w:sz w:val="22"/>
          <w:szCs w:val="22"/>
        </w:rPr>
        <w:t xml:space="preserve">a </w:t>
      </w:r>
      <w:r w:rsidR="00441F62" w:rsidRPr="00441F62">
        <w:rPr>
          <w:rFonts w:asciiTheme="minorHAnsi" w:hAnsiTheme="minorHAnsi" w:cstheme="minorHAnsi"/>
          <w:sz w:val="22"/>
          <w:szCs w:val="22"/>
        </w:rPr>
        <w:t>Magyarország helyi önkormányzatairól</w:t>
      </w:r>
      <w:r w:rsidR="00441F62" w:rsidRPr="003C2C47">
        <w:rPr>
          <w:rFonts w:asciiTheme="minorHAnsi" w:hAnsiTheme="minorHAnsi" w:cstheme="minorHAnsi"/>
          <w:sz w:val="22"/>
          <w:szCs w:val="22"/>
        </w:rPr>
        <w:t xml:space="preserve"> </w:t>
      </w:r>
      <w:r w:rsidR="00441F62">
        <w:rPr>
          <w:rFonts w:asciiTheme="minorHAnsi" w:hAnsiTheme="minorHAnsi" w:cstheme="minorHAnsi"/>
          <w:sz w:val="22"/>
          <w:szCs w:val="22"/>
        </w:rPr>
        <w:t xml:space="preserve">szóló </w:t>
      </w:r>
      <w:r w:rsidR="00441F62" w:rsidRPr="00441F62">
        <w:rPr>
          <w:rFonts w:asciiTheme="minorHAnsi" w:hAnsiTheme="minorHAnsi" w:cstheme="minorHAnsi"/>
          <w:sz w:val="22"/>
          <w:szCs w:val="22"/>
        </w:rPr>
        <w:t xml:space="preserve">2011. évi CLXXXIX. törvény </w:t>
      </w:r>
      <w:r w:rsidR="00441F62">
        <w:rPr>
          <w:rFonts w:asciiTheme="minorHAnsi" w:hAnsiTheme="minorHAnsi" w:cstheme="minorHAnsi"/>
          <w:sz w:val="22"/>
          <w:szCs w:val="22"/>
        </w:rPr>
        <w:t xml:space="preserve">13. § (1) bekezdés 2. pontjában </w:t>
      </w:r>
      <w:r w:rsidR="003C2C47" w:rsidRPr="003C2C47">
        <w:rPr>
          <w:rFonts w:asciiTheme="minorHAnsi" w:hAnsiTheme="minorHAnsi" w:cstheme="minorHAnsi"/>
          <w:sz w:val="22"/>
          <w:szCs w:val="22"/>
        </w:rPr>
        <w:t>meghatározott feladatkörében eljárva a következőket rendeli el:</w:t>
      </w:r>
    </w:p>
    <w:p w14:paraId="1378F90A" w14:textId="77777777" w:rsidR="00AF065F" w:rsidRPr="003F3C5D" w:rsidRDefault="003F3C5D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3C5D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22F6B11A" w14:textId="3BB63442" w:rsidR="00AF065F" w:rsidRDefault="003C2C4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3C5D">
        <w:rPr>
          <w:rFonts w:asciiTheme="minorHAnsi" w:hAnsiTheme="minorHAnsi" w:cstheme="minorHAnsi"/>
          <w:sz w:val="22"/>
          <w:szCs w:val="22"/>
        </w:rPr>
        <w:t>Szombathely Megyei Jogú Város Önkormányzat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3C2C47">
        <w:rPr>
          <w:rFonts w:asciiTheme="minorHAnsi" w:hAnsiTheme="minorHAnsi" w:cstheme="minorHAnsi"/>
          <w:sz w:val="22"/>
          <w:szCs w:val="22"/>
        </w:rPr>
        <w:t xml:space="preserve">(a továbbiakban: Önkormányzat) kizárólagos tulajdonában álló </w:t>
      </w:r>
      <w:r w:rsidR="00E24F73" w:rsidRPr="00E24F73">
        <w:rPr>
          <w:rFonts w:asciiTheme="minorHAnsi" w:hAnsiTheme="minorHAnsi" w:cstheme="minorHAnsi"/>
          <w:sz w:val="22"/>
          <w:szCs w:val="22"/>
        </w:rPr>
        <w:t>Szombathelyi Parkfenntartási</w:t>
      </w:r>
      <w:r w:rsidRPr="003C2C47">
        <w:rPr>
          <w:rFonts w:asciiTheme="minorHAnsi" w:hAnsiTheme="minorHAnsi" w:cstheme="minorHAnsi"/>
          <w:sz w:val="22"/>
          <w:szCs w:val="22"/>
        </w:rPr>
        <w:t xml:space="preserve"> Korlátolt Felelősségű Társaság (székhelye: </w:t>
      </w:r>
      <w:r w:rsidR="00E24F73" w:rsidRPr="00E24F73">
        <w:rPr>
          <w:rFonts w:asciiTheme="minorHAnsi" w:hAnsiTheme="minorHAnsi" w:cstheme="minorHAnsi"/>
          <w:sz w:val="22"/>
          <w:szCs w:val="22"/>
        </w:rPr>
        <w:t>9700 Szombathely, Boglárka utca 2.</w:t>
      </w:r>
      <w:r w:rsidRPr="003C2C47">
        <w:rPr>
          <w:rFonts w:asciiTheme="minorHAnsi" w:hAnsiTheme="minorHAnsi" w:cstheme="minorHAnsi"/>
          <w:sz w:val="22"/>
          <w:szCs w:val="22"/>
        </w:rPr>
        <w:t xml:space="preserve">, cégjegyzékszáma: </w:t>
      </w:r>
      <w:r w:rsidR="00E24F73" w:rsidRPr="00E24F73">
        <w:rPr>
          <w:rFonts w:asciiTheme="minorHAnsi" w:hAnsiTheme="minorHAnsi" w:cstheme="minorHAnsi"/>
          <w:sz w:val="22"/>
          <w:szCs w:val="22"/>
        </w:rPr>
        <w:t>18-09-109998</w:t>
      </w:r>
      <w:r w:rsidRPr="003C2C47">
        <w:rPr>
          <w:rFonts w:asciiTheme="minorHAnsi" w:hAnsiTheme="minorHAnsi" w:cstheme="minorHAnsi"/>
          <w:sz w:val="22"/>
          <w:szCs w:val="22"/>
        </w:rPr>
        <w:t xml:space="preserve">, főtevékenysége: </w:t>
      </w:r>
      <w:r w:rsidR="00E24F73">
        <w:rPr>
          <w:rFonts w:asciiTheme="minorHAnsi" w:hAnsiTheme="minorHAnsi" w:cstheme="minorHAnsi"/>
          <w:sz w:val="22"/>
          <w:szCs w:val="22"/>
        </w:rPr>
        <w:t>„</w:t>
      </w:r>
      <w:r w:rsidR="00E24F73" w:rsidRPr="00E24F73">
        <w:rPr>
          <w:rFonts w:asciiTheme="minorHAnsi" w:hAnsiTheme="minorHAnsi" w:cstheme="minorHAnsi"/>
          <w:sz w:val="22"/>
          <w:szCs w:val="22"/>
        </w:rPr>
        <w:t>Zöldterület-kezelés</w:t>
      </w:r>
      <w:r w:rsidR="00E24F73">
        <w:rPr>
          <w:rFonts w:asciiTheme="minorHAnsi" w:hAnsiTheme="minorHAnsi" w:cstheme="minorHAnsi"/>
          <w:sz w:val="22"/>
          <w:szCs w:val="22"/>
        </w:rPr>
        <w:t>”</w:t>
      </w:r>
      <w:r w:rsidRPr="003C2C47">
        <w:rPr>
          <w:rFonts w:asciiTheme="minorHAnsi" w:hAnsiTheme="minorHAnsi" w:cstheme="minorHAnsi"/>
          <w:sz w:val="22"/>
          <w:szCs w:val="22"/>
        </w:rPr>
        <w:t xml:space="preserve">, adószáma: </w:t>
      </w:r>
      <w:r w:rsidR="00E24F73" w:rsidRPr="00E24F73">
        <w:rPr>
          <w:rFonts w:asciiTheme="minorHAnsi" w:hAnsiTheme="minorHAnsi" w:cstheme="minorHAnsi"/>
          <w:sz w:val="22"/>
          <w:szCs w:val="22"/>
        </w:rPr>
        <w:t>23068890-2-18</w:t>
      </w:r>
      <w:r w:rsidRPr="003C2C47">
        <w:rPr>
          <w:rFonts w:asciiTheme="minorHAnsi" w:hAnsiTheme="minorHAnsi" w:cstheme="minorHAnsi"/>
          <w:sz w:val="22"/>
          <w:szCs w:val="22"/>
        </w:rPr>
        <w:t xml:space="preserve">) által ellátott önkormányzati feladatot </w:t>
      </w:r>
      <w:r w:rsidR="00A33E6C">
        <w:rPr>
          <w:rFonts w:asciiTheme="minorHAnsi" w:hAnsiTheme="minorHAnsi" w:cstheme="minorHAnsi"/>
          <w:sz w:val="22"/>
          <w:szCs w:val="22"/>
        </w:rPr>
        <w:t xml:space="preserve">a </w:t>
      </w:r>
      <w:r w:rsidR="00242D32">
        <w:rPr>
          <w:rFonts w:asciiTheme="minorHAnsi" w:hAnsiTheme="minorHAnsi" w:cstheme="minorHAnsi"/>
          <w:sz w:val="22"/>
          <w:szCs w:val="22"/>
        </w:rPr>
        <w:t>Szombathelyi Parkfenntart</w:t>
      </w:r>
      <w:r w:rsidR="0009373D">
        <w:rPr>
          <w:rFonts w:asciiTheme="minorHAnsi" w:hAnsiTheme="minorHAnsi" w:cstheme="minorHAnsi"/>
          <w:sz w:val="22"/>
          <w:szCs w:val="22"/>
        </w:rPr>
        <w:t>ó</w:t>
      </w:r>
      <w:r w:rsidR="00242D32">
        <w:rPr>
          <w:rFonts w:asciiTheme="minorHAnsi" w:hAnsiTheme="minorHAnsi" w:cstheme="minorHAnsi"/>
          <w:sz w:val="22"/>
          <w:szCs w:val="22"/>
        </w:rPr>
        <w:t xml:space="preserve"> Intézmény</w:t>
      </w:r>
      <w:r w:rsidRPr="003C2C47">
        <w:rPr>
          <w:rFonts w:asciiTheme="minorHAnsi" w:hAnsiTheme="minorHAnsi" w:cstheme="minorHAnsi"/>
          <w:sz w:val="22"/>
          <w:szCs w:val="22"/>
        </w:rPr>
        <w:t xml:space="preserve"> megnevezésű költségvetési szerv</w:t>
      </w:r>
      <w:r w:rsidR="0009373D">
        <w:rPr>
          <w:rFonts w:asciiTheme="minorHAnsi" w:hAnsiTheme="minorHAnsi" w:cstheme="minorHAnsi"/>
          <w:sz w:val="22"/>
          <w:szCs w:val="22"/>
        </w:rPr>
        <w:t>,</w:t>
      </w:r>
      <w:r w:rsidRPr="003C2C47">
        <w:rPr>
          <w:rFonts w:asciiTheme="minorHAnsi" w:hAnsiTheme="minorHAnsi" w:cstheme="minorHAnsi"/>
          <w:sz w:val="22"/>
          <w:szCs w:val="22"/>
        </w:rPr>
        <w:t xml:space="preserve"> mint átvevő költségvetési szerv veszi át</w:t>
      </w:r>
      <w:bookmarkStart w:id="0" w:name="_Hlk208827451"/>
      <w:r w:rsidRPr="003C2C47">
        <w:rPr>
          <w:rFonts w:asciiTheme="minorHAnsi" w:hAnsiTheme="minorHAnsi" w:cstheme="minorHAnsi"/>
          <w:sz w:val="22"/>
          <w:szCs w:val="22"/>
        </w:rPr>
        <w:t>.</w:t>
      </w:r>
      <w:r w:rsidR="00E121D7">
        <w:rPr>
          <w:rFonts w:asciiTheme="minorHAnsi" w:hAnsiTheme="minorHAnsi" w:cstheme="minorHAnsi"/>
          <w:sz w:val="22"/>
          <w:szCs w:val="22"/>
        </w:rPr>
        <w:t xml:space="preserve"> A feladat átvételének időpontja</w:t>
      </w:r>
      <w:bookmarkEnd w:id="0"/>
      <w:r w:rsidR="00E121D7">
        <w:rPr>
          <w:rFonts w:asciiTheme="minorHAnsi" w:hAnsiTheme="minorHAnsi" w:cstheme="minorHAnsi"/>
          <w:sz w:val="22"/>
          <w:szCs w:val="22"/>
        </w:rPr>
        <w:t xml:space="preserve"> </w:t>
      </w:r>
      <w:r w:rsidR="00242D32">
        <w:rPr>
          <w:rFonts w:asciiTheme="minorHAnsi" w:hAnsiTheme="minorHAnsi" w:cstheme="minorHAnsi"/>
          <w:sz w:val="22"/>
          <w:szCs w:val="22"/>
        </w:rPr>
        <w:t>2026. január 1.</w:t>
      </w:r>
      <w:r w:rsidR="00E121D7">
        <w:rPr>
          <w:rFonts w:asciiTheme="minorHAnsi" w:hAnsiTheme="minorHAnsi" w:cstheme="minorHAnsi"/>
          <w:sz w:val="22"/>
          <w:szCs w:val="22"/>
        </w:rPr>
        <w:t xml:space="preserve"> napja.</w:t>
      </w:r>
    </w:p>
    <w:p w14:paraId="51A842DD" w14:textId="5FF4D81C" w:rsidR="00A33E6C" w:rsidRPr="003F3C5D" w:rsidRDefault="00A33E6C" w:rsidP="00A33E6C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3F3C5D">
        <w:rPr>
          <w:rFonts w:asciiTheme="minorHAnsi" w:hAnsiTheme="minorHAnsi" w:cstheme="minorHAnsi"/>
          <w:b/>
          <w:bCs/>
          <w:sz w:val="22"/>
          <w:szCs w:val="22"/>
        </w:rPr>
        <w:t>. §</w:t>
      </w:r>
    </w:p>
    <w:p w14:paraId="6A2603A7" w14:textId="75B3F394" w:rsidR="00A33E6C" w:rsidRDefault="00A33E6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3E6C">
        <w:rPr>
          <w:rFonts w:asciiTheme="minorHAnsi" w:hAnsiTheme="minorHAnsi" w:cstheme="minorHAnsi"/>
          <w:sz w:val="22"/>
          <w:szCs w:val="22"/>
        </w:rPr>
        <w:t xml:space="preserve">A </w:t>
      </w:r>
      <w:bookmarkStart w:id="1" w:name="_Hlk208827482"/>
      <w:r w:rsidR="00E24F73" w:rsidRPr="00E24F73">
        <w:rPr>
          <w:rFonts w:asciiTheme="minorHAnsi" w:hAnsiTheme="minorHAnsi" w:cstheme="minorHAnsi"/>
          <w:sz w:val="22"/>
          <w:szCs w:val="22"/>
        </w:rPr>
        <w:t>Szombathelyi Parkfenntartási</w:t>
      </w:r>
      <w:r w:rsidRPr="00A33E6C">
        <w:rPr>
          <w:rFonts w:asciiTheme="minorHAnsi" w:hAnsiTheme="minorHAnsi" w:cstheme="minorHAnsi"/>
          <w:sz w:val="22"/>
          <w:szCs w:val="22"/>
        </w:rPr>
        <w:t xml:space="preserve"> Korlátolt </w:t>
      </w:r>
      <w:bookmarkEnd w:id="1"/>
      <w:r w:rsidRPr="00A33E6C">
        <w:rPr>
          <w:rFonts w:asciiTheme="minorHAnsi" w:hAnsiTheme="minorHAnsi" w:cstheme="minorHAnsi"/>
          <w:sz w:val="22"/>
          <w:szCs w:val="22"/>
        </w:rPr>
        <w:t>Felelősségű Társaságot az Önkormányzat</w:t>
      </w:r>
      <w:r w:rsidR="00242D32">
        <w:rPr>
          <w:rFonts w:asciiTheme="minorHAnsi" w:hAnsiTheme="minorHAnsi" w:cstheme="minorHAnsi"/>
          <w:sz w:val="22"/>
          <w:szCs w:val="22"/>
        </w:rPr>
        <w:t>,</w:t>
      </w:r>
      <w:r w:rsidRPr="00A33E6C">
        <w:rPr>
          <w:rFonts w:asciiTheme="minorHAnsi" w:hAnsiTheme="minorHAnsi" w:cstheme="minorHAnsi"/>
          <w:sz w:val="22"/>
          <w:szCs w:val="22"/>
        </w:rPr>
        <w:t xml:space="preserve"> mint tulajdonosi joggyakorló </w:t>
      </w:r>
      <w:r w:rsidR="00242D32">
        <w:rPr>
          <w:rFonts w:asciiTheme="minorHAnsi" w:hAnsiTheme="minorHAnsi" w:cstheme="minorHAnsi"/>
          <w:sz w:val="22"/>
          <w:szCs w:val="22"/>
        </w:rPr>
        <w:t xml:space="preserve">2025. december 31. </w:t>
      </w:r>
      <w:r w:rsidRPr="00A33E6C">
        <w:rPr>
          <w:rFonts w:asciiTheme="minorHAnsi" w:hAnsiTheme="minorHAnsi" w:cstheme="minorHAnsi"/>
          <w:sz w:val="22"/>
          <w:szCs w:val="22"/>
        </w:rPr>
        <w:t>napjával megszünteti.</w:t>
      </w:r>
    </w:p>
    <w:p w14:paraId="0492FB45" w14:textId="587792F7" w:rsidR="00A33E6C" w:rsidRPr="003F3C5D" w:rsidRDefault="00A33E6C" w:rsidP="00A33E6C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F3C5D">
        <w:rPr>
          <w:rFonts w:asciiTheme="minorHAnsi" w:hAnsiTheme="minorHAnsi" w:cstheme="minorHAnsi"/>
          <w:b/>
          <w:bCs/>
          <w:sz w:val="22"/>
          <w:szCs w:val="22"/>
        </w:rPr>
        <w:t>. §</w:t>
      </w:r>
    </w:p>
    <w:p w14:paraId="5EB02E7F" w14:textId="09071EEB" w:rsidR="00A33E6C" w:rsidRPr="00A33E6C" w:rsidRDefault="00A33E6C" w:rsidP="00A33E6C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  <w:r w:rsidRPr="00A33E6C">
        <w:rPr>
          <w:rFonts w:asciiTheme="minorHAnsi" w:hAnsiTheme="minorHAnsi" w:cstheme="minorHAnsi"/>
          <w:sz w:val="22"/>
          <w:szCs w:val="22"/>
        </w:rPr>
        <w:t xml:space="preserve">(1) </w:t>
      </w:r>
      <w:bookmarkStart w:id="2" w:name="_Hlk208827568"/>
      <w:r w:rsidRPr="00A33E6C">
        <w:rPr>
          <w:rFonts w:asciiTheme="minorHAnsi" w:hAnsiTheme="minorHAnsi" w:cstheme="minorHAnsi"/>
          <w:sz w:val="22"/>
          <w:szCs w:val="22"/>
        </w:rPr>
        <w:t xml:space="preserve">Az államháztartásról szóló 2011. évi CXCV. törvény (a továbbiakban: Áht.) 11/C. § (2) bekezdése szerinti esetben az Önkormányzatot </w:t>
      </w:r>
      <w:r w:rsidR="00242D32">
        <w:rPr>
          <w:rFonts w:asciiTheme="minorHAnsi" w:hAnsiTheme="minorHAnsi" w:cstheme="minorHAnsi"/>
          <w:sz w:val="22"/>
          <w:szCs w:val="22"/>
        </w:rPr>
        <w:t>a polgármester</w:t>
      </w:r>
      <w:r w:rsidRPr="00A33E6C">
        <w:rPr>
          <w:rFonts w:asciiTheme="minorHAnsi" w:hAnsiTheme="minorHAnsi" w:cstheme="minorHAnsi"/>
          <w:sz w:val="22"/>
          <w:szCs w:val="22"/>
        </w:rPr>
        <w:t xml:space="preserve"> képviseli.</w:t>
      </w:r>
    </w:p>
    <w:p w14:paraId="4061D772" w14:textId="785919F1" w:rsidR="00A33E6C" w:rsidRPr="003F3C5D" w:rsidRDefault="00A33E6C" w:rsidP="00A33E6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3E6C">
        <w:rPr>
          <w:rFonts w:asciiTheme="minorHAnsi" w:hAnsiTheme="minorHAnsi" w:cstheme="minorHAnsi"/>
          <w:sz w:val="22"/>
          <w:szCs w:val="22"/>
        </w:rPr>
        <w:t xml:space="preserve">(2) Az Önkormányzat az Áht. 11/A. § (3) bekezdés d) pontja alapján az Áht. 9/A. alcímben meghatározott szervezeti átalakítással és az átadás-átvétellel összefüggő feladatok végrehajtásáért felelősként </w:t>
      </w:r>
      <w:r w:rsidR="007413A9">
        <w:rPr>
          <w:rFonts w:asciiTheme="minorHAnsi" w:hAnsiTheme="minorHAnsi" w:cstheme="minorHAnsi"/>
          <w:sz w:val="22"/>
          <w:szCs w:val="22"/>
        </w:rPr>
        <w:t>a létrejövő intézmény vezetőjét,</w:t>
      </w:r>
      <w:r w:rsidRPr="00A33E6C">
        <w:rPr>
          <w:rFonts w:asciiTheme="minorHAnsi" w:hAnsiTheme="minorHAnsi" w:cstheme="minorHAnsi"/>
          <w:sz w:val="22"/>
          <w:szCs w:val="22"/>
        </w:rPr>
        <w:t xml:space="preserve"> mint átvételi felelőst jelöli ki.</w:t>
      </w:r>
      <w:bookmarkEnd w:id="2"/>
    </w:p>
    <w:p w14:paraId="6CF4FC52" w14:textId="37DF438E" w:rsidR="00AF065F" w:rsidRPr="003F3C5D" w:rsidRDefault="00A33E6C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3F3C5D" w:rsidRPr="003F3C5D">
        <w:rPr>
          <w:rFonts w:asciiTheme="minorHAnsi" w:hAnsiTheme="minorHAnsi" w:cstheme="minorHAnsi"/>
          <w:b/>
          <w:bCs/>
          <w:sz w:val="22"/>
          <w:szCs w:val="22"/>
        </w:rPr>
        <w:t>. §</w:t>
      </w:r>
    </w:p>
    <w:p w14:paraId="0D80D9BE" w14:textId="424C6244" w:rsidR="00AF065F" w:rsidRDefault="003F3C5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3C5D">
        <w:rPr>
          <w:rFonts w:asciiTheme="minorHAnsi" w:hAnsiTheme="minorHAnsi" w:cstheme="minorHAnsi"/>
          <w:sz w:val="22"/>
          <w:szCs w:val="22"/>
        </w:rPr>
        <w:t xml:space="preserve">Ez a rendelet </w:t>
      </w:r>
      <w:r w:rsidR="008D230E">
        <w:rPr>
          <w:rFonts w:asciiTheme="minorHAnsi" w:hAnsiTheme="minorHAnsi" w:cstheme="minorHAnsi"/>
          <w:sz w:val="22"/>
          <w:szCs w:val="22"/>
        </w:rPr>
        <w:t>a kihirdetését követő napon</w:t>
      </w:r>
      <w:r w:rsidRPr="003F3C5D">
        <w:rPr>
          <w:rFonts w:asciiTheme="minorHAnsi" w:hAnsiTheme="minorHAnsi" w:cstheme="minorHAnsi"/>
          <w:sz w:val="22"/>
          <w:szCs w:val="22"/>
        </w:rPr>
        <w:t xml:space="preserve"> lép hatályba.</w:t>
      </w:r>
    </w:p>
    <w:p w14:paraId="232DFC8E" w14:textId="77777777" w:rsidR="003F3C5D" w:rsidRDefault="003F3C5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3EA5B5" w14:textId="77777777" w:rsidR="003F3C5D" w:rsidRDefault="003F3C5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67ED98" w14:textId="77777777" w:rsidR="003F3C5D" w:rsidRDefault="003F3C5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1295B7" w14:textId="77777777" w:rsidR="003F3C5D" w:rsidRDefault="003F3C5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0681D9" w14:textId="77777777" w:rsidR="003F3C5D" w:rsidRPr="003F3C5D" w:rsidRDefault="003F3C5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AF065F" w:rsidRPr="003F3C5D" w14:paraId="552237FB" w14:textId="77777777">
        <w:tc>
          <w:tcPr>
            <w:tcW w:w="4818" w:type="dxa"/>
          </w:tcPr>
          <w:p w14:paraId="12B018AF" w14:textId="77777777" w:rsidR="00AF065F" w:rsidRPr="003F3C5D" w:rsidRDefault="003F3C5D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C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3F3C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08AFA38E" w14:textId="557F109A" w:rsidR="007D694A" w:rsidRPr="003F3C5D" w:rsidRDefault="003F3C5D" w:rsidP="00A33E6C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C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3F3C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39B75CFA" w14:textId="77777777" w:rsidR="007D694A" w:rsidRDefault="007D694A" w:rsidP="007D694A"/>
    <w:sectPr w:rsidR="007D694A">
      <w:footerReference w:type="default" r:id="rId10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205EA" w14:textId="77777777" w:rsidR="003F3C5D" w:rsidRDefault="003F3C5D">
      <w:r>
        <w:separator/>
      </w:r>
    </w:p>
  </w:endnote>
  <w:endnote w:type="continuationSeparator" w:id="0">
    <w:p w14:paraId="56FE3501" w14:textId="77777777" w:rsidR="003F3C5D" w:rsidRDefault="003F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3EAE0" w14:textId="77777777" w:rsidR="00AF065F" w:rsidRDefault="003F3C5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B3576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91954" w14:textId="77777777" w:rsidR="003F3C5D" w:rsidRDefault="003F3C5D">
      <w:r>
        <w:separator/>
      </w:r>
    </w:p>
  </w:footnote>
  <w:footnote w:type="continuationSeparator" w:id="0">
    <w:p w14:paraId="23624C84" w14:textId="77777777" w:rsidR="003F3C5D" w:rsidRDefault="003F3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66DFB"/>
    <w:multiLevelType w:val="multilevel"/>
    <w:tmpl w:val="1F36BA2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211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5F"/>
    <w:rsid w:val="0001546B"/>
    <w:rsid w:val="0009373D"/>
    <w:rsid w:val="00242D32"/>
    <w:rsid w:val="002A28C0"/>
    <w:rsid w:val="002B3D7D"/>
    <w:rsid w:val="003877B2"/>
    <w:rsid w:val="003C2C47"/>
    <w:rsid w:val="003F3C5D"/>
    <w:rsid w:val="00441F62"/>
    <w:rsid w:val="004B0E44"/>
    <w:rsid w:val="00525F29"/>
    <w:rsid w:val="005350A4"/>
    <w:rsid w:val="005B22A4"/>
    <w:rsid w:val="00690E08"/>
    <w:rsid w:val="006A1AD8"/>
    <w:rsid w:val="007413A9"/>
    <w:rsid w:val="007B42BC"/>
    <w:rsid w:val="007D694A"/>
    <w:rsid w:val="00880BD7"/>
    <w:rsid w:val="008C6407"/>
    <w:rsid w:val="008D230E"/>
    <w:rsid w:val="009C05F9"/>
    <w:rsid w:val="00A33E6C"/>
    <w:rsid w:val="00A4518D"/>
    <w:rsid w:val="00A812CE"/>
    <w:rsid w:val="00A90FC9"/>
    <w:rsid w:val="00AF065F"/>
    <w:rsid w:val="00AF13A7"/>
    <w:rsid w:val="00B3576C"/>
    <w:rsid w:val="00BD48C7"/>
    <w:rsid w:val="00DA1847"/>
    <w:rsid w:val="00E121D7"/>
    <w:rsid w:val="00E24F73"/>
    <w:rsid w:val="00ED3364"/>
    <w:rsid w:val="00F0632D"/>
    <w:rsid w:val="00F74E39"/>
    <w:rsid w:val="00F93ED7"/>
    <w:rsid w:val="00FC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2B92"/>
  <w15:docId w15:val="{E8B4617B-06C5-4067-A400-974EF156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7D694A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095B1D-1A4C-4773-98B5-75FAE8C666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7CF0B2-3AEB-44B1-AD75-FE6503FC7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3F4954-D4EF-42D4-ADCD-BB7D7E2CB2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Office17</cp:lastModifiedBy>
  <cp:revision>3</cp:revision>
  <dcterms:created xsi:type="dcterms:W3CDTF">2025-09-15T09:48:00Z</dcterms:created>
  <dcterms:modified xsi:type="dcterms:W3CDTF">2025-09-16T11:52:00Z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