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0C7B6" w14:textId="77777777" w:rsidR="00D43D99" w:rsidRPr="002E499F" w:rsidRDefault="00D43D99" w:rsidP="00D43D9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E499F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14:paraId="1D71B9E3" w14:textId="5C85F810" w:rsidR="005577A3" w:rsidRPr="005D2A4B" w:rsidRDefault="005577A3" w:rsidP="00F75175">
      <w:pPr>
        <w:rPr>
          <w:rFonts w:asciiTheme="minorHAnsi" w:hAnsiTheme="minorHAnsi" w:cstheme="minorHAnsi"/>
          <w:b/>
          <w:sz w:val="22"/>
          <w:szCs w:val="22"/>
        </w:rPr>
      </w:pPr>
    </w:p>
    <w:p w14:paraId="12DF91E9" w14:textId="391AE6D8" w:rsidR="005668D8" w:rsidRPr="00B418C2" w:rsidRDefault="005668D8" w:rsidP="005668D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418C2">
        <w:rPr>
          <w:rFonts w:asciiTheme="minorHAnsi" w:hAnsiTheme="minorHAnsi" w:cstheme="minorHAnsi"/>
          <w:b/>
          <w:bCs/>
          <w:sz w:val="22"/>
          <w:szCs w:val="22"/>
        </w:rPr>
        <w:t>Szombathely Megyei Jogú Vár</w:t>
      </w:r>
      <w:r w:rsidR="00EF3158" w:rsidRPr="00B418C2">
        <w:rPr>
          <w:rFonts w:asciiTheme="minorHAnsi" w:hAnsiTheme="minorHAnsi" w:cstheme="minorHAnsi"/>
          <w:b/>
          <w:bCs/>
          <w:sz w:val="22"/>
          <w:szCs w:val="22"/>
        </w:rPr>
        <w:t>os K</w:t>
      </w:r>
      <w:r w:rsidR="003C410E" w:rsidRPr="00B418C2">
        <w:rPr>
          <w:rFonts w:asciiTheme="minorHAnsi" w:hAnsiTheme="minorHAnsi" w:cstheme="minorHAnsi"/>
          <w:b/>
          <w:bCs/>
          <w:sz w:val="22"/>
          <w:szCs w:val="22"/>
        </w:rPr>
        <w:t>özgyűlésének 202</w:t>
      </w:r>
      <w:r w:rsidR="0060638B" w:rsidRPr="00B418C2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3C410E" w:rsidRPr="00B418C2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8075D7">
        <w:rPr>
          <w:rFonts w:asciiTheme="minorHAnsi" w:hAnsiTheme="minorHAnsi" w:cstheme="minorHAnsi"/>
          <w:b/>
          <w:bCs/>
          <w:sz w:val="22"/>
          <w:szCs w:val="22"/>
        </w:rPr>
        <w:t>szeptember 2</w:t>
      </w:r>
      <w:r w:rsidR="008134A9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301EA2" w:rsidRPr="00B418C2">
        <w:rPr>
          <w:rFonts w:asciiTheme="minorHAnsi" w:hAnsiTheme="minorHAnsi" w:cstheme="minorHAnsi"/>
          <w:b/>
          <w:bCs/>
          <w:sz w:val="22"/>
          <w:szCs w:val="22"/>
        </w:rPr>
        <w:t>-i</w:t>
      </w:r>
      <w:r w:rsidR="003C410E" w:rsidRPr="00B418C2">
        <w:rPr>
          <w:rFonts w:asciiTheme="minorHAnsi" w:hAnsiTheme="minorHAnsi" w:cstheme="minorHAnsi"/>
          <w:b/>
          <w:bCs/>
          <w:sz w:val="22"/>
          <w:szCs w:val="22"/>
        </w:rPr>
        <w:t xml:space="preserve"> rendes</w:t>
      </w:r>
      <w:r w:rsidRPr="00B418C2">
        <w:rPr>
          <w:rFonts w:asciiTheme="minorHAnsi" w:hAnsiTheme="minorHAnsi" w:cstheme="minorHAnsi"/>
          <w:b/>
          <w:bCs/>
          <w:sz w:val="22"/>
          <w:szCs w:val="22"/>
        </w:rPr>
        <w:t xml:space="preserve"> ülésére</w:t>
      </w:r>
    </w:p>
    <w:p w14:paraId="75AC1DB7" w14:textId="77777777" w:rsidR="000B1D1B" w:rsidRPr="00B418C2" w:rsidRDefault="000B1D1B" w:rsidP="005668D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6D7185F" w14:textId="77777777" w:rsidR="00825E45" w:rsidRPr="00BC1CC0" w:rsidRDefault="00825E45" w:rsidP="00825E4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C1CC0">
        <w:rPr>
          <w:rFonts w:asciiTheme="minorHAnsi" w:hAnsiTheme="minorHAnsi" w:cstheme="minorHAnsi"/>
          <w:b/>
          <w:bCs/>
          <w:sz w:val="22"/>
          <w:szCs w:val="22"/>
        </w:rPr>
        <w:t>Javaslat Szombathely Megyei Jogú Város Önkormányzata tulajdonában lévő gazdasági társaságokkal kapcsolatos döntések meghozatalára</w:t>
      </w:r>
    </w:p>
    <w:p w14:paraId="24467F12" w14:textId="77777777" w:rsidR="000D65CE" w:rsidRDefault="000D65CE" w:rsidP="005668D8">
      <w:pPr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7ECAA774" w14:textId="77777777" w:rsidR="00825E45" w:rsidRPr="0060638B" w:rsidRDefault="00825E45" w:rsidP="005668D8">
      <w:pPr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561A68A3" w14:textId="36CD4935" w:rsidR="00825E45" w:rsidRPr="00BC1CC0" w:rsidRDefault="00825E45" w:rsidP="006C5693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C1CC0">
        <w:rPr>
          <w:rFonts w:asciiTheme="minorHAnsi" w:hAnsiTheme="minorHAnsi" w:cstheme="minorHAnsi"/>
          <w:b/>
          <w:sz w:val="22"/>
          <w:szCs w:val="22"/>
          <w:u w:val="single"/>
        </w:rPr>
        <w:t>I. Javaslat Szombathely Megyei Jogú Város Önkormányzata tulajdonában lévő gazdasági társaságok 202</w:t>
      </w:r>
      <w:r w:rsidR="00B8493A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Pr="00BC1CC0">
        <w:rPr>
          <w:rFonts w:asciiTheme="minorHAnsi" w:hAnsiTheme="minorHAnsi" w:cstheme="minorHAnsi"/>
          <w:b/>
          <w:sz w:val="22"/>
          <w:szCs w:val="22"/>
          <w:u w:val="single"/>
        </w:rPr>
        <w:t>. I. félévi beszámolóinak elfogadására</w:t>
      </w:r>
    </w:p>
    <w:p w14:paraId="4E2D2A7A" w14:textId="77777777" w:rsidR="00825E45" w:rsidRPr="00BC1CC0" w:rsidRDefault="00825E45" w:rsidP="006C5693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57018DA" w14:textId="77777777" w:rsidR="00825E45" w:rsidRDefault="00825E45" w:rsidP="006C5693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>Szombathely Megyei Jogú Város Önkormányzata vagyonáról szóló 40/2014. (XII.23.) önkormányzati rendelet 19. § (1) bekezdés al) és (2) bekezdés al) pontja alapján a kizárólagos és többségi tulajdonú önkormányzati gazdasági társaságoknál a számviteli törvény szerinti beszámoló elfogadása a Közgyűlés kizárólagos hatáskörébe tartozik.</w:t>
      </w:r>
    </w:p>
    <w:p w14:paraId="444497ED" w14:textId="77777777" w:rsidR="00CE144B" w:rsidRDefault="00CE144B" w:rsidP="006C56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255E04" w14:textId="01C50A1D" w:rsidR="00CE144B" w:rsidRPr="007A620F" w:rsidRDefault="00CE144B" w:rsidP="006C5693">
      <w:pPr>
        <w:pStyle w:val="Listaszerbekezds"/>
        <w:numPr>
          <w:ilvl w:val="0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A620F">
        <w:rPr>
          <w:rFonts w:asciiTheme="minorHAnsi" w:hAnsiTheme="minorHAnsi" w:cstheme="minorHAnsi"/>
          <w:b/>
          <w:bCs/>
          <w:sz w:val="22"/>
          <w:szCs w:val="22"/>
        </w:rPr>
        <w:t>AGORA Savaria Nonprofit Kft. (</w:t>
      </w:r>
      <w:proofErr w:type="gramStart"/>
      <w:r w:rsidR="00D73D5B">
        <w:rPr>
          <w:rFonts w:asciiTheme="minorHAnsi" w:hAnsiTheme="minorHAnsi" w:cstheme="minorHAnsi"/>
          <w:b/>
          <w:bCs/>
          <w:sz w:val="22"/>
          <w:szCs w:val="22"/>
        </w:rPr>
        <w:t xml:space="preserve">1 </w:t>
      </w:r>
      <w:r w:rsidRPr="007A620F">
        <w:rPr>
          <w:rFonts w:asciiTheme="minorHAnsi" w:hAnsiTheme="minorHAnsi" w:cstheme="minorHAnsi"/>
          <w:b/>
          <w:bCs/>
          <w:sz w:val="22"/>
          <w:szCs w:val="22"/>
        </w:rPr>
        <w:t>.</w:t>
      </w:r>
      <w:proofErr w:type="gramEnd"/>
      <w:r w:rsidRPr="007A620F">
        <w:rPr>
          <w:rFonts w:asciiTheme="minorHAnsi" w:hAnsiTheme="minorHAnsi" w:cstheme="minorHAnsi"/>
          <w:b/>
          <w:bCs/>
          <w:sz w:val="22"/>
          <w:szCs w:val="22"/>
        </w:rPr>
        <w:t xml:space="preserve"> számú melléklet)</w:t>
      </w:r>
    </w:p>
    <w:p w14:paraId="2300E870" w14:textId="77777777" w:rsidR="00CE144B" w:rsidRDefault="00CE144B" w:rsidP="006C56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4E49CD" w14:textId="23511F47" w:rsidR="00346A4D" w:rsidRPr="00BC1CC0" w:rsidRDefault="00346A4D" w:rsidP="006C5693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>A társaság nettó árbevétele 202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BC1CC0">
        <w:rPr>
          <w:rFonts w:asciiTheme="minorHAnsi" w:hAnsiTheme="minorHAnsi" w:cstheme="minorHAnsi"/>
          <w:sz w:val="22"/>
          <w:szCs w:val="22"/>
        </w:rPr>
        <w:t xml:space="preserve">. I. félévben </w:t>
      </w:r>
      <w:r>
        <w:rPr>
          <w:rFonts w:asciiTheme="minorHAnsi" w:hAnsiTheme="minorHAnsi" w:cstheme="minorHAnsi"/>
          <w:sz w:val="22"/>
          <w:szCs w:val="22"/>
        </w:rPr>
        <w:t>241.351</w:t>
      </w:r>
      <w:r w:rsidRPr="00BC1CC0">
        <w:rPr>
          <w:rFonts w:asciiTheme="minorHAnsi" w:hAnsiTheme="minorHAnsi" w:cstheme="minorHAnsi"/>
          <w:sz w:val="22"/>
          <w:szCs w:val="22"/>
        </w:rPr>
        <w:t xml:space="preserve"> eFt, az egyéb bevételek összege 2</w:t>
      </w:r>
      <w:r>
        <w:rPr>
          <w:rFonts w:asciiTheme="minorHAnsi" w:hAnsiTheme="minorHAnsi" w:cstheme="minorHAnsi"/>
          <w:sz w:val="22"/>
          <w:szCs w:val="22"/>
        </w:rPr>
        <w:t>32.102</w:t>
      </w:r>
      <w:r w:rsidRPr="00BC1CC0">
        <w:rPr>
          <w:rFonts w:asciiTheme="minorHAnsi" w:hAnsiTheme="minorHAnsi" w:cstheme="minorHAnsi"/>
          <w:sz w:val="22"/>
          <w:szCs w:val="22"/>
        </w:rPr>
        <w:t xml:space="preserve"> eFt volt. </w:t>
      </w:r>
    </w:p>
    <w:p w14:paraId="05723D14" w14:textId="2DB99B49" w:rsidR="00346A4D" w:rsidRPr="00BC1CC0" w:rsidRDefault="00346A4D" w:rsidP="006C5693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>A társaság 202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BC1CC0">
        <w:rPr>
          <w:rFonts w:asciiTheme="minorHAnsi" w:hAnsiTheme="minorHAnsi" w:cstheme="minorHAnsi"/>
          <w:sz w:val="22"/>
          <w:szCs w:val="22"/>
        </w:rPr>
        <w:t xml:space="preserve">. I. félévi összes ráfordítása </w:t>
      </w:r>
      <w:r>
        <w:rPr>
          <w:rFonts w:asciiTheme="minorHAnsi" w:hAnsiTheme="minorHAnsi" w:cstheme="minorHAnsi"/>
          <w:sz w:val="22"/>
          <w:szCs w:val="22"/>
        </w:rPr>
        <w:t>465.668</w:t>
      </w:r>
      <w:r w:rsidRPr="00BC1CC0">
        <w:rPr>
          <w:rFonts w:asciiTheme="minorHAnsi" w:hAnsiTheme="minorHAnsi" w:cstheme="minorHAnsi"/>
          <w:sz w:val="22"/>
          <w:szCs w:val="22"/>
        </w:rPr>
        <w:t xml:space="preserve"> eFt, ebből anyagjellegű ráfordítás </w:t>
      </w:r>
      <w:r>
        <w:rPr>
          <w:rFonts w:asciiTheme="minorHAnsi" w:hAnsiTheme="minorHAnsi" w:cstheme="minorHAnsi"/>
          <w:sz w:val="22"/>
          <w:szCs w:val="22"/>
        </w:rPr>
        <w:t>251.029</w:t>
      </w:r>
      <w:r w:rsidRPr="00BC1CC0">
        <w:rPr>
          <w:rFonts w:asciiTheme="minorHAnsi" w:hAnsiTheme="minorHAnsi" w:cstheme="minorHAnsi"/>
          <w:sz w:val="22"/>
          <w:szCs w:val="22"/>
        </w:rPr>
        <w:t xml:space="preserve"> eFt, személyi jellegű ráfordítás </w:t>
      </w:r>
      <w:r>
        <w:rPr>
          <w:rFonts w:asciiTheme="minorHAnsi" w:hAnsiTheme="minorHAnsi" w:cstheme="minorHAnsi"/>
          <w:sz w:val="22"/>
          <w:szCs w:val="22"/>
        </w:rPr>
        <w:t>201.577</w:t>
      </w:r>
      <w:r w:rsidRPr="00BC1CC0">
        <w:rPr>
          <w:rFonts w:asciiTheme="minorHAnsi" w:hAnsiTheme="minorHAnsi" w:cstheme="minorHAnsi"/>
          <w:sz w:val="22"/>
          <w:szCs w:val="22"/>
        </w:rPr>
        <w:t xml:space="preserve"> eFt, értékcsökkenési leírás </w:t>
      </w:r>
      <w:r>
        <w:rPr>
          <w:rFonts w:asciiTheme="minorHAnsi" w:hAnsiTheme="minorHAnsi" w:cstheme="minorHAnsi"/>
          <w:sz w:val="22"/>
          <w:szCs w:val="22"/>
        </w:rPr>
        <w:t>12.575</w:t>
      </w:r>
      <w:r w:rsidRPr="00BC1CC0">
        <w:rPr>
          <w:rFonts w:asciiTheme="minorHAnsi" w:hAnsiTheme="minorHAnsi" w:cstheme="minorHAnsi"/>
          <w:sz w:val="22"/>
          <w:szCs w:val="22"/>
        </w:rPr>
        <w:t xml:space="preserve"> eFt, egyéb ráfordítás </w:t>
      </w:r>
      <w:r>
        <w:rPr>
          <w:rFonts w:asciiTheme="minorHAnsi" w:hAnsiTheme="minorHAnsi" w:cstheme="minorHAnsi"/>
          <w:sz w:val="22"/>
          <w:szCs w:val="22"/>
        </w:rPr>
        <w:t xml:space="preserve">487 </w:t>
      </w:r>
      <w:r w:rsidRPr="00BC1CC0">
        <w:rPr>
          <w:rFonts w:asciiTheme="minorHAnsi" w:hAnsiTheme="minorHAnsi" w:cstheme="minorHAnsi"/>
          <w:sz w:val="22"/>
          <w:szCs w:val="22"/>
        </w:rPr>
        <w:t xml:space="preserve">eFt. </w:t>
      </w:r>
      <w:r>
        <w:rPr>
          <w:rFonts w:asciiTheme="minorHAnsi" w:hAnsiTheme="minorHAnsi" w:cstheme="minorHAnsi"/>
          <w:sz w:val="22"/>
          <w:szCs w:val="22"/>
        </w:rPr>
        <w:t xml:space="preserve">A pénzügyi műveletek eredménye -29 eFt volt. </w:t>
      </w:r>
    </w:p>
    <w:p w14:paraId="0A9DE8A2" w14:textId="77777777" w:rsidR="00346A4D" w:rsidRPr="00BC1CC0" w:rsidRDefault="00346A4D" w:rsidP="006C56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F24373" w14:textId="780CA3FD" w:rsidR="00346A4D" w:rsidRPr="00BC1CC0" w:rsidRDefault="00346A4D" w:rsidP="006C569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C1CC0">
        <w:rPr>
          <w:rFonts w:asciiTheme="minorHAnsi" w:hAnsiTheme="minorHAnsi" w:cstheme="minorHAnsi"/>
          <w:b/>
          <w:sz w:val="22"/>
          <w:szCs w:val="22"/>
        </w:rPr>
        <w:t>Összességében a társaság 202</w:t>
      </w:r>
      <w:r>
        <w:rPr>
          <w:rFonts w:asciiTheme="minorHAnsi" w:hAnsiTheme="minorHAnsi" w:cstheme="minorHAnsi"/>
          <w:b/>
          <w:sz w:val="22"/>
          <w:szCs w:val="22"/>
        </w:rPr>
        <w:t>5</w:t>
      </w:r>
      <w:r w:rsidRPr="00BC1CC0">
        <w:rPr>
          <w:rFonts w:asciiTheme="minorHAnsi" w:hAnsiTheme="minorHAnsi" w:cstheme="minorHAnsi"/>
          <w:b/>
          <w:sz w:val="22"/>
          <w:szCs w:val="22"/>
        </w:rPr>
        <w:t xml:space="preserve">. I. félévi beszámolója </w:t>
      </w:r>
      <w:r>
        <w:rPr>
          <w:rFonts w:asciiTheme="minorHAnsi" w:hAnsiTheme="minorHAnsi" w:cstheme="minorHAnsi"/>
          <w:b/>
          <w:sz w:val="22"/>
          <w:szCs w:val="22"/>
        </w:rPr>
        <w:t>308.929</w:t>
      </w:r>
      <w:r w:rsidRPr="00BC1CC0">
        <w:rPr>
          <w:rFonts w:asciiTheme="minorHAnsi" w:hAnsiTheme="minorHAnsi" w:cstheme="minorHAnsi"/>
          <w:b/>
          <w:sz w:val="22"/>
          <w:szCs w:val="22"/>
        </w:rPr>
        <w:t xml:space="preserve"> eFt mérlegfőösszeget és </w:t>
      </w:r>
      <w:r>
        <w:rPr>
          <w:rFonts w:asciiTheme="minorHAnsi" w:hAnsiTheme="minorHAnsi" w:cstheme="minorHAnsi"/>
          <w:b/>
          <w:sz w:val="22"/>
          <w:szCs w:val="22"/>
        </w:rPr>
        <w:t>7.756</w:t>
      </w:r>
      <w:r w:rsidRPr="00BC1CC0">
        <w:rPr>
          <w:rFonts w:asciiTheme="minorHAnsi" w:hAnsiTheme="minorHAnsi" w:cstheme="minorHAnsi"/>
          <w:b/>
          <w:sz w:val="22"/>
          <w:szCs w:val="22"/>
        </w:rPr>
        <w:t xml:space="preserve"> eFt adózott eredményt, </w:t>
      </w:r>
      <w:r>
        <w:rPr>
          <w:rFonts w:asciiTheme="minorHAnsi" w:hAnsiTheme="minorHAnsi" w:cstheme="minorHAnsi"/>
          <w:b/>
          <w:sz w:val="22"/>
          <w:szCs w:val="22"/>
        </w:rPr>
        <w:t>nyereséget</w:t>
      </w:r>
      <w:r w:rsidRPr="00BC1CC0">
        <w:rPr>
          <w:rFonts w:asciiTheme="minorHAnsi" w:hAnsiTheme="minorHAnsi" w:cstheme="minorHAnsi"/>
          <w:b/>
          <w:sz w:val="22"/>
          <w:szCs w:val="22"/>
        </w:rPr>
        <w:t xml:space="preserve"> mutat. </w:t>
      </w:r>
    </w:p>
    <w:p w14:paraId="7712803F" w14:textId="77777777" w:rsidR="00346A4D" w:rsidRPr="00BC1CC0" w:rsidRDefault="00346A4D" w:rsidP="006C569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BCED930" w14:textId="1C58FDAA" w:rsidR="00346A4D" w:rsidRPr="00BC1CC0" w:rsidRDefault="00346A4D" w:rsidP="006C5693">
      <w:pPr>
        <w:jc w:val="both"/>
        <w:rPr>
          <w:rFonts w:asciiTheme="minorHAnsi" w:hAnsiTheme="minorHAnsi" w:cstheme="minorHAnsi"/>
          <w:sz w:val="22"/>
          <w:szCs w:val="22"/>
        </w:rPr>
      </w:pPr>
      <w:r w:rsidRPr="005000DC">
        <w:rPr>
          <w:rFonts w:asciiTheme="minorHAnsi" w:hAnsiTheme="minorHAnsi" w:cstheme="minorHAnsi"/>
          <w:sz w:val="22"/>
          <w:szCs w:val="22"/>
        </w:rPr>
        <w:t xml:space="preserve">A felügyelőbizottság </w:t>
      </w:r>
      <w:r w:rsidR="005000DC" w:rsidRPr="005000DC">
        <w:rPr>
          <w:rFonts w:asciiTheme="minorHAnsi" w:hAnsiTheme="minorHAnsi" w:cstheme="minorHAnsi"/>
          <w:sz w:val="22"/>
          <w:szCs w:val="22"/>
        </w:rPr>
        <w:t>döntése az ülésen kerül ismertetésre.</w:t>
      </w:r>
    </w:p>
    <w:p w14:paraId="60FB4ED3" w14:textId="77777777" w:rsidR="00346A4D" w:rsidRDefault="00346A4D" w:rsidP="006C56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001BD7" w14:textId="77777777" w:rsidR="006C5693" w:rsidRDefault="006C5693" w:rsidP="006C56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EB70AB" w14:textId="77777777" w:rsidR="00346A4D" w:rsidRDefault="00346A4D" w:rsidP="006C56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061431" w14:textId="51F7A891" w:rsidR="00CE144B" w:rsidRPr="007A620F" w:rsidRDefault="00CE144B" w:rsidP="006C5693">
      <w:pPr>
        <w:pStyle w:val="Listaszerbekezds"/>
        <w:numPr>
          <w:ilvl w:val="0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A620F">
        <w:rPr>
          <w:rFonts w:asciiTheme="minorHAnsi" w:hAnsiTheme="minorHAnsi" w:cstheme="minorHAnsi"/>
          <w:b/>
          <w:bCs/>
          <w:sz w:val="22"/>
          <w:szCs w:val="22"/>
        </w:rPr>
        <w:lastRenderedPageBreak/>
        <w:t>FÉHE Nonprofit Kft. (</w:t>
      </w:r>
      <w:r w:rsidR="00D73D5B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7A620F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D73D5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A620F">
        <w:rPr>
          <w:rFonts w:asciiTheme="minorHAnsi" w:hAnsiTheme="minorHAnsi" w:cstheme="minorHAnsi"/>
          <w:b/>
          <w:bCs/>
          <w:sz w:val="22"/>
          <w:szCs w:val="22"/>
        </w:rPr>
        <w:t>számú melléklet)</w:t>
      </w:r>
    </w:p>
    <w:p w14:paraId="1BE2DBAA" w14:textId="77777777" w:rsidR="00CE144B" w:rsidRDefault="00CE144B" w:rsidP="006C56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A602EF" w14:textId="491FF6C9" w:rsidR="00710686" w:rsidRPr="00BC1CC0" w:rsidRDefault="00710686" w:rsidP="006C569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>A társaság a 202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BC1CC0">
        <w:rPr>
          <w:rFonts w:asciiTheme="minorHAnsi" w:hAnsiTheme="minorHAnsi" w:cstheme="minorHAnsi"/>
          <w:sz w:val="22"/>
          <w:szCs w:val="22"/>
        </w:rPr>
        <w:t>. év tervei alapján összesen 7</w:t>
      </w:r>
      <w:r>
        <w:rPr>
          <w:rFonts w:asciiTheme="minorHAnsi" w:hAnsiTheme="minorHAnsi" w:cstheme="minorHAnsi"/>
          <w:sz w:val="22"/>
          <w:szCs w:val="22"/>
        </w:rPr>
        <w:t>74.</w:t>
      </w:r>
      <w:r w:rsidR="00360DB4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46</w:t>
      </w:r>
      <w:r w:rsidRPr="00BC1CC0">
        <w:rPr>
          <w:rFonts w:asciiTheme="minorHAnsi" w:hAnsiTheme="minorHAnsi" w:cstheme="minorHAnsi"/>
          <w:sz w:val="22"/>
          <w:szCs w:val="22"/>
        </w:rPr>
        <w:t xml:space="preserve"> eFt bevétellel számolt, amelynek 49 %-a teljesült az első félévben. Az állami normatív hozzájárulás a személyes gondoskodást nyújtó ellátásokban 5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BC1CC0">
        <w:rPr>
          <w:rFonts w:asciiTheme="minorHAnsi" w:hAnsiTheme="minorHAnsi" w:cstheme="minorHAnsi"/>
          <w:sz w:val="22"/>
          <w:szCs w:val="22"/>
        </w:rPr>
        <w:t xml:space="preserve"> %-ban,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C1CC0">
        <w:rPr>
          <w:rFonts w:asciiTheme="minorHAnsi" w:hAnsiTheme="minorHAnsi" w:cstheme="minorHAnsi"/>
          <w:sz w:val="22"/>
          <w:szCs w:val="22"/>
        </w:rPr>
        <w:t xml:space="preserve">a szociális ágazati összevont pótlék támogatás </w:t>
      </w:r>
      <w:r>
        <w:rPr>
          <w:rFonts w:asciiTheme="minorHAnsi" w:hAnsiTheme="minorHAnsi" w:cstheme="minorHAnsi"/>
          <w:sz w:val="22"/>
          <w:szCs w:val="22"/>
        </w:rPr>
        <w:t xml:space="preserve">48 %-ban, míg az önkormányzati támogatás </w:t>
      </w:r>
      <w:r w:rsidRPr="00BC1CC0">
        <w:rPr>
          <w:rFonts w:asciiTheme="minorHAnsi" w:hAnsiTheme="minorHAnsi" w:cstheme="minorHAnsi"/>
          <w:sz w:val="22"/>
          <w:szCs w:val="22"/>
        </w:rPr>
        <w:t xml:space="preserve">időarányosan teljesült. </w:t>
      </w:r>
    </w:p>
    <w:p w14:paraId="23CB5CDF" w14:textId="781BBE2A" w:rsidR="00710686" w:rsidRPr="00BC1CC0" w:rsidRDefault="00710686" w:rsidP="006C569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C1CC0">
        <w:rPr>
          <w:rFonts w:asciiTheme="minorHAnsi" w:hAnsiTheme="minorHAnsi" w:cstheme="minorHAnsi"/>
          <w:bCs/>
          <w:sz w:val="22"/>
          <w:szCs w:val="22"/>
        </w:rPr>
        <w:t>A társaság adózott eredménye 202</w:t>
      </w:r>
      <w:r>
        <w:rPr>
          <w:rFonts w:asciiTheme="minorHAnsi" w:hAnsiTheme="minorHAnsi" w:cstheme="minorHAnsi"/>
          <w:bCs/>
          <w:sz w:val="22"/>
          <w:szCs w:val="22"/>
        </w:rPr>
        <w:t>5</w:t>
      </w:r>
      <w:r w:rsidRPr="00BC1CC0">
        <w:rPr>
          <w:rFonts w:asciiTheme="minorHAnsi" w:hAnsiTheme="minorHAnsi" w:cstheme="minorHAnsi"/>
          <w:bCs/>
          <w:sz w:val="22"/>
          <w:szCs w:val="22"/>
        </w:rPr>
        <w:t xml:space="preserve">. I. félévben </w:t>
      </w:r>
      <w:r>
        <w:rPr>
          <w:rFonts w:asciiTheme="minorHAnsi" w:hAnsiTheme="minorHAnsi" w:cstheme="minorHAnsi"/>
          <w:bCs/>
          <w:sz w:val="22"/>
          <w:szCs w:val="22"/>
        </w:rPr>
        <w:t>10.054</w:t>
      </w:r>
      <w:r w:rsidRPr="00BC1CC0">
        <w:rPr>
          <w:rFonts w:asciiTheme="minorHAnsi" w:hAnsiTheme="minorHAnsi" w:cstheme="minorHAnsi"/>
          <w:bCs/>
          <w:sz w:val="22"/>
          <w:szCs w:val="22"/>
        </w:rPr>
        <w:t xml:space="preserve"> eFt lett, amely kedvezőbb a tervezetthez képest</w:t>
      </w:r>
      <w:r>
        <w:rPr>
          <w:rFonts w:asciiTheme="minorHAnsi" w:hAnsiTheme="minorHAnsi" w:cstheme="minorHAnsi"/>
          <w:bCs/>
          <w:sz w:val="22"/>
          <w:szCs w:val="22"/>
        </w:rPr>
        <w:t>. Az eredmény vállalkozási és pénzügyi tevékenységekből származik.</w:t>
      </w:r>
      <w:r w:rsidRPr="00BC1CC0">
        <w:rPr>
          <w:rFonts w:asciiTheme="minorHAnsi" w:hAnsiTheme="minorHAnsi" w:cstheme="minorHAnsi"/>
          <w:bCs/>
          <w:sz w:val="22"/>
          <w:szCs w:val="22"/>
        </w:rPr>
        <w:t xml:space="preserve"> Az eredményt</w:t>
      </w:r>
      <w:r>
        <w:rPr>
          <w:rFonts w:asciiTheme="minorHAnsi" w:hAnsiTheme="minorHAnsi" w:cstheme="minorHAnsi"/>
          <w:bCs/>
          <w:sz w:val="22"/>
          <w:szCs w:val="22"/>
        </w:rPr>
        <w:t xml:space="preserve"> jelentősen</w:t>
      </w:r>
      <w:r w:rsidRPr="00BC1CC0">
        <w:rPr>
          <w:rFonts w:asciiTheme="minorHAnsi" w:hAnsiTheme="minorHAnsi" w:cstheme="minorHAnsi"/>
          <w:bCs/>
          <w:sz w:val="22"/>
          <w:szCs w:val="22"/>
        </w:rPr>
        <w:t xml:space="preserve"> befolyásolja, hogy egyes költségek nem időarányosan merülnek fel.</w:t>
      </w:r>
    </w:p>
    <w:p w14:paraId="4BB6ACE1" w14:textId="577982D3" w:rsidR="00710686" w:rsidRPr="00BC1CC0" w:rsidRDefault="00710686" w:rsidP="006C569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C1CC0">
        <w:rPr>
          <w:rFonts w:asciiTheme="minorHAnsi" w:hAnsiTheme="minorHAnsi" w:cstheme="minorHAnsi"/>
          <w:bCs/>
          <w:sz w:val="22"/>
          <w:szCs w:val="22"/>
        </w:rPr>
        <w:t>A társaság kötelező feladatainak zavartalan működését 202</w:t>
      </w:r>
      <w:r>
        <w:rPr>
          <w:rFonts w:asciiTheme="minorHAnsi" w:hAnsiTheme="minorHAnsi" w:cstheme="minorHAnsi"/>
          <w:bCs/>
          <w:sz w:val="22"/>
          <w:szCs w:val="22"/>
        </w:rPr>
        <w:t>5</w:t>
      </w:r>
      <w:r w:rsidRPr="00BC1CC0">
        <w:rPr>
          <w:rFonts w:asciiTheme="minorHAnsi" w:hAnsiTheme="minorHAnsi" w:cstheme="minorHAnsi"/>
          <w:bCs/>
          <w:sz w:val="22"/>
          <w:szCs w:val="22"/>
        </w:rPr>
        <w:t xml:space="preserve">. I. félévben biztosítani tudta, likviditási probléma nem merült fel. A társaság továbbra is takarékos gazdálkodást folytat, minden pályázati lehetőséget igyekeznek kihasználni. </w:t>
      </w:r>
    </w:p>
    <w:p w14:paraId="3A1313B9" w14:textId="77777777" w:rsidR="00710686" w:rsidRPr="00BC1CC0" w:rsidRDefault="00710686" w:rsidP="006C569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8E86DD6" w14:textId="7463372C" w:rsidR="00710686" w:rsidRPr="00BC1CC0" w:rsidRDefault="00710686" w:rsidP="006C569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C1CC0">
        <w:rPr>
          <w:rFonts w:asciiTheme="minorHAnsi" w:hAnsiTheme="minorHAnsi" w:cstheme="minorHAnsi"/>
          <w:b/>
          <w:sz w:val="22"/>
          <w:szCs w:val="22"/>
        </w:rPr>
        <w:t xml:space="preserve">Összességében a </w:t>
      </w:r>
      <w:r w:rsidRPr="00F841AC">
        <w:rPr>
          <w:rFonts w:asciiTheme="minorHAnsi" w:hAnsiTheme="minorHAnsi" w:cstheme="minorHAnsi"/>
          <w:b/>
          <w:sz w:val="22"/>
          <w:szCs w:val="22"/>
        </w:rPr>
        <w:t xml:space="preserve">társaság mérlegfőösszege 2025. I. félévre vonatkozóan </w:t>
      </w:r>
      <w:r w:rsidR="00F841AC" w:rsidRPr="00F841AC">
        <w:rPr>
          <w:rFonts w:asciiTheme="minorHAnsi" w:hAnsiTheme="minorHAnsi" w:cstheme="minorHAnsi"/>
          <w:b/>
          <w:sz w:val="22"/>
          <w:szCs w:val="22"/>
        </w:rPr>
        <w:t>631.107</w:t>
      </w:r>
      <w:r w:rsidRPr="00F841AC">
        <w:rPr>
          <w:rFonts w:asciiTheme="minorHAnsi" w:hAnsiTheme="minorHAnsi" w:cstheme="minorHAnsi"/>
          <w:b/>
          <w:sz w:val="22"/>
          <w:szCs w:val="22"/>
        </w:rPr>
        <w:t xml:space="preserve"> eFt, adózott</w:t>
      </w:r>
      <w:r w:rsidRPr="00BC1CC0">
        <w:rPr>
          <w:rFonts w:asciiTheme="minorHAnsi" w:hAnsiTheme="minorHAnsi" w:cstheme="minorHAnsi"/>
          <w:b/>
          <w:sz w:val="22"/>
          <w:szCs w:val="22"/>
        </w:rPr>
        <w:t xml:space="preserve"> eredménye pedig </w:t>
      </w:r>
      <w:r>
        <w:rPr>
          <w:rFonts w:asciiTheme="minorHAnsi" w:hAnsiTheme="minorHAnsi" w:cstheme="minorHAnsi"/>
          <w:b/>
          <w:sz w:val="22"/>
          <w:szCs w:val="22"/>
        </w:rPr>
        <w:t>10.054</w:t>
      </w:r>
      <w:r w:rsidRPr="00BC1CC0">
        <w:rPr>
          <w:rFonts w:asciiTheme="minorHAnsi" w:hAnsiTheme="minorHAnsi" w:cstheme="minorHAnsi"/>
          <w:b/>
          <w:sz w:val="22"/>
          <w:szCs w:val="22"/>
        </w:rPr>
        <w:t xml:space="preserve"> eFt nyereség. </w:t>
      </w:r>
    </w:p>
    <w:p w14:paraId="57CA651C" w14:textId="77777777" w:rsidR="00710686" w:rsidRPr="00BC1CC0" w:rsidRDefault="00710686" w:rsidP="006C569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A95D01F" w14:textId="14876BB3" w:rsidR="00710686" w:rsidRPr="00BC1CC0" w:rsidRDefault="00710686" w:rsidP="006C569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000DC">
        <w:rPr>
          <w:rFonts w:asciiTheme="minorHAnsi" w:hAnsiTheme="minorHAnsi" w:cstheme="minorHAnsi"/>
          <w:bCs/>
          <w:sz w:val="22"/>
          <w:szCs w:val="22"/>
        </w:rPr>
        <w:t>A felügyelőbizottság a társaság 2025. I. félévi beszámolóját elfogadta.</w:t>
      </w:r>
    </w:p>
    <w:p w14:paraId="38E9FA1D" w14:textId="77777777" w:rsidR="00256949" w:rsidRPr="00256949" w:rsidRDefault="00256949" w:rsidP="006C56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826ED5" w14:textId="3C61D559" w:rsidR="00CE144B" w:rsidRPr="0056395D" w:rsidRDefault="00CE144B" w:rsidP="006C5693">
      <w:pPr>
        <w:pStyle w:val="Listaszerbekezds"/>
        <w:numPr>
          <w:ilvl w:val="0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6395D">
        <w:rPr>
          <w:rFonts w:asciiTheme="minorHAnsi" w:hAnsiTheme="minorHAnsi" w:cstheme="minorHAnsi"/>
          <w:b/>
          <w:bCs/>
          <w:sz w:val="22"/>
          <w:szCs w:val="22"/>
        </w:rPr>
        <w:t>Savaria Városfejlesztési Nonprofit Kft. (</w:t>
      </w:r>
      <w:r w:rsidR="00D73D5B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56395D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D73D5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6395D">
        <w:rPr>
          <w:rFonts w:asciiTheme="minorHAnsi" w:hAnsiTheme="minorHAnsi" w:cstheme="minorHAnsi"/>
          <w:b/>
          <w:bCs/>
          <w:sz w:val="22"/>
          <w:szCs w:val="22"/>
        </w:rPr>
        <w:t>számú melléklet)</w:t>
      </w:r>
    </w:p>
    <w:p w14:paraId="08E83BA9" w14:textId="77777777" w:rsidR="00CE144B" w:rsidRDefault="00CE144B" w:rsidP="006C56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96BF94" w14:textId="6B960429" w:rsidR="00AD5BF9" w:rsidRDefault="00AD5BF9" w:rsidP="006C569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társaság 2025. I. félévében a 2021-2027-es programozási időszak TOP_PLUSZ pályázatainak előkészítésében vett részt, amelynek keretében az idei évben 17 db pályázat került benyújtásra 11,015 milliárd Ft támogatási igénnyel. </w:t>
      </w:r>
    </w:p>
    <w:p w14:paraId="7B94049B" w14:textId="77777777" w:rsidR="00AD5BF9" w:rsidRDefault="00AD5BF9" w:rsidP="006C56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9C4AA3" w14:textId="1015E488" w:rsidR="0056395D" w:rsidRPr="00BC1CC0" w:rsidRDefault="0056395D" w:rsidP="006C5693">
      <w:pPr>
        <w:pStyle w:val="Default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 w:rsidRPr="00BC1CC0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A Kft. 202</w:t>
      </w:r>
      <w:r w:rsidR="00AD5BF9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5</w:t>
      </w:r>
      <w:r w:rsidRPr="00BC1CC0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. évi üzleti tervében a tervezett éves bevételéből a féléves gazdálkodás során az éves tervezett bevétel </w:t>
      </w:r>
      <w:r w:rsidR="00AD5BF9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40,8</w:t>
      </w:r>
      <w:r w:rsidRPr="00BC1CC0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%-</w:t>
      </w:r>
      <w:r w:rsidR="00D475B5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ával számolt</w:t>
      </w:r>
      <w:r w:rsidRPr="00BC1CC0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. A bevétel a következő tényezőkből tevődik össze:</w:t>
      </w:r>
    </w:p>
    <w:p w14:paraId="51E83484" w14:textId="14D83BDF" w:rsidR="0056395D" w:rsidRPr="00BC1CC0" w:rsidRDefault="0056395D" w:rsidP="006C5693">
      <w:pPr>
        <w:pStyle w:val="Default"/>
        <w:tabs>
          <w:tab w:val="decimal" w:pos="1701"/>
        </w:tabs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 w:rsidRPr="00BC1CC0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ab/>
      </w:r>
      <w:r w:rsidR="00AD5BF9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30.390</w:t>
      </w:r>
      <w:r w:rsidRPr="00BC1CC0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eFt belföldi értékesítés árbevétele,</w:t>
      </w:r>
    </w:p>
    <w:p w14:paraId="54339BF8" w14:textId="77777777" w:rsidR="0056395D" w:rsidRPr="00BC1CC0" w:rsidRDefault="0056395D" w:rsidP="006C5693">
      <w:pPr>
        <w:pStyle w:val="Default"/>
        <w:tabs>
          <w:tab w:val="decimal" w:pos="1701"/>
        </w:tabs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 w:rsidRPr="00BC1CC0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ab/>
        <w:t>25.000 eFt alapítói támogatás,</w:t>
      </w:r>
    </w:p>
    <w:p w14:paraId="5AF36823" w14:textId="0F0FCF58" w:rsidR="0056395D" w:rsidRPr="00BC1CC0" w:rsidRDefault="0056395D" w:rsidP="006C5693">
      <w:pPr>
        <w:pStyle w:val="Default"/>
        <w:tabs>
          <w:tab w:val="decimal" w:pos="1701"/>
        </w:tabs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 w:rsidRPr="00BC1CC0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ab/>
      </w:r>
      <w:r w:rsidR="00AD5BF9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5.709</w:t>
      </w:r>
      <w:r w:rsidRPr="00BC1CC0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eFt egyéb bevételek</w:t>
      </w:r>
    </w:p>
    <w:p w14:paraId="46EEE7E6" w14:textId="42A243A1" w:rsidR="0056395D" w:rsidRPr="00BC1CC0" w:rsidRDefault="00AD5BF9" w:rsidP="006C5693">
      <w:pPr>
        <w:pStyle w:val="Default"/>
        <w:tabs>
          <w:tab w:val="decimal" w:pos="1701"/>
        </w:tabs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ab/>
      </w:r>
      <w:r w:rsidRPr="00AD5BF9">
        <w:rPr>
          <w:rFonts w:asciiTheme="minorHAnsi" w:eastAsia="Calibri" w:hAnsiTheme="minorHAnsi" w:cstheme="minorHAnsi"/>
          <w:color w:val="FFFFFF" w:themeColor="background1"/>
          <w:sz w:val="22"/>
          <w:szCs w:val="22"/>
          <w:lang w:eastAsia="en-US"/>
        </w:rPr>
        <w:t>0.</w:t>
      </w:r>
      <w:r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421</w:t>
      </w:r>
      <w:r w:rsidR="0056395D" w:rsidRPr="00BC1CC0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eFt kamat bevétel </w:t>
      </w:r>
    </w:p>
    <w:p w14:paraId="56432C95" w14:textId="0874E930" w:rsidR="0056395D" w:rsidRPr="00BC1CC0" w:rsidRDefault="0056395D" w:rsidP="006C5693">
      <w:pPr>
        <w:pStyle w:val="Default"/>
        <w:tabs>
          <w:tab w:val="decimal" w:pos="1701"/>
        </w:tabs>
        <w:ind w:left="1418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 w:rsidRPr="00BC1CC0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ab/>
      </w:r>
      <w:r w:rsidR="00AD5BF9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-13.675</w:t>
      </w:r>
      <w:r w:rsidRPr="00BC1CC0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eFt aktivált saját teljesítmény értéke</w:t>
      </w:r>
      <w:r w:rsidR="00347543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</w:t>
      </w:r>
      <w:r w:rsidRPr="00BC1CC0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(</w:t>
      </w:r>
      <w:r w:rsidR="00026E22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korábbi években ki nem számlázott TOP PLUSZ pro</w:t>
      </w:r>
      <w:r w:rsidR="00347543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jektelőkészítési díjakat tartalmazza</w:t>
      </w:r>
      <w:r w:rsidRPr="00BC1CC0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).</w:t>
      </w:r>
    </w:p>
    <w:p w14:paraId="6A123BA6" w14:textId="77777777" w:rsidR="0056395D" w:rsidRPr="00BC1CC0" w:rsidRDefault="0056395D" w:rsidP="006C5693">
      <w:pPr>
        <w:pStyle w:val="Default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</w:p>
    <w:p w14:paraId="5887423E" w14:textId="03AA027C" w:rsidR="0056395D" w:rsidRPr="00BC1CC0" w:rsidRDefault="0056395D" w:rsidP="006C5693">
      <w:pPr>
        <w:pStyle w:val="Default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 w:rsidRPr="00BC1CC0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A 202</w:t>
      </w:r>
      <w:r w:rsidR="00347543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5</w:t>
      </w:r>
      <w:r w:rsidRPr="00BC1CC0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. I. félév során a ténylegesen felmerült kiadás </w:t>
      </w:r>
      <w:r w:rsidR="00347543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56.914</w:t>
      </w:r>
      <w:r w:rsidRPr="00BC1CC0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eFt volt (amely a tervezett költség </w:t>
      </w:r>
      <w:r w:rsidR="00347543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48,5</w:t>
      </w:r>
      <w:r w:rsidRPr="00BC1CC0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%-a), ebből személyi jellegű kiadás </w:t>
      </w:r>
      <w:r w:rsidR="00347543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52.680</w:t>
      </w:r>
      <w:r w:rsidRPr="00BC1CC0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eFt, anyagjellegű ráfordítás </w:t>
      </w:r>
      <w:r w:rsidR="00347543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2.892 </w:t>
      </w:r>
      <w:r w:rsidRPr="00BC1CC0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eFt, értékcsökkenési leírás </w:t>
      </w:r>
      <w:r w:rsidR="00347543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690</w:t>
      </w:r>
      <w:r w:rsidRPr="00BC1CC0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eFt, egyéb ráfordítás </w:t>
      </w:r>
      <w:r w:rsidR="00347543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652</w:t>
      </w:r>
      <w:r w:rsidRPr="00BC1CC0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eFt. </w:t>
      </w:r>
    </w:p>
    <w:p w14:paraId="23B98A23" w14:textId="7F7087D8" w:rsidR="00347543" w:rsidRDefault="0056395D" w:rsidP="006C5693">
      <w:pPr>
        <w:pStyle w:val="Szvegtrzs"/>
        <w:jc w:val="both"/>
        <w:rPr>
          <w:rFonts w:asciiTheme="minorHAnsi" w:eastAsia="Calibri" w:hAnsiTheme="minorHAnsi" w:cstheme="minorHAnsi"/>
          <w:b w:val="0"/>
          <w:sz w:val="22"/>
          <w:szCs w:val="22"/>
          <w:u w:val="none"/>
          <w:lang w:eastAsia="en-US"/>
        </w:rPr>
      </w:pPr>
      <w:r w:rsidRPr="00BC1CC0">
        <w:rPr>
          <w:rFonts w:asciiTheme="minorHAnsi" w:eastAsia="Calibri" w:hAnsiTheme="minorHAnsi" w:cstheme="minorHAnsi"/>
          <w:b w:val="0"/>
          <w:sz w:val="22"/>
          <w:szCs w:val="22"/>
          <w:u w:val="none"/>
          <w:lang w:eastAsia="en-US"/>
        </w:rPr>
        <w:t xml:space="preserve">A Társaság likviditási helyzete jelenleg stabil, de a </w:t>
      </w:r>
      <w:r w:rsidR="00347543">
        <w:rPr>
          <w:rFonts w:asciiTheme="minorHAnsi" w:eastAsia="Calibri" w:hAnsiTheme="minorHAnsi" w:cstheme="minorHAnsi"/>
          <w:b w:val="0"/>
          <w:sz w:val="22"/>
          <w:szCs w:val="22"/>
          <w:u w:val="none"/>
          <w:lang w:eastAsia="en-US"/>
        </w:rPr>
        <w:t xml:space="preserve">pénzügyi egyensúly fenntartása érdekében a korábban </w:t>
      </w:r>
      <w:r w:rsidR="00347543" w:rsidRPr="00146949">
        <w:rPr>
          <w:rFonts w:asciiTheme="minorHAnsi" w:eastAsia="Calibri" w:hAnsiTheme="minorHAnsi" w:cstheme="minorHAnsi"/>
          <w:b w:val="0"/>
          <w:sz w:val="22"/>
          <w:szCs w:val="22"/>
          <w:u w:val="none"/>
          <w:lang w:eastAsia="en-US"/>
        </w:rPr>
        <w:t>nyújtott tagi kölcsön további egy éves meghosszabbítás</w:t>
      </w:r>
      <w:r w:rsidR="00D958BC" w:rsidRPr="00146949">
        <w:rPr>
          <w:rFonts w:asciiTheme="minorHAnsi" w:eastAsia="Calibri" w:hAnsiTheme="minorHAnsi" w:cstheme="minorHAnsi"/>
          <w:b w:val="0"/>
          <w:sz w:val="22"/>
          <w:szCs w:val="22"/>
          <w:u w:val="none"/>
          <w:lang w:eastAsia="en-US"/>
        </w:rPr>
        <w:t>át kéri a Tisztelt Közgyűléstől</w:t>
      </w:r>
      <w:r w:rsidR="00347543" w:rsidRPr="00146949">
        <w:rPr>
          <w:rFonts w:asciiTheme="minorHAnsi" w:eastAsia="Calibri" w:hAnsiTheme="minorHAnsi" w:cstheme="minorHAnsi"/>
          <w:b w:val="0"/>
          <w:sz w:val="22"/>
          <w:szCs w:val="22"/>
          <w:u w:val="none"/>
          <w:lang w:eastAsia="en-US"/>
        </w:rPr>
        <w:t>.</w:t>
      </w:r>
      <w:r w:rsidR="00347543">
        <w:rPr>
          <w:rFonts w:asciiTheme="minorHAnsi" w:eastAsia="Calibri" w:hAnsiTheme="minorHAnsi" w:cstheme="minorHAnsi"/>
          <w:b w:val="0"/>
          <w:sz w:val="22"/>
          <w:szCs w:val="22"/>
          <w:u w:val="none"/>
          <w:lang w:eastAsia="en-US"/>
        </w:rPr>
        <w:t xml:space="preserve"> </w:t>
      </w:r>
    </w:p>
    <w:p w14:paraId="1C501CB8" w14:textId="77777777" w:rsidR="00347543" w:rsidRDefault="00347543" w:rsidP="006C5693">
      <w:pPr>
        <w:pStyle w:val="Szvegtrzs"/>
        <w:jc w:val="both"/>
        <w:rPr>
          <w:rFonts w:asciiTheme="minorHAnsi" w:eastAsia="Calibri" w:hAnsiTheme="minorHAnsi" w:cstheme="minorHAnsi"/>
          <w:b w:val="0"/>
          <w:sz w:val="22"/>
          <w:szCs w:val="22"/>
          <w:u w:val="none"/>
          <w:lang w:eastAsia="en-US"/>
        </w:rPr>
      </w:pPr>
    </w:p>
    <w:p w14:paraId="1F51E540" w14:textId="1CA8D1AD" w:rsidR="0056395D" w:rsidRPr="00BC1CC0" w:rsidRDefault="0056395D" w:rsidP="006C5693">
      <w:pPr>
        <w:pStyle w:val="Szvegtrzs"/>
        <w:jc w:val="both"/>
        <w:rPr>
          <w:rFonts w:asciiTheme="minorHAnsi" w:eastAsia="Calibri" w:hAnsiTheme="minorHAnsi" w:cstheme="minorHAnsi"/>
          <w:b w:val="0"/>
          <w:bCs/>
          <w:sz w:val="22"/>
          <w:szCs w:val="22"/>
          <w:u w:val="none"/>
          <w:lang w:eastAsia="en-US"/>
        </w:rPr>
      </w:pPr>
      <w:r w:rsidRPr="00BC1CC0">
        <w:rPr>
          <w:rFonts w:asciiTheme="minorHAnsi" w:eastAsia="Calibri" w:hAnsiTheme="minorHAnsi" w:cstheme="minorHAnsi"/>
          <w:bCs/>
          <w:sz w:val="22"/>
          <w:szCs w:val="22"/>
          <w:u w:val="none"/>
          <w:lang w:eastAsia="en-US"/>
        </w:rPr>
        <w:t>Összességében a társaság 202</w:t>
      </w:r>
      <w:r w:rsidR="00347543">
        <w:rPr>
          <w:rFonts w:asciiTheme="minorHAnsi" w:eastAsia="Calibri" w:hAnsiTheme="minorHAnsi" w:cstheme="minorHAnsi"/>
          <w:bCs/>
          <w:sz w:val="22"/>
          <w:szCs w:val="22"/>
          <w:u w:val="none"/>
          <w:lang w:eastAsia="en-US"/>
        </w:rPr>
        <w:t>5</w:t>
      </w:r>
      <w:r w:rsidRPr="00BC1CC0">
        <w:rPr>
          <w:rFonts w:asciiTheme="minorHAnsi" w:eastAsia="Calibri" w:hAnsiTheme="minorHAnsi" w:cstheme="minorHAnsi"/>
          <w:bCs/>
          <w:sz w:val="22"/>
          <w:szCs w:val="22"/>
          <w:u w:val="none"/>
          <w:lang w:eastAsia="en-US"/>
        </w:rPr>
        <w:t xml:space="preserve">. I. félévi beszámolója </w:t>
      </w:r>
      <w:r w:rsidR="00347543">
        <w:rPr>
          <w:rFonts w:asciiTheme="minorHAnsi" w:eastAsia="Calibri" w:hAnsiTheme="minorHAnsi" w:cstheme="minorHAnsi"/>
          <w:bCs/>
          <w:sz w:val="22"/>
          <w:szCs w:val="22"/>
          <w:u w:val="none"/>
          <w:lang w:eastAsia="en-US"/>
        </w:rPr>
        <w:t>102.027</w:t>
      </w:r>
      <w:r w:rsidRPr="00BC1CC0">
        <w:rPr>
          <w:rFonts w:asciiTheme="minorHAnsi" w:eastAsia="Calibri" w:hAnsiTheme="minorHAnsi" w:cstheme="minorHAnsi"/>
          <w:bCs/>
          <w:sz w:val="22"/>
          <w:szCs w:val="22"/>
          <w:u w:val="none"/>
          <w:lang w:eastAsia="en-US"/>
        </w:rPr>
        <w:t xml:space="preserve"> eFt mérlegfőösszeget és </w:t>
      </w:r>
      <w:r w:rsidR="00347543">
        <w:rPr>
          <w:rFonts w:asciiTheme="minorHAnsi" w:eastAsia="Calibri" w:hAnsiTheme="minorHAnsi" w:cstheme="minorHAnsi"/>
          <w:bCs/>
          <w:sz w:val="22"/>
          <w:szCs w:val="22"/>
          <w:u w:val="none"/>
          <w:lang w:eastAsia="en-US"/>
        </w:rPr>
        <w:t>-9.069</w:t>
      </w:r>
      <w:r w:rsidRPr="00BC1CC0">
        <w:rPr>
          <w:rFonts w:asciiTheme="minorHAnsi" w:eastAsia="Calibri" w:hAnsiTheme="minorHAnsi" w:cstheme="minorHAnsi"/>
          <w:bCs/>
          <w:sz w:val="22"/>
          <w:szCs w:val="22"/>
          <w:u w:val="none"/>
          <w:lang w:eastAsia="en-US"/>
        </w:rPr>
        <w:t xml:space="preserve"> eFt adózott eredményt, veszteséget mutat</w:t>
      </w:r>
      <w:r w:rsidRPr="00BC1CC0">
        <w:rPr>
          <w:rFonts w:asciiTheme="minorHAnsi" w:eastAsia="Calibri" w:hAnsiTheme="minorHAnsi" w:cstheme="minorHAnsi"/>
          <w:b w:val="0"/>
          <w:bCs/>
          <w:sz w:val="22"/>
          <w:szCs w:val="22"/>
          <w:u w:val="none"/>
          <w:lang w:eastAsia="en-US"/>
        </w:rPr>
        <w:t xml:space="preserve">. </w:t>
      </w:r>
    </w:p>
    <w:p w14:paraId="23D49D85" w14:textId="77777777" w:rsidR="0056395D" w:rsidRPr="00BC1CC0" w:rsidRDefault="0056395D" w:rsidP="006C569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FD058F3" w14:textId="77777777" w:rsidR="0056395D" w:rsidRPr="00BC1CC0" w:rsidRDefault="0056395D" w:rsidP="006C569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000DC">
        <w:rPr>
          <w:rFonts w:asciiTheme="minorHAnsi" w:hAnsiTheme="minorHAnsi" w:cstheme="minorHAnsi"/>
          <w:bCs/>
          <w:sz w:val="22"/>
          <w:szCs w:val="22"/>
        </w:rPr>
        <w:t>A felügyelőbizottság a társaság 2025. I. félévi beszámolóját elfogadta.</w:t>
      </w:r>
    </w:p>
    <w:p w14:paraId="5BA89ABC" w14:textId="77777777" w:rsidR="00530C25" w:rsidRPr="00530C25" w:rsidRDefault="00530C25" w:rsidP="006C56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A5A09C" w14:textId="661B4765" w:rsidR="00CE144B" w:rsidRPr="007A620F" w:rsidRDefault="00CE144B" w:rsidP="006C5693">
      <w:pPr>
        <w:pStyle w:val="Listaszerbekezds"/>
        <w:numPr>
          <w:ilvl w:val="0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A620F">
        <w:rPr>
          <w:rFonts w:asciiTheme="minorHAnsi" w:hAnsiTheme="minorHAnsi" w:cstheme="minorHAnsi"/>
          <w:b/>
          <w:bCs/>
          <w:sz w:val="22"/>
          <w:szCs w:val="22"/>
        </w:rPr>
        <w:t>Szombathelyi Parkfenntartási Kft. (</w:t>
      </w:r>
      <w:r w:rsidR="00D73D5B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7A620F">
        <w:rPr>
          <w:rFonts w:asciiTheme="minorHAnsi" w:hAnsiTheme="minorHAnsi" w:cstheme="minorHAnsi"/>
          <w:b/>
          <w:bCs/>
          <w:sz w:val="22"/>
          <w:szCs w:val="22"/>
        </w:rPr>
        <w:t>. számú melléklet)</w:t>
      </w:r>
    </w:p>
    <w:p w14:paraId="06BFD062" w14:textId="77777777" w:rsidR="00530C25" w:rsidRDefault="00530C25" w:rsidP="006C56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1904D3" w14:textId="528F3DDC" w:rsidR="00530C25" w:rsidRDefault="00530C25" w:rsidP="006C5693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  <w:r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A társaság 2025. I. félévi nettó árbevétele 226.699 eFt, egyéb bevétele pedig 2.111 eFt, pénzügyi műveletek bevétele pedig 1 eFt volt, ezzel 228.810 </w:t>
      </w:r>
      <w:r w:rsidRPr="00A34100">
        <w:rPr>
          <w:rFonts w:asciiTheme="minorHAnsi" w:hAnsiTheme="minorHAnsi" w:cstheme="minorHAnsi"/>
          <w:b w:val="0"/>
          <w:sz w:val="22"/>
          <w:szCs w:val="22"/>
          <w:u w:val="none"/>
        </w:rPr>
        <w:t>eFt összbevételt ért el. Összességében</w:t>
      </w:r>
      <w:r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235.706 eFt összkiadást realizált az adott időszakra vonatkozóan, ez 64.983 eFt anyagjellegű ráfordításokból, 151.318 eFt személyi jellegű ráfordításokból, 13.919 eFt értékcsökkenési leírásból, továbbá 5.486 eFt egyéb ráfordításokból tevődött össze. </w:t>
      </w:r>
    </w:p>
    <w:p w14:paraId="0DFB8282" w14:textId="77777777" w:rsidR="00530C25" w:rsidRPr="00BC1CC0" w:rsidRDefault="00530C25" w:rsidP="006C5693">
      <w:pPr>
        <w:pStyle w:val="Szvegtrzs"/>
        <w:jc w:val="both"/>
        <w:rPr>
          <w:rFonts w:asciiTheme="minorHAnsi" w:eastAsia="Calibri" w:hAnsiTheme="minorHAnsi" w:cstheme="minorHAnsi"/>
          <w:bCs/>
          <w:sz w:val="22"/>
          <w:szCs w:val="22"/>
          <w:u w:val="none"/>
          <w:lang w:eastAsia="en-US"/>
        </w:rPr>
      </w:pPr>
    </w:p>
    <w:p w14:paraId="674A2E97" w14:textId="78269700" w:rsidR="00530C25" w:rsidRPr="000442A8" w:rsidRDefault="00530C25" w:rsidP="000442A8">
      <w:pPr>
        <w:pStyle w:val="Szvegtrzs"/>
        <w:jc w:val="both"/>
        <w:rPr>
          <w:rFonts w:asciiTheme="minorHAnsi" w:eastAsia="Calibri" w:hAnsiTheme="minorHAnsi" w:cstheme="minorHAnsi"/>
          <w:b w:val="0"/>
          <w:bCs/>
          <w:sz w:val="22"/>
          <w:szCs w:val="22"/>
          <w:u w:val="none"/>
          <w:lang w:eastAsia="en-US"/>
        </w:rPr>
      </w:pPr>
      <w:r w:rsidRPr="00BC1CC0">
        <w:rPr>
          <w:rFonts w:asciiTheme="minorHAnsi" w:eastAsia="Calibri" w:hAnsiTheme="minorHAnsi" w:cstheme="minorHAnsi"/>
          <w:bCs/>
          <w:sz w:val="22"/>
          <w:szCs w:val="22"/>
          <w:u w:val="none"/>
          <w:lang w:eastAsia="en-US"/>
        </w:rPr>
        <w:t>Összességében a társaság 202</w:t>
      </w:r>
      <w:r>
        <w:rPr>
          <w:rFonts w:asciiTheme="minorHAnsi" w:eastAsia="Calibri" w:hAnsiTheme="minorHAnsi" w:cstheme="minorHAnsi"/>
          <w:bCs/>
          <w:sz w:val="22"/>
          <w:szCs w:val="22"/>
          <w:u w:val="none"/>
          <w:lang w:eastAsia="en-US"/>
        </w:rPr>
        <w:t>5</w:t>
      </w:r>
      <w:r w:rsidRPr="00BC1CC0">
        <w:rPr>
          <w:rFonts w:asciiTheme="minorHAnsi" w:eastAsia="Calibri" w:hAnsiTheme="minorHAnsi" w:cstheme="minorHAnsi"/>
          <w:bCs/>
          <w:sz w:val="22"/>
          <w:szCs w:val="22"/>
          <w:u w:val="none"/>
          <w:lang w:eastAsia="en-US"/>
        </w:rPr>
        <w:t xml:space="preserve">. I. félévi beszámolója </w:t>
      </w:r>
      <w:r>
        <w:rPr>
          <w:rFonts w:asciiTheme="minorHAnsi" w:eastAsia="Calibri" w:hAnsiTheme="minorHAnsi" w:cstheme="minorHAnsi"/>
          <w:bCs/>
          <w:sz w:val="22"/>
          <w:szCs w:val="22"/>
          <w:u w:val="none"/>
          <w:lang w:eastAsia="en-US"/>
        </w:rPr>
        <w:t>310.037</w:t>
      </w:r>
      <w:r w:rsidRPr="00BC1CC0">
        <w:rPr>
          <w:rFonts w:asciiTheme="minorHAnsi" w:eastAsia="Calibri" w:hAnsiTheme="minorHAnsi" w:cstheme="minorHAnsi"/>
          <w:bCs/>
          <w:sz w:val="22"/>
          <w:szCs w:val="22"/>
          <w:u w:val="none"/>
          <w:lang w:eastAsia="en-US"/>
        </w:rPr>
        <w:t xml:space="preserve"> eFt mérlegfőösszeget és -</w:t>
      </w:r>
      <w:r>
        <w:rPr>
          <w:rFonts w:asciiTheme="minorHAnsi" w:eastAsia="Calibri" w:hAnsiTheme="minorHAnsi" w:cstheme="minorHAnsi"/>
          <w:bCs/>
          <w:sz w:val="22"/>
          <w:szCs w:val="22"/>
          <w:u w:val="none"/>
          <w:lang w:eastAsia="en-US"/>
        </w:rPr>
        <w:t>6.895</w:t>
      </w:r>
      <w:r w:rsidRPr="00BC1CC0">
        <w:rPr>
          <w:rFonts w:asciiTheme="minorHAnsi" w:eastAsia="Calibri" w:hAnsiTheme="minorHAnsi" w:cstheme="minorHAnsi"/>
          <w:bCs/>
          <w:sz w:val="22"/>
          <w:szCs w:val="22"/>
          <w:u w:val="none"/>
          <w:lang w:eastAsia="en-US"/>
        </w:rPr>
        <w:t xml:space="preserve"> eFt adózott eredményt, veszteséget mutat</w:t>
      </w:r>
      <w:r w:rsidRPr="00BC1CC0">
        <w:rPr>
          <w:rFonts w:asciiTheme="minorHAnsi" w:eastAsia="Calibri" w:hAnsiTheme="minorHAnsi" w:cstheme="minorHAnsi"/>
          <w:b w:val="0"/>
          <w:bCs/>
          <w:sz w:val="22"/>
          <w:szCs w:val="22"/>
          <w:u w:val="none"/>
          <w:lang w:eastAsia="en-US"/>
        </w:rPr>
        <w:t xml:space="preserve">. </w:t>
      </w:r>
    </w:p>
    <w:p w14:paraId="7FF3B657" w14:textId="77777777" w:rsidR="003B5125" w:rsidRPr="00BC1CC0" w:rsidRDefault="003B5125" w:rsidP="003B512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000DC">
        <w:rPr>
          <w:rFonts w:asciiTheme="minorHAnsi" w:hAnsiTheme="minorHAnsi" w:cstheme="minorHAnsi"/>
          <w:bCs/>
          <w:sz w:val="22"/>
          <w:szCs w:val="22"/>
        </w:rPr>
        <w:lastRenderedPageBreak/>
        <w:t>A felügyelőbizottság a társaság 2025. I. félévi beszámolóját elfogadta.</w:t>
      </w:r>
    </w:p>
    <w:p w14:paraId="1C509720" w14:textId="77777777" w:rsidR="00530C25" w:rsidRPr="00530C25" w:rsidRDefault="00530C25" w:rsidP="006C56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74B738" w14:textId="65556962" w:rsidR="00CE144B" w:rsidRPr="004B3D5F" w:rsidRDefault="00CE144B" w:rsidP="006C5693">
      <w:pPr>
        <w:pStyle w:val="Listaszerbekezds"/>
        <w:numPr>
          <w:ilvl w:val="0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B3D5F">
        <w:rPr>
          <w:rFonts w:asciiTheme="minorHAnsi" w:hAnsiTheme="minorHAnsi" w:cstheme="minorHAnsi"/>
          <w:b/>
          <w:bCs/>
          <w:sz w:val="22"/>
          <w:szCs w:val="22"/>
        </w:rPr>
        <w:t>SZOVA Nonprofit Zrt. (</w:t>
      </w:r>
      <w:r w:rsidR="00D73D5B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4B3D5F">
        <w:rPr>
          <w:rFonts w:asciiTheme="minorHAnsi" w:hAnsiTheme="minorHAnsi" w:cstheme="minorHAnsi"/>
          <w:b/>
          <w:bCs/>
          <w:sz w:val="22"/>
          <w:szCs w:val="22"/>
        </w:rPr>
        <w:t>. számú melléklet)</w:t>
      </w:r>
    </w:p>
    <w:p w14:paraId="128421C8" w14:textId="77777777" w:rsidR="00CE144B" w:rsidRDefault="00CE144B" w:rsidP="006C56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1EA2FA" w14:textId="615B7967" w:rsidR="004B3D5F" w:rsidRPr="007D0FDB" w:rsidRDefault="004B3D5F" w:rsidP="006C5693">
      <w:pPr>
        <w:jc w:val="both"/>
        <w:rPr>
          <w:rFonts w:asciiTheme="minorHAnsi" w:hAnsiTheme="minorHAnsi" w:cstheme="minorHAnsi"/>
          <w:bCs/>
          <w:kern w:val="28"/>
          <w:sz w:val="22"/>
          <w:szCs w:val="22"/>
        </w:rPr>
      </w:pPr>
      <w:r w:rsidRPr="007D0FDB">
        <w:rPr>
          <w:rFonts w:asciiTheme="minorHAnsi" w:hAnsiTheme="minorHAnsi" w:cstheme="minorHAnsi"/>
          <w:bCs/>
          <w:kern w:val="28"/>
          <w:sz w:val="22"/>
          <w:szCs w:val="22"/>
        </w:rPr>
        <w:t>A SZOVA Nonprofit Zrt. 202</w:t>
      </w:r>
      <w:r w:rsidR="00941EB1" w:rsidRPr="007D0FDB">
        <w:rPr>
          <w:rFonts w:asciiTheme="minorHAnsi" w:hAnsiTheme="minorHAnsi" w:cstheme="minorHAnsi"/>
          <w:bCs/>
          <w:kern w:val="28"/>
          <w:sz w:val="22"/>
          <w:szCs w:val="22"/>
        </w:rPr>
        <w:t>5</w:t>
      </w:r>
      <w:r w:rsidRPr="007D0FDB">
        <w:rPr>
          <w:rFonts w:asciiTheme="minorHAnsi" w:hAnsiTheme="minorHAnsi" w:cstheme="minorHAnsi"/>
          <w:bCs/>
          <w:kern w:val="28"/>
          <w:sz w:val="22"/>
          <w:szCs w:val="22"/>
        </w:rPr>
        <w:t xml:space="preserve">. </w:t>
      </w:r>
      <w:r w:rsidR="00941EB1" w:rsidRPr="007D0FDB">
        <w:rPr>
          <w:rFonts w:asciiTheme="minorHAnsi" w:hAnsiTheme="minorHAnsi" w:cstheme="minorHAnsi"/>
          <w:bCs/>
          <w:kern w:val="28"/>
          <w:sz w:val="22"/>
          <w:szCs w:val="22"/>
        </w:rPr>
        <w:t>I.</w:t>
      </w:r>
      <w:r w:rsidRPr="007D0FDB">
        <w:rPr>
          <w:rFonts w:asciiTheme="minorHAnsi" w:hAnsiTheme="minorHAnsi" w:cstheme="minorHAnsi"/>
          <w:bCs/>
          <w:kern w:val="28"/>
          <w:sz w:val="22"/>
          <w:szCs w:val="22"/>
        </w:rPr>
        <w:t xml:space="preserve"> félévi eredménye </w:t>
      </w:r>
      <w:r w:rsidR="00941EB1" w:rsidRPr="007D0FDB">
        <w:rPr>
          <w:rFonts w:asciiTheme="minorHAnsi" w:hAnsiTheme="minorHAnsi" w:cstheme="minorHAnsi"/>
          <w:bCs/>
          <w:kern w:val="28"/>
          <w:sz w:val="22"/>
          <w:szCs w:val="22"/>
        </w:rPr>
        <w:t>2.884.332 eFt</w:t>
      </w:r>
      <w:r w:rsidRPr="007D0FDB">
        <w:rPr>
          <w:rFonts w:asciiTheme="minorHAnsi" w:hAnsiTheme="minorHAnsi" w:cstheme="minorHAnsi"/>
          <w:bCs/>
          <w:kern w:val="28"/>
          <w:sz w:val="22"/>
          <w:szCs w:val="22"/>
        </w:rPr>
        <w:t xml:space="preserve"> árbevétel mellett </w:t>
      </w:r>
      <w:r w:rsidR="00941EB1" w:rsidRPr="007D0FDB">
        <w:rPr>
          <w:rFonts w:asciiTheme="minorHAnsi" w:hAnsiTheme="minorHAnsi" w:cstheme="minorHAnsi"/>
          <w:bCs/>
          <w:kern w:val="28"/>
          <w:sz w:val="22"/>
          <w:szCs w:val="22"/>
        </w:rPr>
        <w:t>442.582</w:t>
      </w:r>
      <w:r w:rsidRPr="007D0FDB">
        <w:rPr>
          <w:rFonts w:asciiTheme="minorHAnsi" w:hAnsiTheme="minorHAnsi" w:cstheme="minorHAnsi"/>
          <w:bCs/>
          <w:kern w:val="28"/>
          <w:sz w:val="22"/>
          <w:szCs w:val="22"/>
        </w:rPr>
        <w:t xml:space="preserve"> eFt üzemi és </w:t>
      </w:r>
      <w:r w:rsidR="00941EB1" w:rsidRPr="007D0FDB">
        <w:rPr>
          <w:rFonts w:asciiTheme="minorHAnsi" w:hAnsiTheme="minorHAnsi" w:cstheme="minorHAnsi"/>
          <w:bCs/>
          <w:kern w:val="28"/>
          <w:sz w:val="22"/>
          <w:szCs w:val="22"/>
        </w:rPr>
        <w:t>456.500</w:t>
      </w:r>
      <w:r w:rsidRPr="007D0FDB">
        <w:rPr>
          <w:rFonts w:asciiTheme="minorHAnsi" w:hAnsiTheme="minorHAnsi" w:cstheme="minorHAnsi"/>
          <w:bCs/>
          <w:kern w:val="28"/>
          <w:sz w:val="22"/>
          <w:szCs w:val="22"/>
        </w:rPr>
        <w:t xml:space="preserve"> eFt adóz</w:t>
      </w:r>
      <w:r w:rsidR="00941EB1" w:rsidRPr="007D0FDB">
        <w:rPr>
          <w:rFonts w:asciiTheme="minorHAnsi" w:hAnsiTheme="minorHAnsi" w:cstheme="minorHAnsi"/>
          <w:bCs/>
          <w:kern w:val="28"/>
          <w:sz w:val="22"/>
          <w:szCs w:val="22"/>
        </w:rPr>
        <w:t>ás előtti eredmény</w:t>
      </w:r>
      <w:r w:rsidRPr="007D0FDB">
        <w:rPr>
          <w:rFonts w:asciiTheme="minorHAnsi" w:hAnsiTheme="minorHAnsi" w:cstheme="minorHAnsi"/>
          <w:bCs/>
          <w:kern w:val="28"/>
          <w:sz w:val="22"/>
          <w:szCs w:val="22"/>
        </w:rPr>
        <w:t xml:space="preserve">. </w:t>
      </w:r>
    </w:p>
    <w:p w14:paraId="3A5F26FD" w14:textId="77777777" w:rsidR="004B3D5F" w:rsidRPr="007D0FDB" w:rsidRDefault="004B3D5F" w:rsidP="006C5693">
      <w:pPr>
        <w:jc w:val="both"/>
        <w:rPr>
          <w:rFonts w:asciiTheme="minorHAnsi" w:hAnsiTheme="minorHAnsi" w:cstheme="minorHAnsi"/>
          <w:bCs/>
          <w:kern w:val="28"/>
          <w:sz w:val="22"/>
          <w:szCs w:val="22"/>
        </w:rPr>
      </w:pPr>
    </w:p>
    <w:p w14:paraId="470CBEF7" w14:textId="123DA1B6" w:rsidR="004B3D5F" w:rsidRPr="007D0FDB" w:rsidRDefault="00941EB1" w:rsidP="006C5693">
      <w:pPr>
        <w:jc w:val="both"/>
        <w:rPr>
          <w:rFonts w:asciiTheme="minorHAnsi" w:hAnsiTheme="minorHAnsi" w:cstheme="minorHAnsi"/>
          <w:bCs/>
          <w:kern w:val="28"/>
          <w:sz w:val="22"/>
          <w:szCs w:val="22"/>
        </w:rPr>
      </w:pPr>
      <w:r w:rsidRPr="007D0FDB">
        <w:rPr>
          <w:rFonts w:asciiTheme="minorHAnsi" w:hAnsiTheme="minorHAnsi" w:cstheme="minorHAnsi"/>
          <w:bCs/>
          <w:kern w:val="28"/>
          <w:sz w:val="22"/>
          <w:szCs w:val="22"/>
        </w:rPr>
        <w:t xml:space="preserve">Eredményükhöz jelentősen hozzájárultak az ingatlanértékesítések, ugyanakkor a hulladékgazdálkodási és városüzemeltetési tevékenységeik is 147 millió forint üzemi, illetve 161 millió forint adózás előtti nyereséget biztosítottak. </w:t>
      </w:r>
    </w:p>
    <w:p w14:paraId="591BD42C" w14:textId="77777777" w:rsidR="00941EB1" w:rsidRPr="007D0FDB" w:rsidRDefault="00941EB1" w:rsidP="006C5693">
      <w:pPr>
        <w:jc w:val="both"/>
        <w:rPr>
          <w:rFonts w:asciiTheme="minorHAnsi" w:hAnsiTheme="minorHAnsi" w:cstheme="minorHAnsi"/>
          <w:bCs/>
          <w:kern w:val="28"/>
          <w:sz w:val="22"/>
          <w:szCs w:val="22"/>
        </w:rPr>
      </w:pPr>
    </w:p>
    <w:p w14:paraId="0695E0D5" w14:textId="5EF57786" w:rsidR="00941EB1" w:rsidRPr="007D0FDB" w:rsidRDefault="007D0FDB" w:rsidP="006C5693">
      <w:pPr>
        <w:jc w:val="both"/>
        <w:rPr>
          <w:rFonts w:asciiTheme="minorHAnsi" w:hAnsiTheme="minorHAnsi" w:cstheme="minorHAnsi"/>
          <w:bCs/>
          <w:kern w:val="28"/>
          <w:sz w:val="22"/>
          <w:szCs w:val="22"/>
        </w:rPr>
      </w:pPr>
      <w:r>
        <w:rPr>
          <w:rFonts w:asciiTheme="minorHAnsi" w:hAnsiTheme="minorHAnsi" w:cstheme="minorHAnsi"/>
          <w:bCs/>
          <w:kern w:val="28"/>
          <w:sz w:val="22"/>
          <w:szCs w:val="22"/>
        </w:rPr>
        <w:t>Az előző év azonos időszakához viszonyítva a társaság bevételei több mint 5 %-kal, mintegy 17</w:t>
      </w:r>
      <w:r w:rsidR="008878B1">
        <w:rPr>
          <w:rFonts w:asciiTheme="minorHAnsi" w:hAnsiTheme="minorHAnsi" w:cstheme="minorHAnsi"/>
          <w:bCs/>
          <w:kern w:val="28"/>
          <w:sz w:val="22"/>
          <w:szCs w:val="22"/>
        </w:rPr>
        <w:t>0</w:t>
      </w:r>
      <w:r>
        <w:rPr>
          <w:rFonts w:asciiTheme="minorHAnsi" w:hAnsiTheme="minorHAnsi" w:cstheme="minorHAnsi"/>
          <w:bCs/>
          <w:kern w:val="28"/>
          <w:sz w:val="22"/>
          <w:szCs w:val="22"/>
        </w:rPr>
        <w:t xml:space="preserve"> millió forinttal csökkentek. A mérséklődés döntően a 2024-ben rendkívül magas szinten realizált útépítési bevételek visszaesésének tudható be, amelyet az ingatlanértékesítésekből származó többletbevételek csak részben tudtak kompenzálni. </w:t>
      </w:r>
    </w:p>
    <w:p w14:paraId="0A8D1199" w14:textId="77777777" w:rsidR="00941EB1" w:rsidRPr="007D0FDB" w:rsidRDefault="00941EB1" w:rsidP="006C5693">
      <w:pPr>
        <w:jc w:val="both"/>
        <w:rPr>
          <w:rFonts w:asciiTheme="minorHAnsi" w:hAnsiTheme="minorHAnsi" w:cstheme="minorHAnsi"/>
          <w:bCs/>
          <w:kern w:val="28"/>
          <w:sz w:val="22"/>
          <w:szCs w:val="22"/>
        </w:rPr>
      </w:pPr>
    </w:p>
    <w:p w14:paraId="3CC040CF" w14:textId="17284F43" w:rsidR="00AD3E51" w:rsidRPr="00BC1CC0" w:rsidRDefault="00AD3E51" w:rsidP="006C5693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>A társaság nettó árbevétele 202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BC1CC0">
        <w:rPr>
          <w:rFonts w:asciiTheme="minorHAnsi" w:hAnsiTheme="minorHAnsi" w:cstheme="minorHAnsi"/>
          <w:sz w:val="22"/>
          <w:szCs w:val="22"/>
        </w:rPr>
        <w:t xml:space="preserve">. I. félévben </w:t>
      </w:r>
      <w:r>
        <w:rPr>
          <w:rFonts w:asciiTheme="minorHAnsi" w:hAnsiTheme="minorHAnsi" w:cstheme="minorHAnsi"/>
          <w:sz w:val="22"/>
          <w:szCs w:val="22"/>
        </w:rPr>
        <w:t>2.884.332</w:t>
      </w:r>
      <w:r w:rsidRPr="00BC1CC0">
        <w:rPr>
          <w:rFonts w:asciiTheme="minorHAnsi" w:hAnsiTheme="minorHAnsi" w:cstheme="minorHAnsi"/>
          <w:sz w:val="22"/>
          <w:szCs w:val="22"/>
        </w:rPr>
        <w:t xml:space="preserve"> eFt, az egyéb bevételek összege </w:t>
      </w:r>
      <w:r>
        <w:rPr>
          <w:rFonts w:asciiTheme="minorHAnsi" w:hAnsiTheme="minorHAnsi" w:cstheme="minorHAnsi"/>
          <w:sz w:val="22"/>
          <w:szCs w:val="22"/>
        </w:rPr>
        <w:t>105.446</w:t>
      </w:r>
      <w:r w:rsidRPr="00BC1CC0">
        <w:rPr>
          <w:rFonts w:asciiTheme="minorHAnsi" w:hAnsiTheme="minorHAnsi" w:cstheme="minorHAnsi"/>
          <w:sz w:val="22"/>
          <w:szCs w:val="22"/>
        </w:rPr>
        <w:t xml:space="preserve"> eFt volt. </w:t>
      </w:r>
    </w:p>
    <w:p w14:paraId="150509ED" w14:textId="77777777" w:rsidR="00A0609C" w:rsidRDefault="00AD3E51" w:rsidP="006C5693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>A társaság 202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BC1CC0">
        <w:rPr>
          <w:rFonts w:asciiTheme="minorHAnsi" w:hAnsiTheme="minorHAnsi" w:cstheme="minorHAnsi"/>
          <w:sz w:val="22"/>
          <w:szCs w:val="22"/>
        </w:rPr>
        <w:t xml:space="preserve">. I. félévi összes ráfordítása </w:t>
      </w:r>
      <w:r>
        <w:rPr>
          <w:rFonts w:asciiTheme="minorHAnsi" w:hAnsiTheme="minorHAnsi" w:cstheme="minorHAnsi"/>
          <w:sz w:val="22"/>
          <w:szCs w:val="22"/>
        </w:rPr>
        <w:t>2.547.196</w:t>
      </w:r>
      <w:r w:rsidRPr="00BC1CC0">
        <w:rPr>
          <w:rFonts w:asciiTheme="minorHAnsi" w:hAnsiTheme="minorHAnsi" w:cstheme="minorHAnsi"/>
          <w:sz w:val="22"/>
          <w:szCs w:val="22"/>
        </w:rPr>
        <w:t xml:space="preserve"> eFt, ebből anyagjellegű ráfordítás </w:t>
      </w:r>
      <w:r>
        <w:rPr>
          <w:rFonts w:asciiTheme="minorHAnsi" w:hAnsiTheme="minorHAnsi" w:cstheme="minorHAnsi"/>
          <w:sz w:val="22"/>
          <w:szCs w:val="22"/>
        </w:rPr>
        <w:t>1.084.520</w:t>
      </w:r>
      <w:r w:rsidRPr="00BC1CC0">
        <w:rPr>
          <w:rFonts w:asciiTheme="minorHAnsi" w:hAnsiTheme="minorHAnsi" w:cstheme="minorHAnsi"/>
          <w:sz w:val="22"/>
          <w:szCs w:val="22"/>
        </w:rPr>
        <w:t xml:space="preserve"> eFt, személyi jellegű ráfordítás </w:t>
      </w:r>
      <w:r>
        <w:rPr>
          <w:rFonts w:asciiTheme="minorHAnsi" w:hAnsiTheme="minorHAnsi" w:cstheme="minorHAnsi"/>
          <w:sz w:val="22"/>
          <w:szCs w:val="22"/>
        </w:rPr>
        <w:t>1.014.405</w:t>
      </w:r>
      <w:r w:rsidRPr="00BC1CC0">
        <w:rPr>
          <w:rFonts w:asciiTheme="minorHAnsi" w:hAnsiTheme="minorHAnsi" w:cstheme="minorHAnsi"/>
          <w:sz w:val="22"/>
          <w:szCs w:val="22"/>
        </w:rPr>
        <w:t xml:space="preserve"> eFt, értékcsökkenési leírás </w:t>
      </w:r>
      <w:r>
        <w:rPr>
          <w:rFonts w:asciiTheme="minorHAnsi" w:hAnsiTheme="minorHAnsi" w:cstheme="minorHAnsi"/>
          <w:sz w:val="22"/>
          <w:szCs w:val="22"/>
        </w:rPr>
        <w:t>164.942</w:t>
      </w:r>
      <w:r w:rsidRPr="00BC1CC0">
        <w:rPr>
          <w:rFonts w:asciiTheme="minorHAnsi" w:hAnsiTheme="minorHAnsi" w:cstheme="minorHAnsi"/>
          <w:sz w:val="22"/>
          <w:szCs w:val="22"/>
        </w:rPr>
        <w:t xml:space="preserve"> eFt, egyéb ráfordítás </w:t>
      </w:r>
      <w:r>
        <w:rPr>
          <w:rFonts w:asciiTheme="minorHAnsi" w:hAnsiTheme="minorHAnsi" w:cstheme="minorHAnsi"/>
          <w:sz w:val="22"/>
          <w:szCs w:val="22"/>
        </w:rPr>
        <w:t xml:space="preserve">283.329 </w:t>
      </w:r>
      <w:r w:rsidRPr="00BC1CC0">
        <w:rPr>
          <w:rFonts w:asciiTheme="minorHAnsi" w:hAnsiTheme="minorHAnsi" w:cstheme="minorHAnsi"/>
          <w:sz w:val="22"/>
          <w:szCs w:val="22"/>
        </w:rPr>
        <w:t xml:space="preserve">eFt. </w:t>
      </w:r>
      <w:r>
        <w:rPr>
          <w:rFonts w:asciiTheme="minorHAnsi" w:hAnsiTheme="minorHAnsi" w:cstheme="minorHAnsi"/>
          <w:sz w:val="22"/>
          <w:szCs w:val="22"/>
        </w:rPr>
        <w:t>A pénzügyi műveletek eredménye 13.918 eFt volt.</w:t>
      </w:r>
    </w:p>
    <w:p w14:paraId="13D4404B" w14:textId="77777777" w:rsidR="00A0609C" w:rsidRDefault="00A0609C" w:rsidP="006C56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9796B7" w14:textId="55BCEE5A" w:rsidR="007D0FDB" w:rsidRPr="00A0609C" w:rsidRDefault="007D0FDB" w:rsidP="006C5693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b/>
          <w:sz w:val="22"/>
          <w:szCs w:val="22"/>
        </w:rPr>
        <w:t>Összességében a társaság 202</w:t>
      </w:r>
      <w:r>
        <w:rPr>
          <w:rFonts w:asciiTheme="minorHAnsi" w:hAnsiTheme="minorHAnsi" w:cstheme="minorHAnsi"/>
          <w:b/>
          <w:sz w:val="22"/>
          <w:szCs w:val="22"/>
        </w:rPr>
        <w:t>5</w:t>
      </w:r>
      <w:r w:rsidRPr="00BC1CC0">
        <w:rPr>
          <w:rFonts w:asciiTheme="minorHAnsi" w:hAnsiTheme="minorHAnsi" w:cstheme="minorHAnsi"/>
          <w:b/>
          <w:sz w:val="22"/>
          <w:szCs w:val="22"/>
        </w:rPr>
        <w:t xml:space="preserve">. I. félévi beszámolója </w:t>
      </w:r>
      <w:r>
        <w:rPr>
          <w:rFonts w:asciiTheme="minorHAnsi" w:hAnsiTheme="minorHAnsi" w:cstheme="minorHAnsi"/>
          <w:b/>
          <w:sz w:val="22"/>
          <w:szCs w:val="22"/>
        </w:rPr>
        <w:t>15.084.132</w:t>
      </w:r>
      <w:r w:rsidRPr="00BC1CC0">
        <w:rPr>
          <w:rFonts w:asciiTheme="minorHAnsi" w:hAnsiTheme="minorHAnsi" w:cstheme="minorHAnsi"/>
          <w:b/>
          <w:sz w:val="22"/>
          <w:szCs w:val="22"/>
        </w:rPr>
        <w:t xml:space="preserve"> eFt mérlegfőösszeget és </w:t>
      </w:r>
      <w:r>
        <w:rPr>
          <w:rFonts w:asciiTheme="minorHAnsi" w:hAnsiTheme="minorHAnsi" w:cstheme="minorHAnsi"/>
          <w:b/>
          <w:sz w:val="22"/>
          <w:szCs w:val="22"/>
        </w:rPr>
        <w:t>4</w:t>
      </w:r>
      <w:r w:rsidR="00AD3E51">
        <w:rPr>
          <w:rFonts w:asciiTheme="minorHAnsi" w:hAnsiTheme="minorHAnsi" w:cstheme="minorHAnsi"/>
          <w:b/>
          <w:sz w:val="22"/>
          <w:szCs w:val="22"/>
        </w:rPr>
        <w:t>56.500</w:t>
      </w:r>
      <w:r>
        <w:rPr>
          <w:rFonts w:asciiTheme="minorHAnsi" w:hAnsiTheme="minorHAnsi" w:cstheme="minorHAnsi"/>
          <w:b/>
          <w:sz w:val="22"/>
          <w:szCs w:val="22"/>
        </w:rPr>
        <w:t xml:space="preserve"> e</w:t>
      </w:r>
      <w:r w:rsidRPr="00BC1CC0">
        <w:rPr>
          <w:rFonts w:asciiTheme="minorHAnsi" w:hAnsiTheme="minorHAnsi" w:cstheme="minorHAnsi"/>
          <w:b/>
          <w:sz w:val="22"/>
          <w:szCs w:val="22"/>
        </w:rPr>
        <w:t>Ft adózott eredményt</w:t>
      </w:r>
      <w:r w:rsidR="00B76172">
        <w:rPr>
          <w:rFonts w:asciiTheme="minorHAnsi" w:hAnsiTheme="minorHAnsi" w:cstheme="minorHAnsi"/>
          <w:b/>
          <w:sz w:val="22"/>
          <w:szCs w:val="22"/>
        </w:rPr>
        <w:t>, nyereséget</w:t>
      </w:r>
      <w:r w:rsidRPr="00BC1CC0">
        <w:rPr>
          <w:rFonts w:asciiTheme="minorHAnsi" w:hAnsiTheme="minorHAnsi" w:cstheme="minorHAnsi"/>
          <w:b/>
          <w:sz w:val="22"/>
          <w:szCs w:val="22"/>
        </w:rPr>
        <w:t xml:space="preserve"> mutat. </w:t>
      </w:r>
    </w:p>
    <w:p w14:paraId="12830708" w14:textId="77777777" w:rsidR="004B3D5F" w:rsidRPr="00CA4765" w:rsidRDefault="004B3D5F" w:rsidP="006C5693">
      <w:pPr>
        <w:jc w:val="both"/>
        <w:rPr>
          <w:rFonts w:asciiTheme="minorHAnsi" w:eastAsia="Calibri" w:hAnsiTheme="minorHAnsi" w:cstheme="minorHAnsi"/>
          <w:sz w:val="22"/>
          <w:szCs w:val="22"/>
          <w:highlight w:val="yellow"/>
          <w:lang w:eastAsia="en-US"/>
        </w:rPr>
      </w:pPr>
    </w:p>
    <w:p w14:paraId="47B168FD" w14:textId="2040F751" w:rsidR="004B3D5F" w:rsidRPr="005000DC" w:rsidRDefault="004B3D5F" w:rsidP="006C569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000DC">
        <w:rPr>
          <w:rFonts w:asciiTheme="minorHAnsi" w:hAnsiTheme="minorHAnsi" w:cstheme="minorHAnsi"/>
          <w:bCs/>
          <w:sz w:val="22"/>
          <w:szCs w:val="22"/>
        </w:rPr>
        <w:t xml:space="preserve">A társaság </w:t>
      </w:r>
      <w:r w:rsidR="005000DC" w:rsidRPr="005000DC">
        <w:rPr>
          <w:rFonts w:asciiTheme="minorHAnsi" w:hAnsiTheme="minorHAnsi" w:cstheme="minorHAnsi"/>
          <w:bCs/>
          <w:sz w:val="22"/>
          <w:szCs w:val="22"/>
        </w:rPr>
        <w:t>i</w:t>
      </w:r>
      <w:r w:rsidRPr="005000DC">
        <w:rPr>
          <w:rFonts w:asciiTheme="minorHAnsi" w:hAnsiTheme="minorHAnsi" w:cstheme="minorHAnsi"/>
          <w:bCs/>
          <w:sz w:val="22"/>
          <w:szCs w:val="22"/>
        </w:rPr>
        <w:t>gazgatóságának és felügyelőbizottságának határozata az ülésen kerül ismertetésre.</w:t>
      </w:r>
    </w:p>
    <w:p w14:paraId="3B402D82" w14:textId="77777777" w:rsidR="004B3D5F" w:rsidRPr="004B3D5F" w:rsidRDefault="004B3D5F" w:rsidP="006C56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2A1569" w14:textId="04A381B4" w:rsidR="00CE144B" w:rsidRPr="00445ECC" w:rsidRDefault="00CE144B" w:rsidP="006C5693">
      <w:pPr>
        <w:pStyle w:val="Listaszerbekezds"/>
        <w:numPr>
          <w:ilvl w:val="0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45ECC">
        <w:rPr>
          <w:rFonts w:asciiTheme="minorHAnsi" w:hAnsiTheme="minorHAnsi" w:cstheme="minorHAnsi"/>
          <w:b/>
          <w:bCs/>
          <w:sz w:val="22"/>
          <w:szCs w:val="22"/>
        </w:rPr>
        <w:t>SZOVA Szállodaüzemeltető Kft. (</w:t>
      </w:r>
      <w:r w:rsidR="00D73D5B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445ECC">
        <w:rPr>
          <w:rFonts w:asciiTheme="minorHAnsi" w:hAnsiTheme="minorHAnsi" w:cstheme="minorHAnsi"/>
          <w:b/>
          <w:bCs/>
          <w:sz w:val="22"/>
          <w:szCs w:val="22"/>
        </w:rPr>
        <w:t xml:space="preserve">. számú melléklet) </w:t>
      </w:r>
    </w:p>
    <w:p w14:paraId="60724EF6" w14:textId="77777777" w:rsidR="00CE144B" w:rsidRDefault="00CE144B" w:rsidP="008878B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7B9582" w14:textId="687905B8" w:rsidR="008878B1" w:rsidRPr="00BC1CC0" w:rsidRDefault="008878B1" w:rsidP="008878B1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34743431"/>
      <w:r w:rsidRPr="00BC1CC0">
        <w:rPr>
          <w:rFonts w:asciiTheme="minorHAnsi" w:hAnsiTheme="minorHAnsi" w:cstheme="minorHAnsi"/>
          <w:sz w:val="22"/>
          <w:szCs w:val="22"/>
        </w:rPr>
        <w:t>A SZOVA Szállodaüzemeltető Kft. 202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BC1CC0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I.</w:t>
      </w:r>
      <w:r w:rsidRPr="00BC1CC0">
        <w:rPr>
          <w:rFonts w:asciiTheme="minorHAnsi" w:hAnsiTheme="minorHAnsi" w:cstheme="minorHAnsi"/>
          <w:sz w:val="22"/>
          <w:szCs w:val="22"/>
        </w:rPr>
        <w:t xml:space="preserve"> félévi eredménye 2</w:t>
      </w:r>
      <w:r>
        <w:rPr>
          <w:rFonts w:asciiTheme="minorHAnsi" w:hAnsiTheme="minorHAnsi" w:cstheme="minorHAnsi"/>
          <w:sz w:val="22"/>
          <w:szCs w:val="22"/>
        </w:rPr>
        <w:t xml:space="preserve">57 </w:t>
      </w:r>
      <w:r w:rsidRPr="00BC1CC0">
        <w:rPr>
          <w:rFonts w:asciiTheme="minorHAnsi" w:hAnsiTheme="minorHAnsi" w:cstheme="minorHAnsi"/>
          <w:sz w:val="22"/>
          <w:szCs w:val="22"/>
        </w:rPr>
        <w:t xml:space="preserve">eFt veszteség.  Árbevétel a tárgyidőszakban nem </w:t>
      </w:r>
      <w:r w:rsidR="006F27BE">
        <w:rPr>
          <w:rFonts w:asciiTheme="minorHAnsi" w:hAnsiTheme="minorHAnsi" w:cstheme="minorHAnsi"/>
          <w:sz w:val="22"/>
          <w:szCs w:val="22"/>
        </w:rPr>
        <w:t>keletkezett</w:t>
      </w:r>
      <w:r w:rsidRPr="00BC1CC0">
        <w:rPr>
          <w:rFonts w:asciiTheme="minorHAnsi" w:hAnsiTheme="minorHAnsi" w:cstheme="minorHAnsi"/>
          <w:sz w:val="22"/>
          <w:szCs w:val="22"/>
        </w:rPr>
        <w:t>, az üzemi veszteség megegyezik a működéssel összefüggő adminisztratív költségek (számviteli szolgáltatás, könyvvizsgálat, kötelező kamarai tagdíj, pénzügyi szolgáltatási díjak) összegével</w:t>
      </w:r>
      <w:r w:rsidR="0026497B">
        <w:rPr>
          <w:rFonts w:asciiTheme="minorHAnsi" w:hAnsiTheme="minorHAnsi" w:cstheme="minorHAnsi"/>
          <w:sz w:val="22"/>
          <w:szCs w:val="22"/>
        </w:rPr>
        <w:t>.</w:t>
      </w:r>
    </w:p>
    <w:p w14:paraId="0523704D" w14:textId="2F99E1FF" w:rsidR="008878B1" w:rsidRPr="00BC1CC0" w:rsidRDefault="008878B1" w:rsidP="008878B1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>A szálloda projekt előkészítéséhez a SZOVA Nonprofit Zrt. 75 millió forint tagi kölcsönt nyújtott a társaságnak, amelynek 202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BC1CC0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I.</w:t>
      </w:r>
      <w:r w:rsidRPr="00BC1CC0">
        <w:rPr>
          <w:rFonts w:asciiTheme="minorHAnsi" w:hAnsiTheme="minorHAnsi" w:cstheme="minorHAnsi"/>
          <w:sz w:val="22"/>
          <w:szCs w:val="22"/>
        </w:rPr>
        <w:t xml:space="preserve"> félévi kamatköltsége 3.</w:t>
      </w:r>
      <w:r>
        <w:rPr>
          <w:rFonts w:asciiTheme="minorHAnsi" w:hAnsiTheme="minorHAnsi" w:cstheme="minorHAnsi"/>
          <w:sz w:val="22"/>
          <w:szCs w:val="22"/>
        </w:rPr>
        <w:t>331</w:t>
      </w:r>
      <w:r w:rsidRPr="00BC1CC0">
        <w:rPr>
          <w:rFonts w:asciiTheme="minorHAnsi" w:hAnsiTheme="minorHAnsi" w:cstheme="minorHAnsi"/>
          <w:sz w:val="22"/>
          <w:szCs w:val="22"/>
        </w:rPr>
        <w:t xml:space="preserve"> eFt volt. A kamat összege tőkésítésre és aktiválásra került, emiatt a befejezetlen beruházásként nyilvántartott összeg az előző év végi </w:t>
      </w:r>
      <w:r>
        <w:rPr>
          <w:rFonts w:asciiTheme="minorHAnsi" w:hAnsiTheme="minorHAnsi" w:cstheme="minorHAnsi"/>
          <w:sz w:val="22"/>
          <w:szCs w:val="22"/>
        </w:rPr>
        <w:t>136.471</w:t>
      </w:r>
      <w:r w:rsidRPr="00BC1CC0">
        <w:rPr>
          <w:rFonts w:asciiTheme="minorHAnsi" w:hAnsiTheme="minorHAnsi" w:cstheme="minorHAnsi"/>
          <w:sz w:val="22"/>
          <w:szCs w:val="22"/>
        </w:rPr>
        <w:t xml:space="preserve"> eFt-ról 13</w:t>
      </w:r>
      <w:r>
        <w:rPr>
          <w:rFonts w:asciiTheme="minorHAnsi" w:hAnsiTheme="minorHAnsi" w:cstheme="minorHAnsi"/>
          <w:sz w:val="22"/>
          <w:szCs w:val="22"/>
        </w:rPr>
        <w:t>9.802</w:t>
      </w:r>
      <w:r w:rsidRPr="00BC1CC0">
        <w:rPr>
          <w:rFonts w:asciiTheme="minorHAnsi" w:hAnsiTheme="minorHAnsi" w:cstheme="minorHAnsi"/>
          <w:sz w:val="22"/>
          <w:szCs w:val="22"/>
        </w:rPr>
        <w:t xml:space="preserve"> eFt-ra emelkedett. A SZOVA Nonprofit Zrt-vel szemben fennálló – tőkésített kamatokkal növelt – kölcsöntartozás összege </w:t>
      </w:r>
      <w:r>
        <w:rPr>
          <w:rFonts w:asciiTheme="minorHAnsi" w:hAnsiTheme="minorHAnsi" w:cstheme="minorHAnsi"/>
          <w:sz w:val="22"/>
          <w:szCs w:val="22"/>
        </w:rPr>
        <w:t>106.634</w:t>
      </w:r>
      <w:r w:rsidRPr="00BC1CC0">
        <w:rPr>
          <w:rFonts w:asciiTheme="minorHAnsi" w:hAnsiTheme="minorHAnsi" w:cstheme="minorHAnsi"/>
          <w:sz w:val="22"/>
          <w:szCs w:val="22"/>
        </w:rPr>
        <w:t xml:space="preserve"> eFt.</w:t>
      </w:r>
    </w:p>
    <w:bookmarkEnd w:id="0"/>
    <w:p w14:paraId="422AB252" w14:textId="77777777" w:rsidR="008878B1" w:rsidRPr="00BC1CC0" w:rsidRDefault="008878B1" w:rsidP="008878B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07C229" w14:textId="6738D24D" w:rsidR="008878B1" w:rsidRDefault="008878B1" w:rsidP="008878B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C1CC0">
        <w:rPr>
          <w:rFonts w:asciiTheme="minorHAnsi" w:hAnsiTheme="minorHAnsi" w:cstheme="minorHAnsi"/>
          <w:b/>
          <w:sz w:val="22"/>
          <w:szCs w:val="22"/>
        </w:rPr>
        <w:t>Összességében a társaság 202</w:t>
      </w:r>
      <w:r w:rsidR="00B111F1">
        <w:rPr>
          <w:rFonts w:asciiTheme="minorHAnsi" w:hAnsiTheme="minorHAnsi" w:cstheme="minorHAnsi"/>
          <w:b/>
          <w:sz w:val="22"/>
          <w:szCs w:val="22"/>
        </w:rPr>
        <w:t>5</w:t>
      </w:r>
      <w:r w:rsidRPr="00BC1CC0">
        <w:rPr>
          <w:rFonts w:asciiTheme="minorHAnsi" w:hAnsiTheme="minorHAnsi" w:cstheme="minorHAnsi"/>
          <w:b/>
          <w:sz w:val="22"/>
          <w:szCs w:val="22"/>
        </w:rPr>
        <w:t xml:space="preserve">. I. félévi beszámolója </w:t>
      </w:r>
      <w:r w:rsidR="00B111F1">
        <w:rPr>
          <w:rFonts w:asciiTheme="minorHAnsi" w:hAnsiTheme="minorHAnsi" w:cstheme="minorHAnsi"/>
          <w:b/>
          <w:sz w:val="22"/>
          <w:szCs w:val="22"/>
        </w:rPr>
        <w:t>150.030</w:t>
      </w:r>
      <w:r w:rsidRPr="00BC1CC0">
        <w:rPr>
          <w:rFonts w:asciiTheme="minorHAnsi" w:hAnsiTheme="minorHAnsi" w:cstheme="minorHAnsi"/>
          <w:b/>
          <w:sz w:val="22"/>
          <w:szCs w:val="22"/>
        </w:rPr>
        <w:t xml:space="preserve"> eFt mértékű mérlegfőösszeget mutat, adózott eredménye </w:t>
      </w:r>
      <w:r w:rsidR="00B111F1">
        <w:rPr>
          <w:rFonts w:asciiTheme="minorHAnsi" w:hAnsiTheme="minorHAnsi" w:cstheme="minorHAnsi"/>
          <w:b/>
          <w:sz w:val="22"/>
          <w:szCs w:val="22"/>
        </w:rPr>
        <w:t>257</w:t>
      </w:r>
      <w:r w:rsidRPr="00BC1CC0">
        <w:rPr>
          <w:rFonts w:asciiTheme="minorHAnsi" w:hAnsiTheme="minorHAnsi" w:cstheme="minorHAnsi"/>
          <w:b/>
          <w:sz w:val="22"/>
          <w:szCs w:val="22"/>
        </w:rPr>
        <w:t xml:space="preserve"> eFt</w:t>
      </w:r>
      <w:r w:rsidRPr="00BC1CC0">
        <w:rPr>
          <w:rFonts w:asciiTheme="minorHAnsi" w:hAnsiTheme="minorHAnsi" w:cstheme="minorHAnsi"/>
          <w:b/>
          <w:bCs/>
          <w:sz w:val="22"/>
          <w:szCs w:val="22"/>
        </w:rPr>
        <w:t xml:space="preserve"> veszteség. </w:t>
      </w:r>
    </w:p>
    <w:p w14:paraId="0C3ED9CE" w14:textId="77777777" w:rsidR="00DB3972" w:rsidRDefault="00DB3972" w:rsidP="008878B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0FA257A" w14:textId="11F19580" w:rsidR="00445ECC" w:rsidRDefault="00B111F1" w:rsidP="00B111F1">
      <w:pPr>
        <w:jc w:val="both"/>
        <w:rPr>
          <w:rFonts w:asciiTheme="minorHAnsi" w:hAnsiTheme="minorHAnsi" w:cstheme="minorHAnsi"/>
          <w:sz w:val="22"/>
          <w:szCs w:val="22"/>
        </w:rPr>
      </w:pPr>
      <w:r w:rsidRPr="00B111F1">
        <w:rPr>
          <w:rFonts w:asciiTheme="minorHAnsi" w:hAnsiTheme="minorHAnsi" w:cstheme="minorHAnsi"/>
          <w:sz w:val="22"/>
          <w:szCs w:val="22"/>
        </w:rPr>
        <w:t xml:space="preserve">A tartósan </w:t>
      </w:r>
      <w:r w:rsidRPr="00023F87">
        <w:rPr>
          <w:rFonts w:asciiTheme="minorHAnsi" w:hAnsiTheme="minorHAnsi" w:cstheme="minorHAnsi"/>
          <w:sz w:val="22"/>
          <w:szCs w:val="22"/>
        </w:rPr>
        <w:t xml:space="preserve">veszteséges gazdálkodás következtében a </w:t>
      </w:r>
      <w:proofErr w:type="gramStart"/>
      <w:r w:rsidRPr="00023F87">
        <w:rPr>
          <w:rFonts w:asciiTheme="minorHAnsi" w:hAnsiTheme="minorHAnsi" w:cstheme="minorHAnsi"/>
          <w:sz w:val="22"/>
          <w:szCs w:val="22"/>
        </w:rPr>
        <w:t>Kft.</w:t>
      </w:r>
      <w:proofErr w:type="gramEnd"/>
      <w:r w:rsidRPr="00023F87">
        <w:rPr>
          <w:rFonts w:asciiTheme="minorHAnsi" w:hAnsiTheme="minorHAnsi" w:cstheme="minorHAnsi"/>
          <w:sz w:val="22"/>
          <w:szCs w:val="22"/>
        </w:rPr>
        <w:t xml:space="preserve"> saját tőkéje 2025. június 30-án 43.351 </w:t>
      </w:r>
      <w:r w:rsidR="00023F87" w:rsidRPr="00023F87">
        <w:rPr>
          <w:rFonts w:asciiTheme="minorHAnsi" w:hAnsiTheme="minorHAnsi" w:cstheme="minorHAnsi"/>
          <w:sz w:val="22"/>
          <w:szCs w:val="22"/>
        </w:rPr>
        <w:t>eFt</w:t>
      </w:r>
      <w:r w:rsidRPr="00023F87">
        <w:rPr>
          <w:rFonts w:asciiTheme="minorHAnsi" w:hAnsiTheme="minorHAnsi" w:cstheme="minorHAnsi"/>
          <w:sz w:val="22"/>
          <w:szCs w:val="22"/>
        </w:rPr>
        <w:t xml:space="preserve"> volt, amely alacsonyabb a 50.000 </w:t>
      </w:r>
      <w:r w:rsidR="00023F87" w:rsidRPr="00023F87">
        <w:rPr>
          <w:rFonts w:asciiTheme="minorHAnsi" w:hAnsiTheme="minorHAnsi" w:cstheme="minorHAnsi"/>
          <w:sz w:val="22"/>
          <w:szCs w:val="22"/>
        </w:rPr>
        <w:t>eFt</w:t>
      </w:r>
      <w:r w:rsidRPr="00023F87">
        <w:rPr>
          <w:rFonts w:asciiTheme="minorHAnsi" w:hAnsiTheme="minorHAnsi" w:cstheme="minorHAnsi"/>
          <w:sz w:val="22"/>
          <w:szCs w:val="22"/>
        </w:rPr>
        <w:t xml:space="preserve"> jegyzett tőkénél</w:t>
      </w:r>
      <w:r w:rsidR="00445ECC" w:rsidRPr="00023F87">
        <w:rPr>
          <w:rFonts w:asciiTheme="minorHAnsi" w:hAnsiTheme="minorHAnsi" w:cstheme="minorHAnsi"/>
          <w:sz w:val="22"/>
          <w:szCs w:val="22"/>
        </w:rPr>
        <w:t>, továbbá</w:t>
      </w:r>
      <w:r w:rsidR="00445ECC">
        <w:rPr>
          <w:rFonts w:asciiTheme="minorHAnsi" w:hAnsiTheme="minorHAnsi" w:cstheme="minorHAnsi"/>
          <w:sz w:val="22"/>
          <w:szCs w:val="22"/>
        </w:rPr>
        <w:t xml:space="preserve"> </w:t>
      </w:r>
      <w:r w:rsidRPr="00B111F1">
        <w:rPr>
          <w:rFonts w:asciiTheme="minorHAnsi" w:hAnsiTheme="minorHAnsi" w:cstheme="minorHAnsi"/>
          <w:sz w:val="22"/>
          <w:szCs w:val="22"/>
        </w:rPr>
        <w:t xml:space="preserve">a jövőben </w:t>
      </w:r>
      <w:r w:rsidR="00445ECC">
        <w:rPr>
          <w:rFonts w:asciiTheme="minorHAnsi" w:hAnsiTheme="minorHAnsi" w:cstheme="minorHAnsi"/>
          <w:sz w:val="22"/>
          <w:szCs w:val="22"/>
        </w:rPr>
        <w:t xml:space="preserve">sem várható </w:t>
      </w:r>
      <w:r w:rsidRPr="00B111F1">
        <w:rPr>
          <w:rFonts w:asciiTheme="minorHAnsi" w:hAnsiTheme="minorHAnsi" w:cstheme="minorHAnsi"/>
          <w:sz w:val="22"/>
          <w:szCs w:val="22"/>
        </w:rPr>
        <w:t>nyereséges működé</w:t>
      </w:r>
      <w:r w:rsidR="00445ECC">
        <w:rPr>
          <w:rFonts w:asciiTheme="minorHAnsi" w:hAnsiTheme="minorHAnsi" w:cstheme="minorHAnsi"/>
          <w:sz w:val="22"/>
          <w:szCs w:val="22"/>
        </w:rPr>
        <w:t xml:space="preserve">s. </w:t>
      </w:r>
    </w:p>
    <w:p w14:paraId="6F1B5B5A" w14:textId="6A714D7A" w:rsidR="00445ECC" w:rsidRDefault="00445ECC" w:rsidP="00B111F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Közgyűlés 161/2025. (V. 29.) Kgy. számú határozatában úgy határozott, hogy költséghatékonysági szempontok miatt kerüljön kidolgozásra a SZOVA Szállodaüzemeltető Kft. jogutódlással történő megszüntetésének lehetősége.  </w:t>
      </w:r>
    </w:p>
    <w:p w14:paraId="73B09EF2" w14:textId="51A70ED4" w:rsidR="008878B1" w:rsidRPr="00B111F1" w:rsidRDefault="00B111F1" w:rsidP="008878B1">
      <w:pPr>
        <w:jc w:val="both"/>
        <w:rPr>
          <w:rFonts w:asciiTheme="minorHAnsi" w:hAnsiTheme="minorHAnsi" w:cstheme="minorHAnsi"/>
          <w:sz w:val="22"/>
          <w:szCs w:val="22"/>
        </w:rPr>
      </w:pPr>
      <w:r w:rsidRPr="00B111F1">
        <w:rPr>
          <w:rFonts w:asciiTheme="minorHAnsi" w:hAnsiTheme="minorHAnsi" w:cstheme="minorHAnsi"/>
          <w:sz w:val="22"/>
          <w:szCs w:val="22"/>
        </w:rPr>
        <w:t>A jogutódlás lehetséges formájaként a SZOVA Szállodaüzemeltető Kft. beolvadása a SZOVA Nonprofit Zrt.-be került kijelölésre.</w:t>
      </w:r>
      <w:r w:rsidR="0026497B">
        <w:rPr>
          <w:rFonts w:asciiTheme="minorHAnsi" w:hAnsiTheme="minorHAnsi" w:cstheme="minorHAnsi"/>
          <w:sz w:val="22"/>
          <w:szCs w:val="22"/>
        </w:rPr>
        <w:t xml:space="preserve"> </w:t>
      </w:r>
      <w:r w:rsidRPr="00B111F1">
        <w:rPr>
          <w:rFonts w:asciiTheme="minorHAnsi" w:hAnsiTheme="minorHAnsi" w:cstheme="minorHAnsi"/>
          <w:sz w:val="22"/>
          <w:szCs w:val="22"/>
        </w:rPr>
        <w:t>A beolvadás során a SZOVA Szállodaüzemeltető Kft. megszűnik, a SZOVA Nonprofit Zrt. pedig átveszi a</w:t>
      </w:r>
      <w:r w:rsidR="00040893">
        <w:rPr>
          <w:rFonts w:asciiTheme="minorHAnsi" w:hAnsiTheme="minorHAnsi" w:cstheme="minorHAnsi"/>
          <w:sz w:val="22"/>
          <w:szCs w:val="22"/>
        </w:rPr>
        <w:t>z</w:t>
      </w:r>
      <w:r w:rsidR="00445ECC">
        <w:rPr>
          <w:rFonts w:asciiTheme="minorHAnsi" w:hAnsiTheme="minorHAnsi" w:cstheme="minorHAnsi"/>
          <w:sz w:val="22"/>
          <w:szCs w:val="22"/>
        </w:rPr>
        <w:t xml:space="preserve"> </w:t>
      </w:r>
      <w:r w:rsidRPr="00B111F1">
        <w:rPr>
          <w:rFonts w:asciiTheme="minorHAnsi" w:hAnsiTheme="minorHAnsi" w:cstheme="minorHAnsi"/>
          <w:sz w:val="22"/>
          <w:szCs w:val="22"/>
        </w:rPr>
        <w:t>eszközeit és kötelezettségeit, és annak általános jogutód</w:t>
      </w:r>
      <w:r w:rsidR="00040893">
        <w:rPr>
          <w:rFonts w:asciiTheme="minorHAnsi" w:hAnsiTheme="minorHAnsi" w:cstheme="minorHAnsi"/>
          <w:sz w:val="22"/>
          <w:szCs w:val="22"/>
        </w:rPr>
        <w:t>j</w:t>
      </w:r>
      <w:r w:rsidRPr="00B111F1">
        <w:rPr>
          <w:rFonts w:asciiTheme="minorHAnsi" w:hAnsiTheme="minorHAnsi" w:cstheme="minorHAnsi"/>
          <w:sz w:val="22"/>
          <w:szCs w:val="22"/>
        </w:rPr>
        <w:t>aként működik tovább.</w:t>
      </w:r>
    </w:p>
    <w:p w14:paraId="57D9C90E" w14:textId="77777777" w:rsidR="00B111F1" w:rsidRPr="00B111F1" w:rsidRDefault="00B111F1" w:rsidP="008878B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14E55D" w14:textId="4A7098EF" w:rsidR="00B111F1" w:rsidRPr="00B111F1" w:rsidRDefault="00B111F1" w:rsidP="00B111F1">
      <w:pPr>
        <w:jc w:val="both"/>
        <w:rPr>
          <w:rFonts w:asciiTheme="minorHAnsi" w:hAnsiTheme="minorHAnsi" w:cstheme="minorHAnsi"/>
          <w:sz w:val="22"/>
          <w:szCs w:val="22"/>
        </w:rPr>
      </w:pPr>
      <w:r w:rsidRPr="00B111F1">
        <w:rPr>
          <w:rFonts w:asciiTheme="minorHAnsi" w:hAnsiTheme="minorHAnsi" w:cstheme="minorHAnsi"/>
          <w:sz w:val="22"/>
          <w:szCs w:val="22"/>
        </w:rPr>
        <w:t>A beolvadás</w:t>
      </w:r>
      <w:r w:rsidR="00040893">
        <w:rPr>
          <w:rFonts w:asciiTheme="minorHAnsi" w:hAnsiTheme="minorHAnsi" w:cstheme="minorHAnsi"/>
          <w:sz w:val="22"/>
          <w:szCs w:val="22"/>
        </w:rPr>
        <w:t xml:space="preserve">ról </w:t>
      </w:r>
      <w:r w:rsidRPr="00B111F1">
        <w:rPr>
          <w:rFonts w:asciiTheme="minorHAnsi" w:hAnsiTheme="minorHAnsi" w:cstheme="minorHAnsi"/>
          <w:sz w:val="22"/>
          <w:szCs w:val="22"/>
        </w:rPr>
        <w:t xml:space="preserve">a SZOVA Szállodaüzemeltető Kft.-nek, </w:t>
      </w:r>
      <w:r w:rsidR="00040893">
        <w:rPr>
          <w:rFonts w:asciiTheme="minorHAnsi" w:hAnsiTheme="minorHAnsi" w:cstheme="minorHAnsi"/>
          <w:sz w:val="22"/>
          <w:szCs w:val="22"/>
        </w:rPr>
        <w:t xml:space="preserve">és </w:t>
      </w:r>
      <w:r w:rsidRPr="00B111F1">
        <w:rPr>
          <w:rFonts w:asciiTheme="minorHAnsi" w:hAnsiTheme="minorHAnsi" w:cstheme="minorHAnsi"/>
          <w:sz w:val="22"/>
          <w:szCs w:val="22"/>
        </w:rPr>
        <w:t xml:space="preserve">a SZOVA Nonprofit Zrt.-nek </w:t>
      </w:r>
      <w:r w:rsidR="00040893">
        <w:rPr>
          <w:rFonts w:asciiTheme="minorHAnsi" w:hAnsiTheme="minorHAnsi" w:cstheme="minorHAnsi"/>
          <w:sz w:val="22"/>
          <w:szCs w:val="22"/>
        </w:rPr>
        <w:t xml:space="preserve">is döntést </w:t>
      </w:r>
      <w:r w:rsidRPr="00B111F1">
        <w:rPr>
          <w:rFonts w:asciiTheme="minorHAnsi" w:hAnsiTheme="minorHAnsi" w:cstheme="minorHAnsi"/>
          <w:sz w:val="22"/>
          <w:szCs w:val="22"/>
        </w:rPr>
        <w:t xml:space="preserve">kell hoznia. A döntési folyamat két lépcsőből áll: első lépésben az érintett társaságok elhatározzák az egyesülést, amelynek alapján egyesülési, beolvadási terv készül. Ezt követően egy második, végleges döntéssel kerül sor az egyesülési terv és </w:t>
      </w:r>
      <w:r w:rsidR="00023F87">
        <w:rPr>
          <w:rFonts w:asciiTheme="minorHAnsi" w:hAnsiTheme="minorHAnsi" w:cstheme="minorHAnsi"/>
          <w:sz w:val="22"/>
          <w:szCs w:val="22"/>
        </w:rPr>
        <w:t>a</w:t>
      </w:r>
      <w:r w:rsidRPr="00B111F1">
        <w:rPr>
          <w:rFonts w:asciiTheme="minorHAnsi" w:hAnsiTheme="minorHAnsi" w:cstheme="minorHAnsi"/>
          <w:sz w:val="22"/>
          <w:szCs w:val="22"/>
        </w:rPr>
        <w:t xml:space="preserve"> beolvadás jóváhagyására.</w:t>
      </w:r>
    </w:p>
    <w:p w14:paraId="655DA932" w14:textId="77777777" w:rsidR="00B111F1" w:rsidRPr="00B111F1" w:rsidRDefault="00B111F1" w:rsidP="008878B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253E51" w14:textId="77777777" w:rsidR="00B111F1" w:rsidRPr="00B111F1" w:rsidRDefault="00B111F1" w:rsidP="00B111F1">
      <w:pPr>
        <w:jc w:val="both"/>
        <w:rPr>
          <w:rFonts w:asciiTheme="minorHAnsi" w:hAnsiTheme="minorHAnsi" w:cstheme="minorHAnsi"/>
          <w:sz w:val="22"/>
          <w:szCs w:val="22"/>
        </w:rPr>
      </w:pPr>
      <w:r w:rsidRPr="00B111F1">
        <w:rPr>
          <w:rFonts w:asciiTheme="minorHAnsi" w:hAnsiTheme="minorHAnsi" w:cstheme="minorHAnsi"/>
          <w:sz w:val="22"/>
          <w:szCs w:val="22"/>
        </w:rPr>
        <w:lastRenderedPageBreak/>
        <w:t xml:space="preserve">Az átalakulásról szóló döntés a SZOVA Nonprofit Zrt. esetében Szombathely Megyei Jogú Város Közgyűlésének hatáskörébe, a SZOVA Szállodaüzemeltető Nonprofit Kft. esetében az alapító, vagyis a SZOVA Nonprofit Zrt. igazgatóságának hatáskörébe tartozik. A beolvadásra vonatkozó javaslatot előzetesen a társaságok felügyelőbizottságának kell véleményeznie. </w:t>
      </w:r>
    </w:p>
    <w:p w14:paraId="59E2C34C" w14:textId="77777777" w:rsidR="00B111F1" w:rsidRPr="00B111F1" w:rsidRDefault="00B111F1" w:rsidP="008878B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9526D3" w14:textId="50A3C1EB" w:rsidR="00B111F1" w:rsidRPr="00B111F1" w:rsidRDefault="00B111F1" w:rsidP="00B111F1">
      <w:pPr>
        <w:jc w:val="both"/>
        <w:rPr>
          <w:rFonts w:asciiTheme="minorHAnsi" w:hAnsiTheme="minorHAnsi" w:cstheme="minorHAnsi"/>
          <w:sz w:val="22"/>
          <w:szCs w:val="22"/>
        </w:rPr>
      </w:pPr>
      <w:r w:rsidRPr="00B111F1">
        <w:rPr>
          <w:rFonts w:asciiTheme="minorHAnsi" w:hAnsiTheme="minorHAnsi" w:cstheme="minorHAnsi"/>
          <w:sz w:val="22"/>
          <w:szCs w:val="22"/>
        </w:rPr>
        <w:t>Felhív</w:t>
      </w:r>
      <w:r w:rsidR="00445ECC">
        <w:rPr>
          <w:rFonts w:asciiTheme="minorHAnsi" w:hAnsiTheme="minorHAnsi" w:cstheme="minorHAnsi"/>
          <w:sz w:val="22"/>
          <w:szCs w:val="22"/>
        </w:rPr>
        <w:t>om</w:t>
      </w:r>
      <w:r w:rsidRPr="00B111F1">
        <w:rPr>
          <w:rFonts w:asciiTheme="minorHAnsi" w:hAnsiTheme="minorHAnsi" w:cstheme="minorHAnsi"/>
          <w:sz w:val="22"/>
          <w:szCs w:val="22"/>
        </w:rPr>
        <w:t xml:space="preserve"> a figyelmet arra, hogy amennyiben a beolvadást követően tovább működő gazdasági társaság, azaz a SZOVA Nonprofit Zrt., végleges vagyonmérleg szerinti saját tőkéje nem éri el a jegyzett tőke összegét, a tulajdonosnak intézkednie kell a saját tőke rendezéséről vagy a jegyzett tőke leszállításáról.</w:t>
      </w:r>
    </w:p>
    <w:p w14:paraId="4CFF437E" w14:textId="77777777" w:rsidR="00B111F1" w:rsidRPr="00B111F1" w:rsidRDefault="00B111F1" w:rsidP="00B111F1">
      <w:pPr>
        <w:jc w:val="both"/>
        <w:rPr>
          <w:rFonts w:asciiTheme="minorHAnsi" w:hAnsiTheme="minorHAnsi" w:cstheme="minorHAnsi"/>
          <w:sz w:val="22"/>
          <w:szCs w:val="22"/>
        </w:rPr>
      </w:pPr>
      <w:r w:rsidRPr="00B111F1">
        <w:rPr>
          <w:rFonts w:asciiTheme="minorHAnsi" w:hAnsiTheme="minorHAnsi" w:cstheme="minorHAnsi"/>
          <w:sz w:val="22"/>
          <w:szCs w:val="22"/>
        </w:rPr>
        <w:t>Ez a helyzet különösen akkor fordulhat elő, ha a két cég összesített eredménytartaléka negatív, ami a vagyonmérleg és az eredménytartalék együttes alakulása miatt a jegyzett tőke fedezetét nem biztosítja. A tulajdonosi beavatkozás szükségessége a társaság stabil pénzügyi helyzetének és jogszerű működésének biztosítását szolgálja.</w:t>
      </w:r>
    </w:p>
    <w:p w14:paraId="71E008E3" w14:textId="77777777" w:rsidR="00B111F1" w:rsidRPr="00B111F1" w:rsidRDefault="00B111F1" w:rsidP="00B111F1">
      <w:pPr>
        <w:jc w:val="both"/>
        <w:rPr>
          <w:rFonts w:asciiTheme="minorHAnsi" w:hAnsiTheme="minorHAnsi" w:cstheme="minorHAnsi"/>
          <w:sz w:val="22"/>
          <w:szCs w:val="22"/>
        </w:rPr>
      </w:pPr>
      <w:r w:rsidRPr="00B111F1">
        <w:rPr>
          <w:rFonts w:asciiTheme="minorHAnsi" w:hAnsiTheme="minorHAnsi" w:cstheme="minorHAnsi"/>
          <w:sz w:val="22"/>
          <w:szCs w:val="22"/>
        </w:rPr>
        <w:t>Az eredménytartalékra vonatkozó feltétel különösen kritikus jelentőségű, mivel 2024. év végén a két érintett cég kumulált eredménytartaléka csak minimálisan volt pozitív. A SZOVA Nonprofit Zrt. eredményét jelentősen befolyásolhatja a devizakötvényhez kapcsolódó árfolyamkülönbözet, valamint az év végi átértékelés előjele és összege.</w:t>
      </w:r>
    </w:p>
    <w:p w14:paraId="6F2459F8" w14:textId="77777777" w:rsidR="00B111F1" w:rsidRPr="00B111F1" w:rsidRDefault="00B111F1" w:rsidP="008878B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2F83C1" w14:textId="35EB3065" w:rsidR="00B111F1" w:rsidRPr="00B111F1" w:rsidRDefault="00B111F1" w:rsidP="00B111F1">
      <w:pPr>
        <w:jc w:val="both"/>
        <w:rPr>
          <w:rFonts w:asciiTheme="minorHAnsi" w:hAnsiTheme="minorHAnsi" w:cstheme="minorHAnsi"/>
          <w:sz w:val="22"/>
          <w:szCs w:val="22"/>
        </w:rPr>
      </w:pPr>
      <w:r w:rsidRPr="00B111F1">
        <w:rPr>
          <w:rFonts w:asciiTheme="minorHAnsi" w:hAnsiTheme="minorHAnsi" w:cstheme="minorHAnsi"/>
          <w:sz w:val="22"/>
          <w:szCs w:val="22"/>
        </w:rPr>
        <w:t>A</w:t>
      </w:r>
      <w:r w:rsidR="00445ECC">
        <w:rPr>
          <w:rFonts w:asciiTheme="minorHAnsi" w:hAnsiTheme="minorHAnsi" w:cstheme="minorHAnsi"/>
          <w:sz w:val="22"/>
          <w:szCs w:val="22"/>
        </w:rPr>
        <w:t xml:space="preserve">mennyiben </w:t>
      </w:r>
      <w:r w:rsidRPr="00B111F1">
        <w:rPr>
          <w:rFonts w:asciiTheme="minorHAnsi" w:hAnsiTheme="minorHAnsi" w:cstheme="minorHAnsi"/>
          <w:sz w:val="22"/>
          <w:szCs w:val="22"/>
        </w:rPr>
        <w:t>a Közgyűlés a SZOVA Szállodaüzemeltető Kft. SZOVA Nonprofit Zrt.-be történő beolvadásáról dönt, az egyesülés folyamatának első lépéseként a következő feladatokat kell elvégezni:</w:t>
      </w:r>
    </w:p>
    <w:p w14:paraId="4DDE481F" w14:textId="77777777" w:rsidR="00B111F1" w:rsidRPr="00B111F1" w:rsidRDefault="00B111F1" w:rsidP="00B111F1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111F1">
        <w:rPr>
          <w:rFonts w:asciiTheme="minorHAnsi" w:hAnsiTheme="minorHAnsi" w:cstheme="minorHAnsi"/>
          <w:sz w:val="22"/>
          <w:szCs w:val="22"/>
        </w:rPr>
        <w:t>A vagyonmérleg- és vagyonleltár tervezetek fordulónapjának meghatározása, amely alapját képezi a pénzügyi állapot objektív felmérésének.</w:t>
      </w:r>
    </w:p>
    <w:p w14:paraId="6381B243" w14:textId="77777777" w:rsidR="00B111F1" w:rsidRPr="00B111F1" w:rsidRDefault="00B111F1" w:rsidP="00B111F1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111F1">
        <w:rPr>
          <w:rFonts w:asciiTheme="minorHAnsi" w:hAnsiTheme="minorHAnsi" w:cstheme="minorHAnsi"/>
          <w:sz w:val="22"/>
          <w:szCs w:val="22"/>
        </w:rPr>
        <w:t>A két cég menedzsmentjének megbízása az egyesülési terv elkészítésére, amely részletezi az átalakulás folyamatát, a vagyonelemek kezelését és a szükséges lépéseket a beolvadás jogszerű lebonyolításához.</w:t>
      </w:r>
    </w:p>
    <w:p w14:paraId="01A0AEDA" w14:textId="77777777" w:rsidR="00B111F1" w:rsidRPr="00B111F1" w:rsidRDefault="00B111F1" w:rsidP="00B111F1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111F1">
        <w:rPr>
          <w:rFonts w:asciiTheme="minorHAnsi" w:hAnsiTheme="minorHAnsi" w:cstheme="minorHAnsi"/>
          <w:sz w:val="22"/>
          <w:szCs w:val="22"/>
        </w:rPr>
        <w:t>Könyvvizsgáló kijelölése a vagyonmérleg és vagyonleltár ellenőrzésére, aki biztosítja az adatok független és hiteles ellenőrzését, a jogszabályi előírásoknak megfelelően.</w:t>
      </w:r>
    </w:p>
    <w:p w14:paraId="0C609400" w14:textId="77777777" w:rsidR="00B111F1" w:rsidRPr="00B111F1" w:rsidRDefault="00B111F1" w:rsidP="00B111F1">
      <w:pPr>
        <w:jc w:val="both"/>
        <w:rPr>
          <w:rFonts w:asciiTheme="minorHAnsi" w:hAnsiTheme="minorHAnsi" w:cstheme="minorHAnsi"/>
          <w:sz w:val="22"/>
          <w:szCs w:val="22"/>
        </w:rPr>
      </w:pPr>
      <w:r w:rsidRPr="00B111F1">
        <w:rPr>
          <w:rFonts w:asciiTheme="minorHAnsi" w:hAnsiTheme="minorHAnsi" w:cstheme="minorHAnsi"/>
          <w:sz w:val="22"/>
          <w:szCs w:val="22"/>
        </w:rPr>
        <w:t>Ezek a lépések képezik a beolvadás előkészítésének alapját, és biztosítják, hogy a folyamat szabályszerű, átlátható és pénzügyileg megalapozott módon valósuljon meg.</w:t>
      </w:r>
    </w:p>
    <w:p w14:paraId="701A7D52" w14:textId="77777777" w:rsidR="00B111F1" w:rsidRPr="00B111F1" w:rsidRDefault="00B111F1" w:rsidP="00B111F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469668" w14:textId="77777777" w:rsidR="00B111F1" w:rsidRPr="00B111F1" w:rsidRDefault="00B111F1" w:rsidP="00B111F1">
      <w:pPr>
        <w:jc w:val="both"/>
        <w:rPr>
          <w:rFonts w:asciiTheme="minorHAnsi" w:hAnsiTheme="minorHAnsi" w:cstheme="minorHAnsi"/>
          <w:sz w:val="22"/>
          <w:szCs w:val="22"/>
        </w:rPr>
      </w:pPr>
      <w:r w:rsidRPr="00B111F1">
        <w:rPr>
          <w:rFonts w:asciiTheme="minorHAnsi" w:hAnsiTheme="minorHAnsi" w:cstheme="minorHAnsi"/>
          <w:sz w:val="22"/>
          <w:szCs w:val="22"/>
        </w:rPr>
        <w:t>A beolvadás előkészítését követően, a jogszabályi előírások szerint, három hónapon belül el kell fogadni a beolvadási tervet, valamint az annak részét képező dokumentumokat, továbbá meg kell hozni a beolvadásról szóló végleges döntést.</w:t>
      </w:r>
    </w:p>
    <w:p w14:paraId="4A7C1946" w14:textId="77777777" w:rsidR="00B111F1" w:rsidRPr="00BC1CC0" w:rsidRDefault="00B111F1" w:rsidP="008878B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9CE9416" w14:textId="77777777" w:rsidR="008878B1" w:rsidRPr="00BC1CC0" w:rsidRDefault="008878B1" w:rsidP="008878B1">
      <w:pPr>
        <w:pStyle w:val="Szvegtrzsbehzssal3"/>
        <w:spacing w:after="0"/>
        <w:ind w:left="0"/>
        <w:rPr>
          <w:rFonts w:asciiTheme="minorHAnsi" w:hAnsiTheme="minorHAnsi" w:cstheme="minorHAnsi"/>
          <w:bCs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 xml:space="preserve">A Felügyelőbizottság </w:t>
      </w:r>
      <w:r w:rsidRPr="00BC1CC0">
        <w:rPr>
          <w:rFonts w:asciiTheme="minorHAnsi" w:hAnsiTheme="minorHAnsi" w:cstheme="minorHAnsi"/>
          <w:bCs/>
          <w:sz w:val="22"/>
          <w:szCs w:val="22"/>
        </w:rPr>
        <w:t>határozata az ülésen kerül ismertetésre.</w:t>
      </w:r>
    </w:p>
    <w:p w14:paraId="25A31E77" w14:textId="77777777" w:rsidR="008878B1" w:rsidRDefault="008878B1" w:rsidP="008878B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859A03" w14:textId="756C5EF0" w:rsidR="00CE144B" w:rsidRPr="007A620F" w:rsidRDefault="00CE144B" w:rsidP="006C5693">
      <w:pPr>
        <w:pStyle w:val="Listaszerbekezds"/>
        <w:numPr>
          <w:ilvl w:val="0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A620F">
        <w:rPr>
          <w:rFonts w:asciiTheme="minorHAnsi" w:hAnsiTheme="minorHAnsi" w:cstheme="minorHAnsi"/>
          <w:b/>
          <w:bCs/>
          <w:sz w:val="22"/>
          <w:szCs w:val="22"/>
        </w:rPr>
        <w:t>Vas Megyei Temetkezési Kft. (</w:t>
      </w:r>
      <w:r w:rsidR="00D73D5B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7A620F">
        <w:rPr>
          <w:rFonts w:asciiTheme="minorHAnsi" w:hAnsiTheme="minorHAnsi" w:cstheme="minorHAnsi"/>
          <w:b/>
          <w:bCs/>
          <w:sz w:val="22"/>
          <w:szCs w:val="22"/>
        </w:rPr>
        <w:t>. számú melléklet)</w:t>
      </w:r>
    </w:p>
    <w:p w14:paraId="3430E725" w14:textId="77777777" w:rsidR="00CE144B" w:rsidRDefault="00CE144B" w:rsidP="006C56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3934EF" w14:textId="00D3440E" w:rsidR="00A525BF" w:rsidRPr="00BC1CC0" w:rsidRDefault="00A525BF" w:rsidP="006C5693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>A társaság pénzügyi helyzetét 20</w:t>
      </w:r>
      <w:r>
        <w:rPr>
          <w:rFonts w:asciiTheme="minorHAnsi" w:hAnsiTheme="minorHAnsi" w:cstheme="minorHAnsi"/>
          <w:sz w:val="22"/>
          <w:szCs w:val="22"/>
        </w:rPr>
        <w:t>25</w:t>
      </w:r>
      <w:r w:rsidRPr="00BC1CC0">
        <w:rPr>
          <w:rFonts w:asciiTheme="minorHAnsi" w:hAnsiTheme="minorHAnsi" w:cstheme="minorHAnsi"/>
          <w:sz w:val="22"/>
          <w:szCs w:val="22"/>
        </w:rPr>
        <w:t xml:space="preserve">. I. félévében folyamatosan a stabilitás jellemezte, fizetőképességét a félév folyamán folyamatosan meg tudta őrizni, működése nyereséges volt, bár a nyereség az előző év azonos időszakához képest csökkent. </w:t>
      </w:r>
    </w:p>
    <w:p w14:paraId="5BB05F88" w14:textId="77777777" w:rsidR="00A525BF" w:rsidRPr="00BC1CC0" w:rsidRDefault="00A525BF" w:rsidP="006C56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293AAC" w14:textId="5BD84D13" w:rsidR="00A525BF" w:rsidRPr="00BC1CC0" w:rsidRDefault="00A525BF" w:rsidP="006C5693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>A társaság nettó árbevétele 202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BC1CC0">
        <w:rPr>
          <w:rFonts w:asciiTheme="minorHAnsi" w:hAnsiTheme="minorHAnsi" w:cstheme="minorHAnsi"/>
          <w:sz w:val="22"/>
          <w:szCs w:val="22"/>
        </w:rPr>
        <w:t xml:space="preserve">. I. félévben </w:t>
      </w:r>
      <w:r>
        <w:rPr>
          <w:rFonts w:asciiTheme="minorHAnsi" w:hAnsiTheme="minorHAnsi" w:cstheme="minorHAnsi"/>
          <w:sz w:val="22"/>
          <w:szCs w:val="22"/>
        </w:rPr>
        <w:t>276.849</w:t>
      </w:r>
      <w:r w:rsidRPr="00BC1CC0">
        <w:rPr>
          <w:rFonts w:asciiTheme="minorHAnsi" w:hAnsiTheme="minorHAnsi" w:cstheme="minorHAnsi"/>
          <w:sz w:val="22"/>
          <w:szCs w:val="22"/>
        </w:rPr>
        <w:t xml:space="preserve"> eFt, </w:t>
      </w:r>
      <w:r>
        <w:rPr>
          <w:rFonts w:asciiTheme="minorHAnsi" w:hAnsiTheme="minorHAnsi" w:cstheme="minorHAnsi"/>
          <w:sz w:val="22"/>
          <w:szCs w:val="22"/>
        </w:rPr>
        <w:t>az akt</w:t>
      </w:r>
      <w:r w:rsidR="00E27918">
        <w:rPr>
          <w:rFonts w:asciiTheme="minorHAnsi" w:hAnsiTheme="minorHAnsi" w:cstheme="minorHAnsi"/>
          <w:sz w:val="22"/>
          <w:szCs w:val="22"/>
        </w:rPr>
        <w:t>ivált</w:t>
      </w:r>
      <w:r>
        <w:rPr>
          <w:rFonts w:asciiTheme="minorHAnsi" w:hAnsiTheme="minorHAnsi" w:cstheme="minorHAnsi"/>
          <w:sz w:val="22"/>
          <w:szCs w:val="22"/>
        </w:rPr>
        <w:t xml:space="preserve"> saját</w:t>
      </w:r>
      <w:r w:rsidR="00E27918">
        <w:rPr>
          <w:rFonts w:asciiTheme="minorHAnsi" w:hAnsiTheme="minorHAnsi" w:cstheme="minorHAnsi"/>
          <w:sz w:val="22"/>
          <w:szCs w:val="22"/>
        </w:rPr>
        <w:t xml:space="preserve"> teljesítmények értéke 14.457 eFt, </w:t>
      </w:r>
      <w:r w:rsidRPr="00BC1CC0">
        <w:rPr>
          <w:rFonts w:asciiTheme="minorHAnsi" w:hAnsiTheme="minorHAnsi" w:cstheme="minorHAnsi"/>
          <w:sz w:val="22"/>
          <w:szCs w:val="22"/>
        </w:rPr>
        <w:t xml:space="preserve">az egyéb bevételek összege </w:t>
      </w:r>
      <w:r w:rsidR="00E27918">
        <w:rPr>
          <w:rFonts w:asciiTheme="minorHAnsi" w:hAnsiTheme="minorHAnsi" w:cstheme="minorHAnsi"/>
          <w:sz w:val="22"/>
          <w:szCs w:val="22"/>
        </w:rPr>
        <w:t>1</w:t>
      </w:r>
      <w:r w:rsidRPr="00BC1CC0">
        <w:rPr>
          <w:rFonts w:asciiTheme="minorHAnsi" w:hAnsiTheme="minorHAnsi" w:cstheme="minorHAnsi"/>
          <w:sz w:val="22"/>
          <w:szCs w:val="22"/>
        </w:rPr>
        <w:t xml:space="preserve"> eFt volt. </w:t>
      </w:r>
    </w:p>
    <w:p w14:paraId="26BCDC83" w14:textId="0C951EC2" w:rsidR="00A525BF" w:rsidRDefault="00A525BF" w:rsidP="006C5693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>A társaság 202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BC1CC0">
        <w:rPr>
          <w:rFonts w:asciiTheme="minorHAnsi" w:hAnsiTheme="minorHAnsi" w:cstheme="minorHAnsi"/>
          <w:sz w:val="22"/>
          <w:szCs w:val="22"/>
        </w:rPr>
        <w:t xml:space="preserve">. I. félévi összes ráfordítása </w:t>
      </w:r>
      <w:r w:rsidR="00E27918">
        <w:rPr>
          <w:rFonts w:asciiTheme="minorHAnsi" w:hAnsiTheme="minorHAnsi" w:cstheme="minorHAnsi"/>
          <w:sz w:val="22"/>
          <w:szCs w:val="22"/>
        </w:rPr>
        <w:t>290.988</w:t>
      </w:r>
      <w:r w:rsidRPr="00BC1CC0">
        <w:rPr>
          <w:rFonts w:asciiTheme="minorHAnsi" w:hAnsiTheme="minorHAnsi" w:cstheme="minorHAnsi"/>
          <w:sz w:val="22"/>
          <w:szCs w:val="22"/>
        </w:rPr>
        <w:t xml:space="preserve"> eFt, ebből anyagjellegű ráfordítás </w:t>
      </w:r>
      <w:r w:rsidR="00E27918">
        <w:rPr>
          <w:rFonts w:asciiTheme="minorHAnsi" w:hAnsiTheme="minorHAnsi" w:cstheme="minorHAnsi"/>
          <w:sz w:val="22"/>
          <w:szCs w:val="22"/>
        </w:rPr>
        <w:t>94.147</w:t>
      </w:r>
      <w:r w:rsidRPr="00BC1CC0">
        <w:rPr>
          <w:rFonts w:asciiTheme="minorHAnsi" w:hAnsiTheme="minorHAnsi" w:cstheme="minorHAnsi"/>
          <w:sz w:val="22"/>
          <w:szCs w:val="22"/>
        </w:rPr>
        <w:t xml:space="preserve"> eFt, személyi jellegű ráfordítás</w:t>
      </w:r>
      <w:r w:rsidR="00E27918">
        <w:rPr>
          <w:rFonts w:asciiTheme="minorHAnsi" w:hAnsiTheme="minorHAnsi" w:cstheme="minorHAnsi"/>
          <w:sz w:val="22"/>
          <w:szCs w:val="22"/>
        </w:rPr>
        <w:t xml:space="preserve"> 186.825</w:t>
      </w:r>
      <w:r w:rsidRPr="00BC1CC0">
        <w:rPr>
          <w:rFonts w:asciiTheme="minorHAnsi" w:hAnsiTheme="minorHAnsi" w:cstheme="minorHAnsi"/>
          <w:sz w:val="22"/>
          <w:szCs w:val="22"/>
        </w:rPr>
        <w:t xml:space="preserve"> eFt, értékcsökkenési leírás </w:t>
      </w:r>
      <w:r w:rsidR="00E27918">
        <w:rPr>
          <w:rFonts w:asciiTheme="minorHAnsi" w:hAnsiTheme="minorHAnsi" w:cstheme="minorHAnsi"/>
          <w:sz w:val="22"/>
          <w:szCs w:val="22"/>
        </w:rPr>
        <w:t>4.717</w:t>
      </w:r>
      <w:r w:rsidRPr="00BC1CC0">
        <w:rPr>
          <w:rFonts w:asciiTheme="minorHAnsi" w:hAnsiTheme="minorHAnsi" w:cstheme="minorHAnsi"/>
          <w:sz w:val="22"/>
          <w:szCs w:val="22"/>
        </w:rPr>
        <w:t xml:space="preserve"> eFt, egyéb ráfordítás </w:t>
      </w:r>
      <w:r w:rsidR="00E27918">
        <w:rPr>
          <w:rFonts w:asciiTheme="minorHAnsi" w:hAnsiTheme="minorHAnsi" w:cstheme="minorHAnsi"/>
          <w:sz w:val="22"/>
          <w:szCs w:val="22"/>
        </w:rPr>
        <w:t xml:space="preserve">5.299 </w:t>
      </w:r>
      <w:r w:rsidRPr="00BC1CC0">
        <w:rPr>
          <w:rFonts w:asciiTheme="minorHAnsi" w:hAnsiTheme="minorHAnsi" w:cstheme="minorHAnsi"/>
          <w:sz w:val="22"/>
          <w:szCs w:val="22"/>
        </w:rPr>
        <w:t xml:space="preserve">eFt. </w:t>
      </w:r>
      <w:r>
        <w:rPr>
          <w:rFonts w:asciiTheme="minorHAnsi" w:hAnsiTheme="minorHAnsi" w:cstheme="minorHAnsi"/>
          <w:sz w:val="22"/>
          <w:szCs w:val="22"/>
        </w:rPr>
        <w:t xml:space="preserve">A pénzügyi műveletek eredménye </w:t>
      </w:r>
      <w:r w:rsidR="00E27918">
        <w:rPr>
          <w:rFonts w:asciiTheme="minorHAnsi" w:hAnsiTheme="minorHAnsi" w:cstheme="minorHAnsi"/>
          <w:sz w:val="22"/>
          <w:szCs w:val="22"/>
        </w:rPr>
        <w:t>1.209</w:t>
      </w:r>
      <w:r>
        <w:rPr>
          <w:rFonts w:asciiTheme="minorHAnsi" w:hAnsiTheme="minorHAnsi" w:cstheme="minorHAnsi"/>
          <w:sz w:val="22"/>
          <w:szCs w:val="22"/>
        </w:rPr>
        <w:t xml:space="preserve"> eFt volt. </w:t>
      </w:r>
    </w:p>
    <w:p w14:paraId="0C66EA3F" w14:textId="77777777" w:rsidR="00FC7B08" w:rsidRDefault="00FC7B08" w:rsidP="006C569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5EE0276" w14:textId="24AFF552" w:rsidR="00A525BF" w:rsidRPr="00BC1CC0" w:rsidRDefault="00A525BF" w:rsidP="006C569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C1CC0">
        <w:rPr>
          <w:rFonts w:asciiTheme="minorHAnsi" w:hAnsiTheme="minorHAnsi" w:cstheme="minorHAnsi"/>
          <w:b/>
          <w:sz w:val="22"/>
          <w:szCs w:val="22"/>
        </w:rPr>
        <w:t>Összességében a társaság 202</w:t>
      </w:r>
      <w:r w:rsidR="00E27918">
        <w:rPr>
          <w:rFonts w:asciiTheme="minorHAnsi" w:hAnsiTheme="minorHAnsi" w:cstheme="minorHAnsi"/>
          <w:b/>
          <w:sz w:val="22"/>
          <w:szCs w:val="22"/>
        </w:rPr>
        <w:t>5</w:t>
      </w:r>
      <w:r w:rsidRPr="00BC1CC0">
        <w:rPr>
          <w:rFonts w:asciiTheme="minorHAnsi" w:hAnsiTheme="minorHAnsi" w:cstheme="minorHAnsi"/>
          <w:b/>
          <w:sz w:val="22"/>
          <w:szCs w:val="22"/>
        </w:rPr>
        <w:t xml:space="preserve">. I. félévi beszámolója </w:t>
      </w:r>
      <w:r w:rsidR="00E27918">
        <w:rPr>
          <w:rFonts w:asciiTheme="minorHAnsi" w:hAnsiTheme="minorHAnsi" w:cstheme="minorHAnsi"/>
          <w:b/>
          <w:sz w:val="22"/>
          <w:szCs w:val="22"/>
        </w:rPr>
        <w:t>250.614</w:t>
      </w:r>
      <w:r w:rsidRPr="00BC1CC0">
        <w:rPr>
          <w:rFonts w:asciiTheme="minorHAnsi" w:hAnsiTheme="minorHAnsi" w:cstheme="minorHAnsi"/>
          <w:b/>
          <w:sz w:val="22"/>
          <w:szCs w:val="22"/>
        </w:rPr>
        <w:t xml:space="preserve"> eFt mérlegfőösszeget és </w:t>
      </w:r>
      <w:r w:rsidR="00E27918">
        <w:rPr>
          <w:rFonts w:asciiTheme="minorHAnsi" w:hAnsiTheme="minorHAnsi" w:cstheme="minorHAnsi"/>
          <w:b/>
          <w:sz w:val="22"/>
          <w:szCs w:val="22"/>
        </w:rPr>
        <w:t>1.390</w:t>
      </w:r>
      <w:r w:rsidRPr="00BC1CC0">
        <w:rPr>
          <w:rFonts w:asciiTheme="minorHAnsi" w:hAnsiTheme="minorHAnsi" w:cstheme="minorHAnsi"/>
          <w:b/>
          <w:sz w:val="22"/>
          <w:szCs w:val="22"/>
        </w:rPr>
        <w:t xml:space="preserve"> eFt adózott eredményt</w:t>
      </w:r>
      <w:r w:rsidR="00B76172">
        <w:rPr>
          <w:rFonts w:asciiTheme="minorHAnsi" w:hAnsiTheme="minorHAnsi" w:cstheme="minorHAnsi"/>
          <w:b/>
          <w:sz w:val="22"/>
          <w:szCs w:val="22"/>
        </w:rPr>
        <w:t>,</w:t>
      </w:r>
      <w:r w:rsidR="00B76172" w:rsidRPr="00B7617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76172">
        <w:rPr>
          <w:rFonts w:asciiTheme="minorHAnsi" w:hAnsiTheme="minorHAnsi" w:cstheme="minorHAnsi"/>
          <w:b/>
          <w:sz w:val="22"/>
          <w:szCs w:val="22"/>
        </w:rPr>
        <w:t>nyereséget</w:t>
      </w:r>
      <w:r w:rsidRPr="00BC1CC0">
        <w:rPr>
          <w:rFonts w:asciiTheme="minorHAnsi" w:hAnsiTheme="minorHAnsi" w:cstheme="minorHAnsi"/>
          <w:b/>
          <w:sz w:val="22"/>
          <w:szCs w:val="22"/>
        </w:rPr>
        <w:t xml:space="preserve"> mutat. </w:t>
      </w:r>
    </w:p>
    <w:p w14:paraId="26E15C1C" w14:textId="77777777" w:rsidR="00A525BF" w:rsidRPr="00BC1CC0" w:rsidRDefault="00A525BF" w:rsidP="006C569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E975F96" w14:textId="52711009" w:rsidR="00A525BF" w:rsidRPr="00BC1CC0" w:rsidRDefault="00A525BF" w:rsidP="006C569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27918">
        <w:rPr>
          <w:rFonts w:asciiTheme="minorHAnsi" w:hAnsiTheme="minorHAnsi" w:cstheme="minorHAnsi"/>
          <w:bCs/>
          <w:sz w:val="22"/>
          <w:szCs w:val="22"/>
        </w:rPr>
        <w:t>A felügyelőbizottság a társaság 202</w:t>
      </w:r>
      <w:r w:rsidR="00E27918" w:rsidRPr="00E27918">
        <w:rPr>
          <w:rFonts w:asciiTheme="minorHAnsi" w:hAnsiTheme="minorHAnsi" w:cstheme="minorHAnsi"/>
          <w:bCs/>
          <w:sz w:val="22"/>
          <w:szCs w:val="22"/>
        </w:rPr>
        <w:t>5</w:t>
      </w:r>
      <w:r w:rsidRPr="00E27918">
        <w:rPr>
          <w:rFonts w:asciiTheme="minorHAnsi" w:hAnsiTheme="minorHAnsi" w:cstheme="minorHAnsi"/>
          <w:bCs/>
          <w:sz w:val="22"/>
          <w:szCs w:val="22"/>
        </w:rPr>
        <w:t>. I. félévi beszámolóját elfogadta.</w:t>
      </w:r>
    </w:p>
    <w:p w14:paraId="003AC6ED" w14:textId="77777777" w:rsidR="00A525BF" w:rsidRDefault="00A525BF" w:rsidP="006C56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ABD4F7" w14:textId="77777777" w:rsidR="00947D6D" w:rsidRDefault="00947D6D" w:rsidP="006C56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F084BE" w14:textId="77777777" w:rsidR="00C30F7C" w:rsidRPr="00BC1CC0" w:rsidRDefault="00C30F7C" w:rsidP="006C56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D3E625" w14:textId="16059756" w:rsidR="00CE144B" w:rsidRPr="00835658" w:rsidRDefault="00CE144B" w:rsidP="006C5693">
      <w:pPr>
        <w:pStyle w:val="Listaszerbekezds"/>
        <w:numPr>
          <w:ilvl w:val="0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35658">
        <w:rPr>
          <w:rFonts w:asciiTheme="minorHAnsi" w:hAnsiTheme="minorHAnsi" w:cstheme="minorHAnsi"/>
          <w:b/>
          <w:bCs/>
          <w:sz w:val="22"/>
          <w:szCs w:val="22"/>
        </w:rPr>
        <w:lastRenderedPageBreak/>
        <w:t>Weöres Sándor Színház Nonprofit Kft. (</w:t>
      </w:r>
      <w:r w:rsidR="00D73D5B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835658">
        <w:rPr>
          <w:rFonts w:asciiTheme="minorHAnsi" w:hAnsiTheme="minorHAnsi" w:cstheme="minorHAnsi"/>
          <w:b/>
          <w:bCs/>
          <w:sz w:val="22"/>
          <w:szCs w:val="22"/>
        </w:rPr>
        <w:t>. számú melléklet)</w:t>
      </w:r>
    </w:p>
    <w:p w14:paraId="1E78BDEB" w14:textId="77777777" w:rsidR="00CE144B" w:rsidRDefault="00CE144B" w:rsidP="006C56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CA52CE" w14:textId="2F1F918C" w:rsidR="00835658" w:rsidRPr="00BC1CC0" w:rsidRDefault="00835658" w:rsidP="006C5693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 xml:space="preserve">A </w:t>
      </w:r>
      <w:r w:rsidR="002E4E81">
        <w:rPr>
          <w:rFonts w:asciiTheme="minorHAnsi" w:hAnsiTheme="minorHAnsi" w:cstheme="minorHAnsi"/>
          <w:sz w:val="22"/>
          <w:szCs w:val="22"/>
        </w:rPr>
        <w:t>S</w:t>
      </w:r>
      <w:r w:rsidRPr="00BC1CC0">
        <w:rPr>
          <w:rFonts w:asciiTheme="minorHAnsi" w:hAnsiTheme="minorHAnsi" w:cstheme="minorHAnsi"/>
          <w:sz w:val="22"/>
          <w:szCs w:val="22"/>
        </w:rPr>
        <w:t>zínház 202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BC1CC0">
        <w:rPr>
          <w:rFonts w:asciiTheme="minorHAnsi" w:hAnsiTheme="minorHAnsi" w:cstheme="minorHAnsi"/>
          <w:sz w:val="22"/>
          <w:szCs w:val="22"/>
        </w:rPr>
        <w:t xml:space="preserve">. I. félévi működése az elfogadott üzleti tervben foglaltak szerint alakult. Az első félévben </w:t>
      </w:r>
      <w:r>
        <w:rPr>
          <w:rFonts w:asciiTheme="minorHAnsi" w:hAnsiTheme="minorHAnsi" w:cstheme="minorHAnsi"/>
          <w:sz w:val="22"/>
          <w:szCs w:val="22"/>
        </w:rPr>
        <w:t>168</w:t>
      </w:r>
      <w:r w:rsidRPr="00BC1CC0">
        <w:rPr>
          <w:rFonts w:asciiTheme="minorHAnsi" w:hAnsiTheme="minorHAnsi" w:cstheme="minorHAnsi"/>
          <w:sz w:val="22"/>
          <w:szCs w:val="22"/>
        </w:rPr>
        <w:t xml:space="preserve"> előadás/esemény történt a színházban, amelyeket összesen </w:t>
      </w:r>
      <w:r>
        <w:rPr>
          <w:rFonts w:asciiTheme="minorHAnsi" w:hAnsiTheme="minorHAnsi" w:cstheme="minorHAnsi"/>
          <w:sz w:val="22"/>
          <w:szCs w:val="22"/>
        </w:rPr>
        <w:t>31.609</w:t>
      </w:r>
      <w:r w:rsidRPr="00BC1CC0">
        <w:rPr>
          <w:rFonts w:asciiTheme="minorHAnsi" w:hAnsiTheme="minorHAnsi" w:cstheme="minorHAnsi"/>
          <w:sz w:val="22"/>
          <w:szCs w:val="22"/>
        </w:rPr>
        <w:t xml:space="preserve"> fizető vendég tekintett meg. </w:t>
      </w:r>
    </w:p>
    <w:p w14:paraId="12D782AE" w14:textId="1C7DD13A" w:rsidR="00835658" w:rsidRPr="00BC1CC0" w:rsidRDefault="00835658" w:rsidP="006C5693">
      <w:pPr>
        <w:jc w:val="both"/>
        <w:rPr>
          <w:rFonts w:asciiTheme="minorHAnsi" w:hAnsiTheme="minorHAnsi" w:cstheme="minorHAnsi"/>
          <w:sz w:val="22"/>
          <w:szCs w:val="22"/>
        </w:rPr>
      </w:pPr>
      <w:r w:rsidRPr="00756CA3">
        <w:rPr>
          <w:rFonts w:asciiTheme="minorHAnsi" w:hAnsiTheme="minorHAnsi" w:cstheme="minorHAnsi"/>
          <w:sz w:val="22"/>
          <w:szCs w:val="22"/>
        </w:rPr>
        <w:t xml:space="preserve">A fenntartó által és rajta keresztül folyósított támogatás </w:t>
      </w:r>
      <w:r w:rsidR="00756CA3" w:rsidRPr="00756CA3">
        <w:rPr>
          <w:rFonts w:asciiTheme="minorHAnsi" w:hAnsiTheme="minorHAnsi" w:cstheme="minorHAnsi"/>
          <w:sz w:val="22"/>
          <w:szCs w:val="22"/>
        </w:rPr>
        <w:t>347.386</w:t>
      </w:r>
      <w:r w:rsidRPr="00756CA3">
        <w:rPr>
          <w:rFonts w:asciiTheme="minorHAnsi" w:hAnsiTheme="minorHAnsi" w:cstheme="minorHAnsi"/>
          <w:sz w:val="22"/>
          <w:szCs w:val="22"/>
        </w:rPr>
        <w:t xml:space="preserve"> eFt volt</w:t>
      </w:r>
      <w:r w:rsidR="00756CA3" w:rsidRPr="00756CA3">
        <w:rPr>
          <w:rFonts w:asciiTheme="minorHAnsi" w:hAnsiTheme="minorHAnsi" w:cstheme="minorHAnsi"/>
          <w:sz w:val="22"/>
          <w:szCs w:val="22"/>
        </w:rPr>
        <w:t>.</w:t>
      </w:r>
    </w:p>
    <w:p w14:paraId="70BCF884" w14:textId="22B932DA" w:rsidR="00835658" w:rsidRPr="00BC1CC0" w:rsidRDefault="00835658" w:rsidP="006C5693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 xml:space="preserve">Az árbevétel és egyéb bevétel mindösszesen </w:t>
      </w:r>
      <w:r>
        <w:rPr>
          <w:rFonts w:asciiTheme="minorHAnsi" w:hAnsiTheme="minorHAnsi" w:cstheme="minorHAnsi"/>
          <w:sz w:val="22"/>
          <w:szCs w:val="22"/>
        </w:rPr>
        <w:t>495.540</w:t>
      </w:r>
      <w:r w:rsidRPr="00BC1CC0">
        <w:rPr>
          <w:rFonts w:asciiTheme="minorHAnsi" w:hAnsiTheme="minorHAnsi" w:cstheme="minorHAnsi"/>
          <w:sz w:val="22"/>
          <w:szCs w:val="22"/>
        </w:rPr>
        <w:t xml:space="preserve"> eFt összeget tett ki, amely összegében </w:t>
      </w:r>
      <w:r w:rsidR="00437D40">
        <w:rPr>
          <w:rFonts w:asciiTheme="minorHAnsi" w:hAnsiTheme="minorHAnsi" w:cstheme="minorHAnsi"/>
          <w:sz w:val="22"/>
          <w:szCs w:val="22"/>
        </w:rPr>
        <w:t xml:space="preserve">megegyezik </w:t>
      </w:r>
      <w:r w:rsidRPr="00BC1CC0">
        <w:rPr>
          <w:rFonts w:asciiTheme="minorHAnsi" w:hAnsiTheme="minorHAnsi" w:cstheme="minorHAnsi"/>
          <w:sz w:val="22"/>
          <w:szCs w:val="22"/>
        </w:rPr>
        <w:t>az üzleti tervben foglaltak</w:t>
      </w:r>
      <w:r w:rsidR="00437D40">
        <w:rPr>
          <w:rFonts w:asciiTheme="minorHAnsi" w:hAnsiTheme="minorHAnsi" w:cstheme="minorHAnsi"/>
          <w:sz w:val="22"/>
          <w:szCs w:val="22"/>
        </w:rPr>
        <w:t>kal.</w:t>
      </w:r>
      <w:r w:rsidRPr="00BC1CC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96DFB5" w14:textId="6D5EFCD3" w:rsidR="00835658" w:rsidRDefault="00835658" w:rsidP="006C5693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 xml:space="preserve">A </w:t>
      </w:r>
      <w:r w:rsidR="00437D40">
        <w:rPr>
          <w:rFonts w:asciiTheme="minorHAnsi" w:hAnsiTheme="minorHAnsi" w:cstheme="minorHAnsi"/>
          <w:sz w:val="22"/>
          <w:szCs w:val="22"/>
        </w:rPr>
        <w:t xml:space="preserve">kiadások, </w:t>
      </w:r>
      <w:r w:rsidRPr="00BC1CC0">
        <w:rPr>
          <w:rFonts w:asciiTheme="minorHAnsi" w:hAnsiTheme="minorHAnsi" w:cstheme="minorHAnsi"/>
          <w:sz w:val="22"/>
          <w:szCs w:val="22"/>
        </w:rPr>
        <w:t xml:space="preserve">költségek </w:t>
      </w:r>
      <w:r w:rsidR="00437D40">
        <w:rPr>
          <w:rFonts w:asciiTheme="minorHAnsi" w:hAnsiTheme="minorHAnsi" w:cstheme="minorHAnsi"/>
          <w:sz w:val="22"/>
          <w:szCs w:val="22"/>
        </w:rPr>
        <w:t>összesen 448.338 eFt volt, amely a következőkből tevődött össze: k</w:t>
      </w:r>
      <w:r w:rsidRPr="00BC1CC0">
        <w:rPr>
          <w:rFonts w:asciiTheme="minorHAnsi" w:hAnsiTheme="minorHAnsi" w:cstheme="minorHAnsi"/>
          <w:sz w:val="22"/>
          <w:szCs w:val="22"/>
        </w:rPr>
        <w:t>özvetlen anyagköltség</w:t>
      </w:r>
      <w:r w:rsidR="00437D40">
        <w:rPr>
          <w:rFonts w:asciiTheme="minorHAnsi" w:hAnsiTheme="minorHAnsi" w:cstheme="minorHAnsi"/>
          <w:sz w:val="22"/>
          <w:szCs w:val="22"/>
        </w:rPr>
        <w:t>ek</w:t>
      </w:r>
      <w:r w:rsidRPr="00BC1CC0">
        <w:rPr>
          <w:rFonts w:asciiTheme="minorHAnsi" w:hAnsiTheme="minorHAnsi" w:cstheme="minorHAnsi"/>
          <w:sz w:val="22"/>
          <w:szCs w:val="22"/>
        </w:rPr>
        <w:t xml:space="preserve"> </w:t>
      </w:r>
      <w:r w:rsidR="00437D40">
        <w:rPr>
          <w:rFonts w:asciiTheme="minorHAnsi" w:hAnsiTheme="minorHAnsi" w:cstheme="minorHAnsi"/>
          <w:sz w:val="22"/>
          <w:szCs w:val="22"/>
        </w:rPr>
        <w:t>14.461</w:t>
      </w:r>
      <w:r w:rsidRPr="00BC1CC0">
        <w:rPr>
          <w:rFonts w:asciiTheme="minorHAnsi" w:hAnsiTheme="minorHAnsi" w:cstheme="minorHAnsi"/>
          <w:sz w:val="22"/>
          <w:szCs w:val="22"/>
        </w:rPr>
        <w:t xml:space="preserve"> eFt, alvállalkozói ráfordítás</w:t>
      </w:r>
      <w:r w:rsidR="00437D40">
        <w:rPr>
          <w:rFonts w:asciiTheme="minorHAnsi" w:hAnsiTheme="minorHAnsi" w:cstheme="minorHAnsi"/>
          <w:sz w:val="22"/>
          <w:szCs w:val="22"/>
        </w:rPr>
        <w:t>ok</w:t>
      </w:r>
      <w:r w:rsidRPr="00BC1CC0">
        <w:rPr>
          <w:rFonts w:asciiTheme="minorHAnsi" w:hAnsiTheme="minorHAnsi" w:cstheme="minorHAnsi"/>
          <w:sz w:val="22"/>
          <w:szCs w:val="22"/>
        </w:rPr>
        <w:t xml:space="preserve"> </w:t>
      </w:r>
      <w:r w:rsidR="00437D40">
        <w:rPr>
          <w:rFonts w:asciiTheme="minorHAnsi" w:hAnsiTheme="minorHAnsi" w:cstheme="minorHAnsi"/>
          <w:sz w:val="22"/>
          <w:szCs w:val="22"/>
        </w:rPr>
        <w:t>44.256</w:t>
      </w:r>
      <w:r w:rsidRPr="00BC1CC0">
        <w:rPr>
          <w:rFonts w:asciiTheme="minorHAnsi" w:hAnsiTheme="minorHAnsi" w:cstheme="minorHAnsi"/>
          <w:sz w:val="22"/>
          <w:szCs w:val="22"/>
        </w:rPr>
        <w:t xml:space="preserve"> eFt, anyagjellegű szolgáltatás</w:t>
      </w:r>
      <w:r w:rsidR="00437D40">
        <w:rPr>
          <w:rFonts w:asciiTheme="minorHAnsi" w:hAnsiTheme="minorHAnsi" w:cstheme="minorHAnsi"/>
          <w:sz w:val="22"/>
          <w:szCs w:val="22"/>
        </w:rPr>
        <w:t>ok</w:t>
      </w:r>
      <w:r w:rsidRPr="00BC1CC0">
        <w:rPr>
          <w:rFonts w:asciiTheme="minorHAnsi" w:hAnsiTheme="minorHAnsi" w:cstheme="minorHAnsi"/>
          <w:sz w:val="22"/>
          <w:szCs w:val="22"/>
        </w:rPr>
        <w:t xml:space="preserve"> </w:t>
      </w:r>
      <w:r w:rsidR="00437D40">
        <w:rPr>
          <w:rFonts w:asciiTheme="minorHAnsi" w:hAnsiTheme="minorHAnsi" w:cstheme="minorHAnsi"/>
          <w:sz w:val="22"/>
          <w:szCs w:val="22"/>
        </w:rPr>
        <w:t>97.212</w:t>
      </w:r>
      <w:r w:rsidRPr="00BC1CC0">
        <w:rPr>
          <w:rFonts w:asciiTheme="minorHAnsi" w:hAnsiTheme="minorHAnsi" w:cstheme="minorHAnsi"/>
          <w:sz w:val="22"/>
          <w:szCs w:val="22"/>
        </w:rPr>
        <w:t xml:space="preserve"> eFt, bérjellegű ráfordítás</w:t>
      </w:r>
      <w:r w:rsidR="00437D40">
        <w:rPr>
          <w:rFonts w:asciiTheme="minorHAnsi" w:hAnsiTheme="minorHAnsi" w:cstheme="minorHAnsi"/>
          <w:sz w:val="22"/>
          <w:szCs w:val="22"/>
        </w:rPr>
        <w:t>ok</w:t>
      </w:r>
      <w:r w:rsidRPr="00BC1CC0">
        <w:rPr>
          <w:rFonts w:asciiTheme="minorHAnsi" w:hAnsiTheme="minorHAnsi" w:cstheme="minorHAnsi"/>
          <w:sz w:val="22"/>
          <w:szCs w:val="22"/>
        </w:rPr>
        <w:t xml:space="preserve"> és járulék</w:t>
      </w:r>
      <w:r w:rsidR="00437D40">
        <w:rPr>
          <w:rFonts w:asciiTheme="minorHAnsi" w:hAnsiTheme="minorHAnsi" w:cstheme="minorHAnsi"/>
          <w:sz w:val="22"/>
          <w:szCs w:val="22"/>
        </w:rPr>
        <w:t>aik</w:t>
      </w:r>
      <w:r w:rsidRPr="00BC1CC0">
        <w:rPr>
          <w:rFonts w:asciiTheme="minorHAnsi" w:hAnsiTheme="minorHAnsi" w:cstheme="minorHAnsi"/>
          <w:sz w:val="22"/>
          <w:szCs w:val="22"/>
        </w:rPr>
        <w:t xml:space="preserve"> </w:t>
      </w:r>
      <w:r w:rsidR="00437D40">
        <w:rPr>
          <w:rFonts w:asciiTheme="minorHAnsi" w:hAnsiTheme="minorHAnsi" w:cstheme="minorHAnsi"/>
          <w:sz w:val="22"/>
          <w:szCs w:val="22"/>
        </w:rPr>
        <w:t>252.780</w:t>
      </w:r>
      <w:r w:rsidRPr="00BC1CC0">
        <w:rPr>
          <w:rFonts w:asciiTheme="minorHAnsi" w:hAnsiTheme="minorHAnsi" w:cstheme="minorHAnsi"/>
          <w:sz w:val="22"/>
          <w:szCs w:val="22"/>
        </w:rPr>
        <w:t xml:space="preserve"> eFt, személyi jellegű ráfordítás</w:t>
      </w:r>
      <w:r w:rsidR="00437D40">
        <w:rPr>
          <w:rFonts w:asciiTheme="minorHAnsi" w:hAnsiTheme="minorHAnsi" w:cstheme="minorHAnsi"/>
          <w:sz w:val="22"/>
          <w:szCs w:val="22"/>
        </w:rPr>
        <w:t>ok</w:t>
      </w:r>
      <w:r w:rsidRPr="00BC1CC0">
        <w:rPr>
          <w:rFonts w:asciiTheme="minorHAnsi" w:hAnsiTheme="minorHAnsi" w:cstheme="minorHAnsi"/>
          <w:sz w:val="22"/>
          <w:szCs w:val="22"/>
        </w:rPr>
        <w:t xml:space="preserve"> </w:t>
      </w:r>
      <w:r w:rsidR="00437D40">
        <w:rPr>
          <w:rFonts w:asciiTheme="minorHAnsi" w:hAnsiTheme="minorHAnsi" w:cstheme="minorHAnsi"/>
          <w:sz w:val="22"/>
          <w:szCs w:val="22"/>
        </w:rPr>
        <w:t>8.161</w:t>
      </w:r>
      <w:r w:rsidRPr="00BC1CC0">
        <w:rPr>
          <w:rFonts w:asciiTheme="minorHAnsi" w:hAnsiTheme="minorHAnsi" w:cstheme="minorHAnsi"/>
          <w:sz w:val="22"/>
          <w:szCs w:val="22"/>
        </w:rPr>
        <w:t xml:space="preserve"> eFt, értékcsökkenés </w:t>
      </w:r>
      <w:r w:rsidR="00437D40">
        <w:rPr>
          <w:rFonts w:asciiTheme="minorHAnsi" w:hAnsiTheme="minorHAnsi" w:cstheme="minorHAnsi"/>
          <w:sz w:val="22"/>
          <w:szCs w:val="22"/>
        </w:rPr>
        <w:t>26.34</w:t>
      </w:r>
      <w:r w:rsidR="0044713F">
        <w:rPr>
          <w:rFonts w:asciiTheme="minorHAnsi" w:hAnsiTheme="minorHAnsi" w:cstheme="minorHAnsi"/>
          <w:sz w:val="22"/>
          <w:szCs w:val="22"/>
        </w:rPr>
        <w:t>5</w:t>
      </w:r>
      <w:r w:rsidRPr="00BC1CC0">
        <w:rPr>
          <w:rFonts w:asciiTheme="minorHAnsi" w:hAnsiTheme="minorHAnsi" w:cstheme="minorHAnsi"/>
          <w:sz w:val="22"/>
          <w:szCs w:val="22"/>
        </w:rPr>
        <w:t xml:space="preserve"> eFt, egyéb kiadás </w:t>
      </w:r>
      <w:r w:rsidR="0044713F">
        <w:rPr>
          <w:rFonts w:asciiTheme="minorHAnsi" w:hAnsiTheme="minorHAnsi" w:cstheme="minorHAnsi"/>
          <w:sz w:val="22"/>
          <w:szCs w:val="22"/>
        </w:rPr>
        <w:t>5.123</w:t>
      </w:r>
      <w:r w:rsidRPr="00BC1CC0">
        <w:rPr>
          <w:rFonts w:asciiTheme="minorHAnsi" w:hAnsiTheme="minorHAnsi" w:cstheme="minorHAnsi"/>
          <w:sz w:val="22"/>
          <w:szCs w:val="22"/>
        </w:rPr>
        <w:t xml:space="preserve"> eFt</w:t>
      </w:r>
      <w:r w:rsidR="00437D40">
        <w:rPr>
          <w:rFonts w:asciiTheme="minorHAnsi" w:hAnsiTheme="minorHAnsi" w:cstheme="minorHAnsi"/>
          <w:sz w:val="22"/>
          <w:szCs w:val="22"/>
        </w:rPr>
        <w:t>.</w:t>
      </w:r>
      <w:r w:rsidRPr="00BC1CC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A0E1FC" w14:textId="4368FDA0" w:rsidR="0044713F" w:rsidRPr="00BC1CC0" w:rsidRDefault="0044713F" w:rsidP="006C569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pénzügyi műveletek eredménye 2.787 eFt volt. </w:t>
      </w:r>
    </w:p>
    <w:p w14:paraId="6310F10D" w14:textId="77777777" w:rsidR="00835658" w:rsidRPr="00BC1CC0" w:rsidRDefault="00835658" w:rsidP="006C569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BFC78CF" w14:textId="5FA1EFE5" w:rsidR="00835658" w:rsidRPr="00BC1CC0" w:rsidRDefault="00835658" w:rsidP="006C569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C1CC0">
        <w:rPr>
          <w:rFonts w:asciiTheme="minorHAnsi" w:hAnsiTheme="minorHAnsi" w:cstheme="minorHAnsi"/>
          <w:b/>
          <w:sz w:val="22"/>
          <w:szCs w:val="22"/>
        </w:rPr>
        <w:t>Összességében a társaság mérlegfőösszege 202</w:t>
      </w:r>
      <w:r w:rsidR="0044713F">
        <w:rPr>
          <w:rFonts w:asciiTheme="minorHAnsi" w:hAnsiTheme="minorHAnsi" w:cstheme="minorHAnsi"/>
          <w:b/>
          <w:sz w:val="22"/>
          <w:szCs w:val="22"/>
        </w:rPr>
        <w:t>5</w:t>
      </w:r>
      <w:r w:rsidRPr="00BC1CC0">
        <w:rPr>
          <w:rFonts w:asciiTheme="minorHAnsi" w:hAnsiTheme="minorHAnsi" w:cstheme="minorHAnsi"/>
          <w:b/>
          <w:sz w:val="22"/>
          <w:szCs w:val="22"/>
        </w:rPr>
        <w:t xml:space="preserve">. I. félévre vonatkozóan </w:t>
      </w:r>
      <w:r w:rsidR="0044713F">
        <w:rPr>
          <w:rFonts w:asciiTheme="minorHAnsi" w:hAnsiTheme="minorHAnsi" w:cstheme="minorHAnsi"/>
          <w:b/>
          <w:sz w:val="22"/>
          <w:szCs w:val="22"/>
        </w:rPr>
        <w:t>401.283</w:t>
      </w:r>
      <w:r w:rsidRPr="00BC1CC0">
        <w:rPr>
          <w:rFonts w:asciiTheme="minorHAnsi" w:hAnsiTheme="minorHAnsi" w:cstheme="minorHAnsi"/>
          <w:b/>
          <w:sz w:val="22"/>
          <w:szCs w:val="22"/>
        </w:rPr>
        <w:t xml:space="preserve"> eFt, adózott eredménye pedig </w:t>
      </w:r>
      <w:r w:rsidR="0044713F">
        <w:rPr>
          <w:rFonts w:asciiTheme="minorHAnsi" w:hAnsiTheme="minorHAnsi" w:cstheme="minorHAnsi"/>
          <w:b/>
          <w:sz w:val="22"/>
          <w:szCs w:val="22"/>
        </w:rPr>
        <w:t>49.989</w:t>
      </w:r>
      <w:r w:rsidRPr="00BC1CC0">
        <w:rPr>
          <w:rFonts w:asciiTheme="minorHAnsi" w:hAnsiTheme="minorHAnsi" w:cstheme="minorHAnsi"/>
          <w:b/>
          <w:sz w:val="22"/>
          <w:szCs w:val="22"/>
        </w:rPr>
        <w:t xml:space="preserve"> eFt</w:t>
      </w:r>
      <w:r w:rsidR="00B76172" w:rsidRPr="00B7617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76172">
        <w:rPr>
          <w:rFonts w:asciiTheme="minorHAnsi" w:hAnsiTheme="minorHAnsi" w:cstheme="minorHAnsi"/>
          <w:b/>
          <w:sz w:val="22"/>
          <w:szCs w:val="22"/>
        </w:rPr>
        <w:t>nyereség</w:t>
      </w:r>
      <w:r w:rsidRPr="00BC1CC0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14:paraId="3FB3650E" w14:textId="77777777" w:rsidR="00835658" w:rsidRPr="00BC1CC0" w:rsidRDefault="00835658" w:rsidP="006C56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38AB57" w14:textId="21476A0C" w:rsidR="00835658" w:rsidRPr="00BC1CC0" w:rsidRDefault="00835658" w:rsidP="006C5693">
      <w:pPr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BC1CC0">
        <w:rPr>
          <w:rFonts w:asciiTheme="minorHAnsi" w:hAnsiTheme="minorHAnsi" w:cstheme="minorHAnsi"/>
          <w:sz w:val="22"/>
          <w:szCs w:val="22"/>
        </w:rPr>
        <w:t>A felügyelőbizottság a társaság 202</w:t>
      </w:r>
      <w:r w:rsidR="0044713F">
        <w:rPr>
          <w:rFonts w:asciiTheme="minorHAnsi" w:hAnsiTheme="minorHAnsi" w:cstheme="minorHAnsi"/>
          <w:sz w:val="22"/>
          <w:szCs w:val="22"/>
        </w:rPr>
        <w:t>5</w:t>
      </w:r>
      <w:r w:rsidRPr="00BC1CC0">
        <w:rPr>
          <w:rFonts w:asciiTheme="minorHAnsi" w:hAnsiTheme="minorHAnsi" w:cstheme="minorHAnsi"/>
          <w:sz w:val="22"/>
          <w:szCs w:val="22"/>
        </w:rPr>
        <w:t>. I. félévi beszámolóját elfogadta.</w:t>
      </w:r>
    </w:p>
    <w:p w14:paraId="35376849" w14:textId="77777777" w:rsidR="00835658" w:rsidRPr="00835658" w:rsidRDefault="00835658" w:rsidP="006C56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ED9BA5" w14:textId="55CCB80A" w:rsidR="00CE144B" w:rsidRPr="007A620F" w:rsidRDefault="00CE144B" w:rsidP="006C5693">
      <w:pPr>
        <w:pStyle w:val="Listaszerbekezds"/>
        <w:numPr>
          <w:ilvl w:val="0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A620F">
        <w:rPr>
          <w:rFonts w:asciiTheme="minorHAnsi" w:hAnsiTheme="minorHAnsi" w:cstheme="minorHAnsi"/>
          <w:b/>
          <w:bCs/>
          <w:sz w:val="22"/>
          <w:szCs w:val="22"/>
        </w:rPr>
        <w:t>Savaria Turizmus Nonprofit Kft. (</w:t>
      </w:r>
      <w:r w:rsidR="00D73D5B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Pr="007A620F">
        <w:rPr>
          <w:rFonts w:asciiTheme="minorHAnsi" w:hAnsiTheme="minorHAnsi" w:cstheme="minorHAnsi"/>
          <w:b/>
          <w:bCs/>
          <w:sz w:val="22"/>
          <w:szCs w:val="22"/>
        </w:rPr>
        <w:t>. számú melléklet)</w:t>
      </w:r>
    </w:p>
    <w:p w14:paraId="0AF89BF8" w14:textId="77777777" w:rsidR="00CE144B" w:rsidRDefault="00CE144B" w:rsidP="006C56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301580" w14:textId="78BF81B2" w:rsidR="00C607DA" w:rsidRPr="00BC1CC0" w:rsidRDefault="00C607DA" w:rsidP="006C5693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 xml:space="preserve">A Kft. első féléves nettó árbevétele kevesebb lett a tervezetthez képest. Ennek egyik oka, hogy a Tourinform </w:t>
      </w:r>
      <w:r w:rsidR="002E4E81">
        <w:rPr>
          <w:rFonts w:asciiTheme="minorHAnsi" w:hAnsiTheme="minorHAnsi" w:cstheme="minorHAnsi"/>
          <w:sz w:val="22"/>
          <w:szCs w:val="22"/>
        </w:rPr>
        <w:t>I</w:t>
      </w:r>
      <w:r w:rsidRPr="00BC1CC0">
        <w:rPr>
          <w:rFonts w:asciiTheme="minorHAnsi" w:hAnsiTheme="minorHAnsi" w:cstheme="minorHAnsi"/>
          <w:sz w:val="22"/>
          <w:szCs w:val="22"/>
        </w:rPr>
        <w:t xml:space="preserve">roda a nyári hónapokban bonyolítja a legnagyobb forgalmat, így a második félévben jelentkeznek az áruk és szolgáltatások értékesítéséből származó bevételek. A másik ok, hogy a rendezvényekből származó bevételek is második félévben realizálódnak. </w:t>
      </w:r>
    </w:p>
    <w:p w14:paraId="71B57B55" w14:textId="77777777" w:rsidR="00C607DA" w:rsidRPr="00BC1CC0" w:rsidRDefault="00C607DA" w:rsidP="006C56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28C2BA" w14:textId="2BA4EA8C" w:rsidR="00826C79" w:rsidRDefault="00C607DA" w:rsidP="006C5693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 xml:space="preserve">A Tourinform Iroda és a Történelmi Témapark </w:t>
      </w:r>
      <w:r w:rsidR="00826C79">
        <w:rPr>
          <w:rFonts w:asciiTheme="minorHAnsi" w:hAnsiTheme="minorHAnsi" w:cstheme="minorHAnsi"/>
          <w:sz w:val="22"/>
          <w:szCs w:val="22"/>
        </w:rPr>
        <w:t xml:space="preserve">karbantartási kiadásai majdnem elérik az éves tervet. Ez annak köszönhető, hogy tönkrement a klímaberendezés a Tourinform Irodában. Ezt pótolni kellett, mert pályázati beszerzés volt, és kötötte a </w:t>
      </w:r>
      <w:proofErr w:type="gramStart"/>
      <w:r w:rsidR="00826C79">
        <w:rPr>
          <w:rFonts w:asciiTheme="minorHAnsi" w:hAnsiTheme="minorHAnsi" w:cstheme="minorHAnsi"/>
          <w:sz w:val="22"/>
          <w:szCs w:val="22"/>
        </w:rPr>
        <w:t>Kft.-t</w:t>
      </w:r>
      <w:proofErr w:type="gramEnd"/>
      <w:r w:rsidR="00826C79">
        <w:rPr>
          <w:rFonts w:asciiTheme="minorHAnsi" w:hAnsiTheme="minorHAnsi" w:cstheme="minorHAnsi"/>
          <w:sz w:val="22"/>
          <w:szCs w:val="22"/>
        </w:rPr>
        <w:t xml:space="preserve"> a pályázati fenntartási időszak. </w:t>
      </w:r>
    </w:p>
    <w:p w14:paraId="5C8FCC39" w14:textId="77777777" w:rsidR="00826C79" w:rsidRDefault="00826C79" w:rsidP="006C56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B225CD" w14:textId="77777777" w:rsidR="00C607DA" w:rsidRPr="00BC1CC0" w:rsidRDefault="00C607DA" w:rsidP="006C5693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>Az első féléves beszámoló pénzügyi adataiból csak részlegesen lehet az Érezd Szombathelyt! programsorozat és a Savaria Történelmi Karnevál előkészületeire következtetni, a bevételek és kiadások teljesülésére a második félévben kerül sor.</w:t>
      </w:r>
    </w:p>
    <w:p w14:paraId="2561032A" w14:textId="77777777" w:rsidR="00C607DA" w:rsidRPr="00BC1CC0" w:rsidRDefault="00C607DA" w:rsidP="006C56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C325FF" w14:textId="3B9D709E" w:rsidR="00C607DA" w:rsidRPr="00BC1CC0" w:rsidRDefault="00C607DA" w:rsidP="006C5693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 xml:space="preserve">A társaság nettó árbevétele </w:t>
      </w:r>
      <w:r w:rsidR="00826C79">
        <w:rPr>
          <w:rFonts w:asciiTheme="minorHAnsi" w:hAnsiTheme="minorHAnsi" w:cstheme="minorHAnsi"/>
          <w:sz w:val="22"/>
          <w:szCs w:val="22"/>
        </w:rPr>
        <w:t>10.199</w:t>
      </w:r>
      <w:r w:rsidRPr="00BC1CC0">
        <w:rPr>
          <w:rFonts w:asciiTheme="minorHAnsi" w:hAnsiTheme="minorHAnsi" w:cstheme="minorHAnsi"/>
          <w:sz w:val="22"/>
          <w:szCs w:val="22"/>
        </w:rPr>
        <w:t xml:space="preserve"> eFt, az egyéb bevételek összege </w:t>
      </w:r>
      <w:r w:rsidR="00826C79">
        <w:rPr>
          <w:rFonts w:asciiTheme="minorHAnsi" w:hAnsiTheme="minorHAnsi" w:cstheme="minorHAnsi"/>
          <w:sz w:val="22"/>
          <w:szCs w:val="22"/>
        </w:rPr>
        <w:t>31.216</w:t>
      </w:r>
      <w:r w:rsidRPr="00BC1CC0">
        <w:rPr>
          <w:rFonts w:asciiTheme="minorHAnsi" w:hAnsiTheme="minorHAnsi" w:cstheme="minorHAnsi"/>
          <w:sz w:val="22"/>
          <w:szCs w:val="22"/>
        </w:rPr>
        <w:t xml:space="preserve"> eFt volt. </w:t>
      </w:r>
    </w:p>
    <w:p w14:paraId="7A9562E7" w14:textId="388BF7A4" w:rsidR="00C607DA" w:rsidRDefault="00C607DA" w:rsidP="006C5693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>A társaság 202</w:t>
      </w:r>
      <w:r w:rsidR="00826C79">
        <w:rPr>
          <w:rFonts w:asciiTheme="minorHAnsi" w:hAnsiTheme="minorHAnsi" w:cstheme="minorHAnsi"/>
          <w:sz w:val="22"/>
          <w:szCs w:val="22"/>
        </w:rPr>
        <w:t>5</w:t>
      </w:r>
      <w:r w:rsidRPr="00BC1CC0">
        <w:rPr>
          <w:rFonts w:asciiTheme="minorHAnsi" w:hAnsiTheme="minorHAnsi" w:cstheme="minorHAnsi"/>
          <w:sz w:val="22"/>
          <w:szCs w:val="22"/>
        </w:rPr>
        <w:t xml:space="preserve">. I. félévi összes ráfordítása </w:t>
      </w:r>
      <w:r w:rsidR="00826C79">
        <w:rPr>
          <w:rFonts w:asciiTheme="minorHAnsi" w:hAnsiTheme="minorHAnsi" w:cstheme="minorHAnsi"/>
          <w:sz w:val="22"/>
          <w:szCs w:val="22"/>
        </w:rPr>
        <w:t>51.134</w:t>
      </w:r>
      <w:r w:rsidRPr="00BC1CC0">
        <w:rPr>
          <w:rFonts w:asciiTheme="minorHAnsi" w:hAnsiTheme="minorHAnsi" w:cstheme="minorHAnsi"/>
          <w:sz w:val="22"/>
          <w:szCs w:val="22"/>
        </w:rPr>
        <w:t xml:space="preserve"> eFt, ebből anyagjellegű ráfordítás </w:t>
      </w:r>
      <w:r w:rsidR="00826C79">
        <w:rPr>
          <w:rFonts w:asciiTheme="minorHAnsi" w:hAnsiTheme="minorHAnsi" w:cstheme="minorHAnsi"/>
          <w:sz w:val="22"/>
          <w:szCs w:val="22"/>
        </w:rPr>
        <w:t>12.231</w:t>
      </w:r>
      <w:r w:rsidRPr="00BC1CC0">
        <w:rPr>
          <w:rFonts w:asciiTheme="minorHAnsi" w:hAnsiTheme="minorHAnsi" w:cstheme="minorHAnsi"/>
          <w:sz w:val="22"/>
          <w:szCs w:val="22"/>
        </w:rPr>
        <w:t xml:space="preserve"> eFt, személyi jellegű ráfordítás </w:t>
      </w:r>
      <w:r w:rsidR="007039AF">
        <w:rPr>
          <w:rFonts w:asciiTheme="minorHAnsi" w:hAnsiTheme="minorHAnsi" w:cstheme="minorHAnsi"/>
          <w:sz w:val="22"/>
          <w:szCs w:val="22"/>
        </w:rPr>
        <w:t>34.774</w:t>
      </w:r>
      <w:r w:rsidRPr="00BC1CC0">
        <w:rPr>
          <w:rFonts w:asciiTheme="minorHAnsi" w:hAnsiTheme="minorHAnsi" w:cstheme="minorHAnsi"/>
          <w:sz w:val="22"/>
          <w:szCs w:val="22"/>
        </w:rPr>
        <w:t xml:space="preserve"> eFt, értékcsökkenési leírás 3.</w:t>
      </w:r>
      <w:r w:rsidR="007039AF">
        <w:rPr>
          <w:rFonts w:asciiTheme="minorHAnsi" w:hAnsiTheme="minorHAnsi" w:cstheme="minorHAnsi"/>
          <w:sz w:val="22"/>
          <w:szCs w:val="22"/>
        </w:rPr>
        <w:t>911</w:t>
      </w:r>
      <w:r w:rsidRPr="00BC1CC0">
        <w:rPr>
          <w:rFonts w:asciiTheme="minorHAnsi" w:hAnsiTheme="minorHAnsi" w:cstheme="minorHAnsi"/>
          <w:sz w:val="22"/>
          <w:szCs w:val="22"/>
        </w:rPr>
        <w:t xml:space="preserve"> eFt, egyéb ráfordítás </w:t>
      </w:r>
      <w:r w:rsidR="007039AF">
        <w:rPr>
          <w:rFonts w:asciiTheme="minorHAnsi" w:hAnsiTheme="minorHAnsi" w:cstheme="minorHAnsi"/>
          <w:sz w:val="22"/>
          <w:szCs w:val="22"/>
        </w:rPr>
        <w:t>218</w:t>
      </w:r>
      <w:r w:rsidRPr="00BC1CC0">
        <w:rPr>
          <w:rFonts w:asciiTheme="minorHAnsi" w:hAnsiTheme="minorHAnsi" w:cstheme="minorHAnsi"/>
          <w:sz w:val="22"/>
          <w:szCs w:val="22"/>
        </w:rPr>
        <w:t xml:space="preserve"> eFt. </w:t>
      </w:r>
    </w:p>
    <w:p w14:paraId="09F284BF" w14:textId="1E1189C5" w:rsidR="007039AF" w:rsidRPr="00BC1CC0" w:rsidRDefault="007039AF" w:rsidP="006C569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pénzügyi műveletek eredménye 2 eFt volt.</w:t>
      </w:r>
    </w:p>
    <w:p w14:paraId="50002BC2" w14:textId="77777777" w:rsidR="00C607DA" w:rsidRPr="00BC1CC0" w:rsidRDefault="00C607DA" w:rsidP="006C56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9B846C" w14:textId="4C7A4CA6" w:rsidR="00C607DA" w:rsidRPr="00BC1CC0" w:rsidRDefault="00C607DA" w:rsidP="006C569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C1CC0">
        <w:rPr>
          <w:rFonts w:asciiTheme="minorHAnsi" w:hAnsiTheme="minorHAnsi" w:cstheme="minorHAnsi"/>
          <w:b/>
          <w:sz w:val="22"/>
          <w:szCs w:val="22"/>
        </w:rPr>
        <w:t>Összességében a társaság 202</w:t>
      </w:r>
      <w:r w:rsidR="00826C79">
        <w:rPr>
          <w:rFonts w:asciiTheme="minorHAnsi" w:hAnsiTheme="minorHAnsi" w:cstheme="minorHAnsi"/>
          <w:b/>
          <w:sz w:val="22"/>
          <w:szCs w:val="22"/>
        </w:rPr>
        <w:t>5</w:t>
      </w:r>
      <w:r w:rsidRPr="00BC1CC0">
        <w:rPr>
          <w:rFonts w:asciiTheme="minorHAnsi" w:hAnsiTheme="minorHAnsi" w:cstheme="minorHAnsi"/>
          <w:b/>
          <w:sz w:val="22"/>
          <w:szCs w:val="22"/>
        </w:rPr>
        <w:t xml:space="preserve">. I. félévi beszámolója </w:t>
      </w:r>
      <w:r w:rsidR="00826C79">
        <w:rPr>
          <w:rFonts w:asciiTheme="minorHAnsi" w:hAnsiTheme="minorHAnsi" w:cstheme="minorHAnsi"/>
          <w:b/>
          <w:sz w:val="22"/>
          <w:szCs w:val="22"/>
        </w:rPr>
        <w:t>184.304</w:t>
      </w:r>
      <w:r w:rsidRPr="00BC1CC0">
        <w:rPr>
          <w:rFonts w:asciiTheme="minorHAnsi" w:hAnsiTheme="minorHAnsi" w:cstheme="minorHAnsi"/>
          <w:b/>
          <w:sz w:val="22"/>
          <w:szCs w:val="22"/>
        </w:rPr>
        <w:t xml:space="preserve"> eFt mérlegfőösszeget és </w:t>
      </w:r>
      <w:r w:rsidR="00826C79">
        <w:rPr>
          <w:rFonts w:asciiTheme="minorHAnsi" w:hAnsiTheme="minorHAnsi" w:cstheme="minorHAnsi"/>
          <w:b/>
          <w:sz w:val="22"/>
          <w:szCs w:val="22"/>
        </w:rPr>
        <w:t>-</w:t>
      </w:r>
      <w:r w:rsidR="00E53AF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26C79">
        <w:rPr>
          <w:rFonts w:asciiTheme="minorHAnsi" w:hAnsiTheme="minorHAnsi" w:cstheme="minorHAnsi"/>
          <w:b/>
          <w:sz w:val="22"/>
          <w:szCs w:val="22"/>
        </w:rPr>
        <w:t xml:space="preserve">9.717 </w:t>
      </w:r>
      <w:r w:rsidRPr="00BC1CC0">
        <w:rPr>
          <w:rFonts w:asciiTheme="minorHAnsi" w:hAnsiTheme="minorHAnsi" w:cstheme="minorHAnsi"/>
          <w:b/>
          <w:sz w:val="22"/>
          <w:szCs w:val="22"/>
        </w:rPr>
        <w:t>eFt adózott eredményt</w:t>
      </w:r>
      <w:r w:rsidR="00B76172">
        <w:rPr>
          <w:rFonts w:asciiTheme="minorHAnsi" w:hAnsiTheme="minorHAnsi" w:cstheme="minorHAnsi"/>
          <w:b/>
          <w:sz w:val="22"/>
          <w:szCs w:val="22"/>
        </w:rPr>
        <w:t>, veszteséget</w:t>
      </w:r>
      <w:r w:rsidRPr="00BC1CC0">
        <w:rPr>
          <w:rFonts w:asciiTheme="minorHAnsi" w:hAnsiTheme="minorHAnsi" w:cstheme="minorHAnsi"/>
          <w:b/>
          <w:sz w:val="22"/>
          <w:szCs w:val="22"/>
        </w:rPr>
        <w:t xml:space="preserve"> mutat. </w:t>
      </w:r>
    </w:p>
    <w:p w14:paraId="3633FFFF" w14:textId="77777777" w:rsidR="00C607DA" w:rsidRPr="00BC1CC0" w:rsidRDefault="00C607DA" w:rsidP="006C569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3F0AE89" w14:textId="02D8DCC4" w:rsidR="00C607DA" w:rsidRPr="00BC1CC0" w:rsidRDefault="00C607DA" w:rsidP="006C5693">
      <w:pPr>
        <w:jc w:val="both"/>
        <w:rPr>
          <w:rFonts w:asciiTheme="minorHAnsi" w:hAnsiTheme="minorHAnsi" w:cstheme="minorHAnsi"/>
          <w:sz w:val="22"/>
          <w:szCs w:val="22"/>
        </w:rPr>
      </w:pPr>
      <w:r w:rsidRPr="005000DC">
        <w:rPr>
          <w:rFonts w:asciiTheme="minorHAnsi" w:hAnsiTheme="minorHAnsi" w:cstheme="minorHAnsi"/>
          <w:bCs/>
          <w:sz w:val="22"/>
          <w:szCs w:val="22"/>
        </w:rPr>
        <w:t>A felügyelőbizottság a társaság 202</w:t>
      </w:r>
      <w:r w:rsidR="007039AF" w:rsidRPr="005000DC">
        <w:rPr>
          <w:rFonts w:asciiTheme="minorHAnsi" w:hAnsiTheme="minorHAnsi" w:cstheme="minorHAnsi"/>
          <w:bCs/>
          <w:sz w:val="22"/>
          <w:szCs w:val="22"/>
        </w:rPr>
        <w:t>5</w:t>
      </w:r>
      <w:r w:rsidRPr="005000DC">
        <w:rPr>
          <w:rFonts w:asciiTheme="minorHAnsi" w:hAnsiTheme="minorHAnsi" w:cstheme="minorHAnsi"/>
          <w:bCs/>
          <w:sz w:val="22"/>
          <w:szCs w:val="22"/>
        </w:rPr>
        <w:t>. I. félévi beszámolóját elfogadta.</w:t>
      </w:r>
    </w:p>
    <w:p w14:paraId="2405B651" w14:textId="77777777" w:rsidR="00C607DA" w:rsidRPr="00C607DA" w:rsidRDefault="00C607DA" w:rsidP="006C56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CB1BDD" w14:textId="26F95380" w:rsidR="00CE144B" w:rsidRPr="007A620F" w:rsidRDefault="00CE144B" w:rsidP="006C5693">
      <w:pPr>
        <w:pStyle w:val="Listaszerbekezds"/>
        <w:numPr>
          <w:ilvl w:val="0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A620F">
        <w:rPr>
          <w:rFonts w:asciiTheme="minorHAnsi" w:hAnsiTheme="minorHAnsi" w:cstheme="minorHAnsi"/>
          <w:b/>
          <w:bCs/>
          <w:sz w:val="22"/>
          <w:szCs w:val="22"/>
        </w:rPr>
        <w:t>Szombathelyi Távhőszolgáltató Kft. (</w:t>
      </w:r>
      <w:r w:rsidR="00D73D5B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Pr="007A620F">
        <w:rPr>
          <w:rFonts w:asciiTheme="minorHAnsi" w:hAnsiTheme="minorHAnsi" w:cstheme="minorHAnsi"/>
          <w:b/>
          <w:bCs/>
          <w:sz w:val="22"/>
          <w:szCs w:val="22"/>
        </w:rPr>
        <w:t>. számú melléklet)</w:t>
      </w:r>
    </w:p>
    <w:p w14:paraId="758DC592" w14:textId="77777777" w:rsidR="00CE144B" w:rsidRDefault="00CE144B" w:rsidP="006C56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6A4DFF" w14:textId="6F0DE693" w:rsidR="007927A2" w:rsidRDefault="007927A2" w:rsidP="006C569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társaság a 2025. évi terv összeállításakor a 2024. évi már ismert tényadatait, valamint a beruházási és karbantartási terveket használta fel. </w:t>
      </w:r>
    </w:p>
    <w:p w14:paraId="363528C9" w14:textId="052D93A8" w:rsidR="007927A2" w:rsidRDefault="007927A2" w:rsidP="006C569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Az alaptevékenység elsődleges bevételei a felhasználók által fizetett alapdíjakból, hődíjakból és szolgáltatási vízdíjakból áll. Az I. félév során ezek a bevételek a tervezett 103,8 %-át tették ki. Az eltérés a nagyobb felhasználó hőigényből adódik. </w:t>
      </w:r>
    </w:p>
    <w:p w14:paraId="7CBC7D83" w14:textId="0ADB5759" w:rsidR="007927A2" w:rsidRDefault="007927A2" w:rsidP="006C569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2025. évi üzleti évre 15 millió Ft adózás előtti eredményt tervezett a Kft. A költségek és ráfordítások arányosan nagyobb része a II. félévben jelenik meg, ennek következtében jellemzően az I. féléves eredmény általában jobb, mint a II. félévi. Az I. félévi eredményterv +95 millió Ft volt. A féléves eredmény 151,9 millió </w:t>
      </w:r>
      <w:r>
        <w:rPr>
          <w:rFonts w:asciiTheme="minorHAnsi" w:hAnsiTheme="minorHAnsi" w:cstheme="minorHAnsi"/>
          <w:sz w:val="22"/>
          <w:szCs w:val="22"/>
        </w:rPr>
        <w:lastRenderedPageBreak/>
        <w:t xml:space="preserve">Ft, a különbözet megközelítőleg 57 millió Ft. Ebből kb. 30 millió Ft tekinthető realizált eredmény változásnak, amely nagyrészt kedvező energetikai és értékesítési adatok eredménye. </w:t>
      </w:r>
    </w:p>
    <w:p w14:paraId="36C1820F" w14:textId="77777777" w:rsidR="007927A2" w:rsidRDefault="007927A2" w:rsidP="006C56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7C2576" w14:textId="5145DD72" w:rsidR="007927A2" w:rsidRPr="00BC1CC0" w:rsidRDefault="007927A2" w:rsidP="006C5693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>A Kft. pénzügyi helyzete jelenleg stabil, bár a pénzeszközállomány az év eleji 1</w:t>
      </w:r>
      <w:r>
        <w:rPr>
          <w:rFonts w:asciiTheme="minorHAnsi" w:hAnsiTheme="minorHAnsi" w:cstheme="minorHAnsi"/>
          <w:sz w:val="22"/>
          <w:szCs w:val="22"/>
        </w:rPr>
        <w:t>.150</w:t>
      </w:r>
      <w:r w:rsidRPr="00BC1CC0">
        <w:rPr>
          <w:rFonts w:asciiTheme="minorHAnsi" w:hAnsiTheme="minorHAnsi" w:cstheme="minorHAnsi"/>
          <w:sz w:val="22"/>
          <w:szCs w:val="22"/>
        </w:rPr>
        <w:t xml:space="preserve"> millió Ft-ról,</w:t>
      </w:r>
      <w:r>
        <w:rPr>
          <w:rFonts w:asciiTheme="minorHAnsi" w:hAnsiTheme="minorHAnsi" w:cstheme="minorHAnsi"/>
          <w:sz w:val="22"/>
          <w:szCs w:val="22"/>
        </w:rPr>
        <w:t xml:space="preserve"> 454</w:t>
      </w:r>
      <w:r w:rsidRPr="00BC1CC0">
        <w:rPr>
          <w:rFonts w:asciiTheme="minorHAnsi" w:hAnsiTheme="minorHAnsi" w:cstheme="minorHAnsi"/>
          <w:sz w:val="22"/>
          <w:szCs w:val="22"/>
        </w:rPr>
        <w:t xml:space="preserve"> millió Ft-ra csökkent. A záró pénzeszköz állomány nagyságát befolyásolja, hogy az előző évhez képest a forgalmi összegek jelentősen csökkentek.</w:t>
      </w:r>
    </w:p>
    <w:p w14:paraId="5CB5EFE4" w14:textId="5E79C3E7" w:rsidR="007927A2" w:rsidRPr="00BC1CC0" w:rsidRDefault="007927A2" w:rsidP="006C5693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>A beszámoló készítés időszakában, 202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BC1CC0">
        <w:rPr>
          <w:rFonts w:asciiTheme="minorHAnsi" w:hAnsiTheme="minorHAnsi" w:cstheme="minorHAnsi"/>
          <w:sz w:val="22"/>
          <w:szCs w:val="22"/>
        </w:rPr>
        <w:t>. augusztus 5-én a Szombathelyi Távhőszolgáltató Kft. lakossági és közületi hátraléka a 202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BC1CC0">
        <w:rPr>
          <w:rFonts w:asciiTheme="minorHAnsi" w:hAnsiTheme="minorHAnsi" w:cstheme="minorHAnsi"/>
          <w:sz w:val="22"/>
          <w:szCs w:val="22"/>
        </w:rPr>
        <w:t>. félévi záró állománynál jelentősen kisebb, mindösszesen 13</w:t>
      </w:r>
      <w:r>
        <w:rPr>
          <w:rFonts w:asciiTheme="minorHAnsi" w:hAnsiTheme="minorHAnsi" w:cstheme="minorHAnsi"/>
          <w:sz w:val="22"/>
          <w:szCs w:val="22"/>
        </w:rPr>
        <w:t>0</w:t>
      </w:r>
      <w:r w:rsidRPr="00BC1CC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850</w:t>
      </w:r>
      <w:r w:rsidRPr="00BC1CC0">
        <w:rPr>
          <w:rFonts w:asciiTheme="minorHAnsi" w:hAnsiTheme="minorHAnsi" w:cstheme="minorHAnsi"/>
          <w:sz w:val="22"/>
          <w:szCs w:val="22"/>
        </w:rPr>
        <w:t xml:space="preserve"> e Ft, amely a féléves beszámolóval érintett időszak zárónapján fennálló állományhoz képest </w:t>
      </w:r>
      <w:r>
        <w:rPr>
          <w:rFonts w:asciiTheme="minorHAnsi" w:hAnsiTheme="minorHAnsi" w:cstheme="minorHAnsi"/>
          <w:sz w:val="22"/>
          <w:szCs w:val="22"/>
        </w:rPr>
        <w:t>3,79</w:t>
      </w:r>
      <w:r w:rsidRPr="00BC1CC0">
        <w:rPr>
          <w:rFonts w:asciiTheme="minorHAnsi" w:hAnsiTheme="minorHAnsi" w:cstheme="minorHAnsi"/>
          <w:sz w:val="22"/>
          <w:szCs w:val="22"/>
        </w:rPr>
        <w:t xml:space="preserve"> %-os csökkenést mutat. A lakossági hátralék 12</w:t>
      </w:r>
      <w:r>
        <w:rPr>
          <w:rFonts w:asciiTheme="minorHAnsi" w:hAnsiTheme="minorHAnsi" w:cstheme="minorHAnsi"/>
          <w:sz w:val="22"/>
          <w:szCs w:val="22"/>
        </w:rPr>
        <w:t>4.994</w:t>
      </w:r>
      <w:r w:rsidRPr="00BC1CC0">
        <w:rPr>
          <w:rFonts w:asciiTheme="minorHAnsi" w:hAnsiTheme="minorHAnsi" w:cstheme="minorHAnsi"/>
          <w:sz w:val="22"/>
          <w:szCs w:val="22"/>
        </w:rPr>
        <w:t xml:space="preserve"> e Ft, melyből </w:t>
      </w:r>
      <w:r>
        <w:rPr>
          <w:rFonts w:asciiTheme="minorHAnsi" w:hAnsiTheme="minorHAnsi" w:cstheme="minorHAnsi"/>
          <w:sz w:val="22"/>
          <w:szCs w:val="22"/>
        </w:rPr>
        <w:t>63.922</w:t>
      </w:r>
      <w:r w:rsidRPr="00BC1CC0">
        <w:rPr>
          <w:rFonts w:asciiTheme="minorHAnsi" w:hAnsiTheme="minorHAnsi" w:cstheme="minorHAnsi"/>
          <w:sz w:val="22"/>
          <w:szCs w:val="22"/>
        </w:rPr>
        <w:t xml:space="preserve"> e Ft önkormányzati tulajdonú ingatlanhoz köthető. A közületi hátralék összesen </w:t>
      </w:r>
      <w:r>
        <w:rPr>
          <w:rFonts w:asciiTheme="minorHAnsi" w:hAnsiTheme="minorHAnsi" w:cstheme="minorHAnsi"/>
          <w:sz w:val="22"/>
          <w:szCs w:val="22"/>
        </w:rPr>
        <w:t>5.856</w:t>
      </w:r>
      <w:r w:rsidRPr="00BC1CC0">
        <w:rPr>
          <w:rFonts w:asciiTheme="minorHAnsi" w:hAnsiTheme="minorHAnsi" w:cstheme="minorHAnsi"/>
          <w:sz w:val="22"/>
          <w:szCs w:val="22"/>
        </w:rPr>
        <w:t xml:space="preserve"> e Ft, melyből</w:t>
      </w:r>
      <w:r>
        <w:rPr>
          <w:rFonts w:asciiTheme="minorHAnsi" w:hAnsiTheme="minorHAnsi" w:cstheme="minorHAnsi"/>
          <w:sz w:val="22"/>
          <w:szCs w:val="22"/>
        </w:rPr>
        <w:t xml:space="preserve"> 3.697</w:t>
      </w:r>
      <w:r w:rsidRPr="00BC1CC0">
        <w:rPr>
          <w:rFonts w:asciiTheme="minorHAnsi" w:hAnsiTheme="minorHAnsi" w:cstheme="minorHAnsi"/>
          <w:sz w:val="22"/>
          <w:szCs w:val="22"/>
        </w:rPr>
        <w:t xml:space="preserve"> e Ft ún. önkormányzati hátralék.</w:t>
      </w:r>
    </w:p>
    <w:p w14:paraId="1AC235CA" w14:textId="742E8619" w:rsidR="00A42236" w:rsidRPr="00BC1CC0" w:rsidRDefault="00A42236" w:rsidP="006C5693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 xml:space="preserve">A társaság </w:t>
      </w:r>
      <w:r>
        <w:rPr>
          <w:rFonts w:asciiTheme="minorHAnsi" w:hAnsiTheme="minorHAnsi" w:cstheme="minorHAnsi"/>
          <w:sz w:val="22"/>
          <w:szCs w:val="22"/>
        </w:rPr>
        <w:t xml:space="preserve">összbevétele 4.696.465 eFt, melyből </w:t>
      </w:r>
      <w:r w:rsidRPr="00BC1CC0">
        <w:rPr>
          <w:rFonts w:asciiTheme="minorHAnsi" w:hAnsiTheme="minorHAnsi" w:cstheme="minorHAnsi"/>
          <w:sz w:val="22"/>
          <w:szCs w:val="22"/>
        </w:rPr>
        <w:t xml:space="preserve">nettó árbevétele </w:t>
      </w:r>
      <w:r>
        <w:rPr>
          <w:rFonts w:asciiTheme="minorHAnsi" w:hAnsiTheme="minorHAnsi" w:cstheme="minorHAnsi"/>
          <w:sz w:val="22"/>
          <w:szCs w:val="22"/>
        </w:rPr>
        <w:t>2.228.819</w:t>
      </w:r>
      <w:r w:rsidRPr="00BC1CC0">
        <w:rPr>
          <w:rFonts w:asciiTheme="minorHAnsi" w:hAnsiTheme="minorHAnsi" w:cstheme="minorHAnsi"/>
          <w:sz w:val="22"/>
          <w:szCs w:val="22"/>
        </w:rPr>
        <w:t xml:space="preserve"> eFt, az </w:t>
      </w:r>
      <w:r>
        <w:rPr>
          <w:rFonts w:asciiTheme="minorHAnsi" w:hAnsiTheme="minorHAnsi" w:cstheme="minorHAnsi"/>
          <w:sz w:val="22"/>
          <w:szCs w:val="22"/>
        </w:rPr>
        <w:t xml:space="preserve">aktivált saját teljesítmények értéke 47.715 eFt, </w:t>
      </w:r>
      <w:r w:rsidRPr="00BC1CC0">
        <w:rPr>
          <w:rFonts w:asciiTheme="minorHAnsi" w:hAnsiTheme="minorHAnsi" w:cstheme="minorHAnsi"/>
          <w:sz w:val="22"/>
          <w:szCs w:val="22"/>
        </w:rPr>
        <w:t>egyéb bevételek összege</w:t>
      </w:r>
      <w:r>
        <w:rPr>
          <w:rFonts w:asciiTheme="minorHAnsi" w:hAnsiTheme="minorHAnsi" w:cstheme="minorHAnsi"/>
          <w:sz w:val="22"/>
          <w:szCs w:val="22"/>
        </w:rPr>
        <w:t xml:space="preserve"> 2.419.931</w:t>
      </w:r>
      <w:r w:rsidRPr="00BC1CC0">
        <w:rPr>
          <w:rFonts w:asciiTheme="minorHAnsi" w:hAnsiTheme="minorHAnsi" w:cstheme="minorHAnsi"/>
          <w:sz w:val="22"/>
          <w:szCs w:val="22"/>
        </w:rPr>
        <w:t xml:space="preserve"> eFt volt. </w:t>
      </w:r>
    </w:p>
    <w:p w14:paraId="27963C2F" w14:textId="61B1EFFF" w:rsidR="00A42236" w:rsidRDefault="00A42236" w:rsidP="006C5693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>A társaság 202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BC1CC0">
        <w:rPr>
          <w:rFonts w:asciiTheme="minorHAnsi" w:hAnsiTheme="minorHAnsi" w:cstheme="minorHAnsi"/>
          <w:sz w:val="22"/>
          <w:szCs w:val="22"/>
        </w:rPr>
        <w:t xml:space="preserve">. I. félévi összes ráfordítása </w:t>
      </w:r>
      <w:r>
        <w:rPr>
          <w:rFonts w:asciiTheme="minorHAnsi" w:hAnsiTheme="minorHAnsi" w:cstheme="minorHAnsi"/>
          <w:sz w:val="22"/>
          <w:szCs w:val="22"/>
        </w:rPr>
        <w:t>4.551.244</w:t>
      </w:r>
      <w:r w:rsidRPr="00BC1CC0">
        <w:rPr>
          <w:rFonts w:asciiTheme="minorHAnsi" w:hAnsiTheme="minorHAnsi" w:cstheme="minorHAnsi"/>
          <w:sz w:val="22"/>
          <w:szCs w:val="22"/>
        </w:rPr>
        <w:t xml:space="preserve"> eFt, ebből anyagjellegű ráfordítás </w:t>
      </w:r>
      <w:r w:rsidR="00FC7B08">
        <w:rPr>
          <w:rFonts w:asciiTheme="minorHAnsi" w:hAnsiTheme="minorHAnsi" w:cstheme="minorHAnsi"/>
          <w:sz w:val="22"/>
          <w:szCs w:val="22"/>
        </w:rPr>
        <w:t>3.502.945</w:t>
      </w:r>
      <w:r w:rsidRPr="00BC1CC0">
        <w:rPr>
          <w:rFonts w:asciiTheme="minorHAnsi" w:hAnsiTheme="minorHAnsi" w:cstheme="minorHAnsi"/>
          <w:sz w:val="22"/>
          <w:szCs w:val="22"/>
        </w:rPr>
        <w:t xml:space="preserve"> eFt, személyi jellegű ráfordítás </w:t>
      </w:r>
      <w:r w:rsidR="00FC7B08">
        <w:rPr>
          <w:rFonts w:asciiTheme="minorHAnsi" w:hAnsiTheme="minorHAnsi" w:cstheme="minorHAnsi"/>
          <w:sz w:val="22"/>
          <w:szCs w:val="22"/>
        </w:rPr>
        <w:t>471.309</w:t>
      </w:r>
      <w:r w:rsidRPr="00BC1CC0">
        <w:rPr>
          <w:rFonts w:asciiTheme="minorHAnsi" w:hAnsiTheme="minorHAnsi" w:cstheme="minorHAnsi"/>
          <w:sz w:val="22"/>
          <w:szCs w:val="22"/>
        </w:rPr>
        <w:t xml:space="preserve"> eFt, értékcsökkenési leírás </w:t>
      </w:r>
      <w:r w:rsidR="00FC7B08">
        <w:rPr>
          <w:rFonts w:asciiTheme="minorHAnsi" w:hAnsiTheme="minorHAnsi" w:cstheme="minorHAnsi"/>
          <w:sz w:val="22"/>
          <w:szCs w:val="22"/>
        </w:rPr>
        <w:t>135.935</w:t>
      </w:r>
      <w:r w:rsidRPr="00BC1CC0">
        <w:rPr>
          <w:rFonts w:asciiTheme="minorHAnsi" w:hAnsiTheme="minorHAnsi" w:cstheme="minorHAnsi"/>
          <w:sz w:val="22"/>
          <w:szCs w:val="22"/>
        </w:rPr>
        <w:t xml:space="preserve"> eFt, egyéb ráfordítás </w:t>
      </w:r>
      <w:r w:rsidR="00FC7B08">
        <w:rPr>
          <w:rFonts w:asciiTheme="minorHAnsi" w:hAnsiTheme="minorHAnsi" w:cstheme="minorHAnsi"/>
          <w:sz w:val="22"/>
          <w:szCs w:val="22"/>
        </w:rPr>
        <w:t>441.055</w:t>
      </w:r>
      <w:r w:rsidRPr="00BC1CC0">
        <w:rPr>
          <w:rFonts w:asciiTheme="minorHAnsi" w:hAnsiTheme="minorHAnsi" w:cstheme="minorHAnsi"/>
          <w:sz w:val="22"/>
          <w:szCs w:val="22"/>
        </w:rPr>
        <w:t xml:space="preserve"> eFt. </w:t>
      </w:r>
    </w:p>
    <w:p w14:paraId="1F7D7551" w14:textId="11089FE5" w:rsidR="00A42236" w:rsidRDefault="00A42236" w:rsidP="006C569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pénzügyi műveletek eredménye </w:t>
      </w:r>
      <w:r w:rsidR="00FC7B08">
        <w:rPr>
          <w:rFonts w:asciiTheme="minorHAnsi" w:hAnsiTheme="minorHAnsi" w:cstheme="minorHAnsi"/>
          <w:sz w:val="22"/>
          <w:szCs w:val="22"/>
        </w:rPr>
        <w:t>6.654</w:t>
      </w:r>
      <w:r>
        <w:rPr>
          <w:rFonts w:asciiTheme="minorHAnsi" w:hAnsiTheme="minorHAnsi" w:cstheme="minorHAnsi"/>
          <w:sz w:val="22"/>
          <w:szCs w:val="22"/>
        </w:rPr>
        <w:t xml:space="preserve"> eFt volt.</w:t>
      </w:r>
    </w:p>
    <w:p w14:paraId="1F9B8886" w14:textId="77777777" w:rsidR="00FC7B08" w:rsidRDefault="00FC7B08" w:rsidP="006C569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D2EC921" w14:textId="30A389CA" w:rsidR="007927A2" w:rsidRPr="00BC1CC0" w:rsidRDefault="007927A2" w:rsidP="006C5693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BC1CC0">
        <w:rPr>
          <w:rFonts w:asciiTheme="minorHAnsi" w:hAnsiTheme="minorHAnsi" w:cstheme="minorHAnsi"/>
          <w:b/>
          <w:color w:val="auto"/>
          <w:sz w:val="22"/>
          <w:szCs w:val="22"/>
        </w:rPr>
        <w:t>Összességében a társaság mérlegfőösszege a 202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>5</w:t>
      </w:r>
      <w:r w:rsidRPr="00BC1CC0">
        <w:rPr>
          <w:rFonts w:asciiTheme="minorHAnsi" w:hAnsiTheme="minorHAnsi" w:cstheme="minorHAnsi"/>
          <w:b/>
          <w:color w:val="auto"/>
          <w:sz w:val="22"/>
          <w:szCs w:val="22"/>
        </w:rPr>
        <w:t xml:space="preserve">. I. félévre vonatkozóan 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>3.455.536</w:t>
      </w:r>
      <w:r w:rsidRPr="00BC1CC0">
        <w:rPr>
          <w:rFonts w:asciiTheme="minorHAnsi" w:hAnsiTheme="minorHAnsi" w:cstheme="minorHAnsi"/>
          <w:b/>
          <w:color w:val="auto"/>
          <w:sz w:val="22"/>
          <w:szCs w:val="22"/>
        </w:rPr>
        <w:t xml:space="preserve"> eFt, adózott eredménye 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>145.041</w:t>
      </w:r>
      <w:r w:rsidRPr="00BC1CC0">
        <w:rPr>
          <w:rFonts w:asciiTheme="minorHAnsi" w:hAnsiTheme="minorHAnsi" w:cstheme="minorHAnsi"/>
          <w:b/>
          <w:color w:val="auto"/>
          <w:sz w:val="22"/>
          <w:szCs w:val="22"/>
        </w:rPr>
        <w:t xml:space="preserve"> eFt nyereség. </w:t>
      </w:r>
    </w:p>
    <w:p w14:paraId="76E6D0D3" w14:textId="77777777" w:rsidR="007927A2" w:rsidRPr="00BC1CC0" w:rsidRDefault="007927A2" w:rsidP="006C56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E626B1" w14:textId="00365ACD" w:rsidR="007927A2" w:rsidRPr="00BC1CC0" w:rsidRDefault="007927A2" w:rsidP="006C5693">
      <w:pPr>
        <w:pStyle w:val="Szvegtrzsbehzssal3"/>
        <w:spacing w:after="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AB7AAD">
        <w:rPr>
          <w:rFonts w:asciiTheme="minorHAnsi" w:hAnsiTheme="minorHAnsi" w:cstheme="minorHAnsi"/>
          <w:sz w:val="22"/>
          <w:szCs w:val="22"/>
        </w:rPr>
        <w:t>A felügyelőbizottság a társaság 2025. I. félévi beszámolóját elfogadta.</w:t>
      </w:r>
    </w:p>
    <w:p w14:paraId="642A04C9" w14:textId="77777777" w:rsidR="00AA4513" w:rsidRPr="00AA4513" w:rsidRDefault="00AA4513" w:rsidP="006C56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D16147" w14:textId="67EE9E41" w:rsidR="00CE144B" w:rsidRPr="007A620F" w:rsidRDefault="00CE144B" w:rsidP="006C5693">
      <w:pPr>
        <w:pStyle w:val="Listaszerbekezds"/>
        <w:numPr>
          <w:ilvl w:val="0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A620F">
        <w:rPr>
          <w:rFonts w:asciiTheme="minorHAnsi" w:hAnsiTheme="minorHAnsi" w:cstheme="minorHAnsi"/>
          <w:b/>
          <w:bCs/>
          <w:sz w:val="22"/>
          <w:szCs w:val="22"/>
        </w:rPr>
        <w:t>VASIVÍZ ZRt. (</w:t>
      </w:r>
      <w:r w:rsidR="00D73D5B">
        <w:rPr>
          <w:rFonts w:asciiTheme="minorHAnsi" w:hAnsiTheme="minorHAnsi" w:cstheme="minorHAnsi"/>
          <w:b/>
          <w:bCs/>
          <w:sz w:val="22"/>
          <w:szCs w:val="22"/>
        </w:rPr>
        <w:t>11</w:t>
      </w:r>
      <w:r w:rsidRPr="007A620F">
        <w:rPr>
          <w:rFonts w:asciiTheme="minorHAnsi" w:hAnsiTheme="minorHAnsi" w:cstheme="minorHAnsi"/>
          <w:b/>
          <w:bCs/>
          <w:sz w:val="22"/>
          <w:szCs w:val="22"/>
        </w:rPr>
        <w:t>. számú melléklet)</w:t>
      </w:r>
    </w:p>
    <w:p w14:paraId="183CB6F5" w14:textId="77777777" w:rsidR="00CE144B" w:rsidRDefault="00CE144B" w:rsidP="006C56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034F5D" w14:textId="1BB2990C" w:rsidR="005E199D" w:rsidRDefault="005E199D" w:rsidP="006C5693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C1CC0">
        <w:rPr>
          <w:rFonts w:asciiTheme="minorHAnsi" w:hAnsiTheme="minorHAnsi" w:cstheme="minorHAnsi"/>
          <w:sz w:val="22"/>
          <w:szCs w:val="22"/>
        </w:rPr>
        <w:t>A</w:t>
      </w:r>
      <w:r w:rsidR="002159B9">
        <w:rPr>
          <w:rFonts w:asciiTheme="minorHAnsi" w:hAnsiTheme="minorHAnsi" w:cstheme="minorHAnsi"/>
          <w:sz w:val="22"/>
          <w:szCs w:val="22"/>
        </w:rPr>
        <w:t xml:space="preserve"> ZRt. 2025</w:t>
      </w:r>
      <w:r w:rsidRPr="00BC1CC0">
        <w:rPr>
          <w:rFonts w:asciiTheme="minorHAnsi" w:hAnsiTheme="minorHAnsi" w:cstheme="minorHAnsi"/>
          <w:sz w:val="22"/>
          <w:szCs w:val="22"/>
        </w:rPr>
        <w:t xml:space="preserve"> I. félév</w:t>
      </w:r>
      <w:r w:rsidR="00B76172">
        <w:rPr>
          <w:rFonts w:asciiTheme="minorHAnsi" w:hAnsiTheme="minorHAnsi" w:cstheme="minorHAnsi"/>
          <w:sz w:val="22"/>
          <w:szCs w:val="22"/>
        </w:rPr>
        <w:t>i</w:t>
      </w:r>
      <w:r w:rsidRPr="00BC1CC0">
        <w:rPr>
          <w:rFonts w:asciiTheme="minorHAnsi" w:hAnsiTheme="minorHAnsi" w:cstheme="minorHAnsi"/>
          <w:sz w:val="22"/>
          <w:szCs w:val="22"/>
        </w:rPr>
        <w:t xml:space="preserve"> korrigált összes bevétele 6.</w:t>
      </w:r>
      <w:r w:rsidR="002159B9">
        <w:rPr>
          <w:rFonts w:asciiTheme="minorHAnsi" w:hAnsiTheme="minorHAnsi" w:cstheme="minorHAnsi"/>
          <w:sz w:val="22"/>
          <w:szCs w:val="22"/>
        </w:rPr>
        <w:t>371.757</w:t>
      </w:r>
      <w:r w:rsidRPr="00BC1CC0">
        <w:rPr>
          <w:rFonts w:asciiTheme="minorHAnsi" w:hAnsiTheme="minorHAnsi" w:cstheme="minorHAnsi"/>
          <w:sz w:val="22"/>
          <w:szCs w:val="22"/>
        </w:rPr>
        <w:t xml:space="preserve"> eFt, a tervezett összeg </w:t>
      </w:r>
      <w:r w:rsidR="002159B9">
        <w:rPr>
          <w:rFonts w:asciiTheme="minorHAnsi" w:hAnsiTheme="minorHAnsi" w:cstheme="minorHAnsi"/>
          <w:sz w:val="22"/>
          <w:szCs w:val="22"/>
        </w:rPr>
        <w:t>53,3</w:t>
      </w:r>
      <w:r w:rsidRPr="00BC1CC0">
        <w:rPr>
          <w:rFonts w:asciiTheme="minorHAnsi" w:hAnsiTheme="minorHAnsi" w:cstheme="minorHAnsi"/>
          <w:sz w:val="22"/>
          <w:szCs w:val="22"/>
        </w:rPr>
        <w:t xml:space="preserve"> %-a</w:t>
      </w:r>
      <w:r w:rsidR="002159B9">
        <w:rPr>
          <w:rFonts w:asciiTheme="minorHAnsi" w:hAnsiTheme="minorHAnsi" w:cstheme="minorHAnsi"/>
          <w:sz w:val="22"/>
          <w:szCs w:val="22"/>
        </w:rPr>
        <w:t>, amely értéke a bázis időszakhoz viszonyítva 5,9 %-kal magasabb.</w:t>
      </w:r>
      <w:r w:rsidRPr="00BC1CC0">
        <w:rPr>
          <w:rFonts w:asciiTheme="minorHAnsi" w:hAnsiTheme="minorHAnsi" w:cstheme="minorHAnsi"/>
          <w:sz w:val="22"/>
          <w:szCs w:val="22"/>
        </w:rPr>
        <w:t xml:space="preserve"> Ezen bevétel ivóvíztermelés és -szolgáltatásból, szennyvízelvezetés és -tisztításból, ipari vízszolgáltatásból, fürdőszolgáltatásból, építőipari tevékenységből, exportértékesítésből, pénzügyi bevételekből tevődik össze. A növekedés oka</w:t>
      </w:r>
      <w:r w:rsidR="002159B9">
        <w:rPr>
          <w:rFonts w:asciiTheme="minorHAnsi" w:hAnsiTheme="minorHAnsi" w:cstheme="minorHAnsi"/>
          <w:sz w:val="22"/>
          <w:szCs w:val="22"/>
        </w:rPr>
        <w:t xml:space="preserve"> egyrészt</w:t>
      </w:r>
      <w:r w:rsidRPr="00BC1CC0">
        <w:rPr>
          <w:rFonts w:asciiTheme="minorHAnsi" w:hAnsiTheme="minorHAnsi" w:cstheme="minorHAnsi"/>
          <w:sz w:val="22"/>
          <w:szCs w:val="22"/>
        </w:rPr>
        <w:t>, hogy a</w:t>
      </w:r>
      <w:r w:rsidRPr="00BC1CC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nem lakossági felhasználók víziközmű-szolgáltatási díj</w:t>
      </w:r>
      <w:r w:rsidR="002159B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ai 2025. március 1-jei hatállyal a KSH által közzétett előző éves átlagos infláció mértékével, 3,7 %-kal emelkedtek, valamint az ivóvíz fogyasztás és a felhasználóktól elvezetett szennyvízmennyiség növekedése. </w:t>
      </w:r>
    </w:p>
    <w:p w14:paraId="533C6B71" w14:textId="77777777" w:rsidR="002159B9" w:rsidRPr="002159B9" w:rsidRDefault="002159B9" w:rsidP="006C5693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A7795C2" w14:textId="22F64199" w:rsidR="005E199D" w:rsidRDefault="005E199D" w:rsidP="006C5693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 xml:space="preserve">Az I. félév korrigált összes költsége és ráfordítása </w:t>
      </w:r>
      <w:r w:rsidR="002159B9">
        <w:rPr>
          <w:rFonts w:asciiTheme="minorHAnsi" w:hAnsiTheme="minorHAnsi" w:cstheme="minorHAnsi"/>
          <w:sz w:val="22"/>
          <w:szCs w:val="22"/>
        </w:rPr>
        <w:t>6.186.081</w:t>
      </w:r>
      <w:r w:rsidRPr="00BC1CC0">
        <w:rPr>
          <w:rFonts w:asciiTheme="minorHAnsi" w:hAnsiTheme="minorHAnsi" w:cstheme="minorHAnsi"/>
          <w:sz w:val="22"/>
          <w:szCs w:val="22"/>
        </w:rPr>
        <w:t xml:space="preserve"> eFt, a tervezett összeg </w:t>
      </w:r>
      <w:r w:rsidR="002159B9">
        <w:rPr>
          <w:rFonts w:asciiTheme="minorHAnsi" w:hAnsiTheme="minorHAnsi" w:cstheme="minorHAnsi"/>
          <w:sz w:val="22"/>
          <w:szCs w:val="22"/>
        </w:rPr>
        <w:t>52,3</w:t>
      </w:r>
      <w:r w:rsidRPr="00BC1CC0">
        <w:rPr>
          <w:rFonts w:asciiTheme="minorHAnsi" w:hAnsiTheme="minorHAnsi" w:cstheme="minorHAnsi"/>
          <w:sz w:val="22"/>
          <w:szCs w:val="22"/>
        </w:rPr>
        <w:t xml:space="preserve"> %-a.</w:t>
      </w:r>
    </w:p>
    <w:p w14:paraId="013117A4" w14:textId="77777777" w:rsidR="002159B9" w:rsidRDefault="002159B9" w:rsidP="006C56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B910EA" w14:textId="2A12EF1F" w:rsidR="005E199D" w:rsidRPr="00162400" w:rsidRDefault="002159B9" w:rsidP="006C5693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társaság 2025. I. félévi adózás előtti eredménye 196.892 eFt, amely 69,9 %-kal tér el az időarányos tervezett értéktől</w:t>
      </w:r>
      <w:r w:rsidR="003679E5">
        <w:rPr>
          <w:rFonts w:asciiTheme="minorHAnsi" w:hAnsiTheme="minorHAnsi" w:cstheme="minorHAnsi"/>
          <w:sz w:val="22"/>
          <w:szCs w:val="22"/>
        </w:rPr>
        <w:t xml:space="preserve">. </w:t>
      </w:r>
      <w:r w:rsidR="005E199D" w:rsidRPr="00BC1CC0">
        <w:rPr>
          <w:rFonts w:asciiTheme="minorHAnsi" w:hAnsiTheme="minorHAnsi" w:cstheme="minorHAnsi"/>
          <w:sz w:val="22"/>
          <w:szCs w:val="22"/>
        </w:rPr>
        <w:t xml:space="preserve">Az elsődleges tevékenységek együttes I. félévi üzemi/üzleti </w:t>
      </w:r>
      <w:r w:rsidR="005E199D" w:rsidRPr="00BA1E96">
        <w:rPr>
          <w:rFonts w:asciiTheme="minorHAnsi" w:hAnsiTheme="minorHAnsi" w:cstheme="minorHAnsi"/>
          <w:sz w:val="22"/>
          <w:szCs w:val="22"/>
        </w:rPr>
        <w:t>eredménye 2 8</w:t>
      </w:r>
      <w:r w:rsidR="003679E5" w:rsidRPr="00BA1E96">
        <w:rPr>
          <w:rFonts w:asciiTheme="minorHAnsi" w:hAnsiTheme="minorHAnsi" w:cstheme="minorHAnsi"/>
          <w:sz w:val="22"/>
          <w:szCs w:val="22"/>
        </w:rPr>
        <w:t>03</w:t>
      </w:r>
      <w:r w:rsidR="005E199D" w:rsidRPr="00BA1E96">
        <w:rPr>
          <w:rFonts w:asciiTheme="minorHAnsi" w:hAnsiTheme="minorHAnsi" w:cstheme="minorHAnsi"/>
          <w:sz w:val="22"/>
          <w:szCs w:val="22"/>
        </w:rPr>
        <w:t xml:space="preserve"> eFt</w:t>
      </w:r>
      <w:r w:rsidR="003679E5" w:rsidRPr="00BA1E96">
        <w:rPr>
          <w:rFonts w:asciiTheme="minorHAnsi" w:hAnsiTheme="minorHAnsi" w:cstheme="minorHAnsi"/>
          <w:sz w:val="22"/>
          <w:szCs w:val="22"/>
        </w:rPr>
        <w:t>, a másodlagos</w:t>
      </w:r>
      <w:r w:rsidR="003679E5">
        <w:rPr>
          <w:rFonts w:asciiTheme="minorHAnsi" w:hAnsiTheme="minorHAnsi" w:cstheme="minorHAnsi"/>
          <w:sz w:val="22"/>
          <w:szCs w:val="22"/>
        </w:rPr>
        <w:t xml:space="preserve"> </w:t>
      </w:r>
      <w:r w:rsidR="003679E5" w:rsidRPr="00162400">
        <w:rPr>
          <w:rFonts w:asciiTheme="minorHAnsi" w:hAnsiTheme="minorHAnsi" w:cstheme="minorHAnsi"/>
          <w:sz w:val="22"/>
          <w:szCs w:val="22"/>
        </w:rPr>
        <w:t>tevékenységek együttes eredménye 117.064 eFt.</w:t>
      </w:r>
    </w:p>
    <w:p w14:paraId="0ECAA7E5" w14:textId="378C71FF" w:rsidR="005E199D" w:rsidRPr="00162400" w:rsidRDefault="005E199D" w:rsidP="006C5693">
      <w:pPr>
        <w:jc w:val="both"/>
        <w:rPr>
          <w:rFonts w:asciiTheme="minorHAnsi" w:hAnsiTheme="minorHAnsi" w:cstheme="minorHAnsi"/>
          <w:sz w:val="22"/>
          <w:szCs w:val="22"/>
        </w:rPr>
      </w:pPr>
      <w:r w:rsidRPr="00162400">
        <w:rPr>
          <w:rFonts w:asciiTheme="minorHAnsi" w:hAnsiTheme="minorHAnsi" w:cstheme="minorHAnsi"/>
          <w:sz w:val="22"/>
          <w:szCs w:val="22"/>
        </w:rPr>
        <w:t>A fürdőszolgáltatás üzemi, üzleti eredménye a 202</w:t>
      </w:r>
      <w:r w:rsidR="003679E5" w:rsidRPr="00162400">
        <w:rPr>
          <w:rFonts w:asciiTheme="minorHAnsi" w:hAnsiTheme="minorHAnsi" w:cstheme="minorHAnsi"/>
          <w:sz w:val="22"/>
          <w:szCs w:val="22"/>
        </w:rPr>
        <w:t>5</w:t>
      </w:r>
      <w:r w:rsidRPr="00162400">
        <w:rPr>
          <w:rFonts w:asciiTheme="minorHAnsi" w:hAnsiTheme="minorHAnsi" w:cstheme="minorHAnsi"/>
          <w:sz w:val="22"/>
          <w:szCs w:val="22"/>
        </w:rPr>
        <w:t xml:space="preserve">. I. félév zárásakor </w:t>
      </w:r>
      <w:r w:rsidR="001160BF" w:rsidRPr="00162400">
        <w:rPr>
          <w:rFonts w:asciiTheme="minorHAnsi" w:hAnsiTheme="minorHAnsi" w:cstheme="minorHAnsi"/>
          <w:sz w:val="22"/>
          <w:szCs w:val="22"/>
        </w:rPr>
        <w:t xml:space="preserve">- </w:t>
      </w:r>
      <w:r w:rsidRPr="00162400">
        <w:rPr>
          <w:rFonts w:asciiTheme="minorHAnsi" w:hAnsiTheme="minorHAnsi" w:cstheme="minorHAnsi"/>
          <w:sz w:val="22"/>
          <w:szCs w:val="22"/>
        </w:rPr>
        <w:t>8</w:t>
      </w:r>
      <w:r w:rsidR="001160BF" w:rsidRPr="00162400">
        <w:rPr>
          <w:rFonts w:asciiTheme="minorHAnsi" w:hAnsiTheme="minorHAnsi" w:cstheme="minorHAnsi"/>
          <w:sz w:val="22"/>
          <w:szCs w:val="22"/>
        </w:rPr>
        <w:t xml:space="preserve">1.781 </w:t>
      </w:r>
      <w:r w:rsidRPr="00162400">
        <w:rPr>
          <w:rFonts w:asciiTheme="minorHAnsi" w:hAnsiTheme="minorHAnsi" w:cstheme="minorHAnsi"/>
          <w:sz w:val="22"/>
          <w:szCs w:val="22"/>
        </w:rPr>
        <w:t>eFt (veszteség) a befolyt 100 mFt támogatás elszámolásával.</w:t>
      </w:r>
    </w:p>
    <w:p w14:paraId="0F97A93A" w14:textId="77777777" w:rsidR="005E199D" w:rsidRPr="00162400" w:rsidRDefault="005E199D" w:rsidP="006C56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43CFEA" w14:textId="74D6B6AC" w:rsidR="005E199D" w:rsidRPr="00BC1CC0" w:rsidRDefault="005E199D" w:rsidP="006C569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62400">
        <w:rPr>
          <w:rFonts w:asciiTheme="minorHAnsi" w:hAnsiTheme="minorHAnsi" w:cstheme="minorHAnsi"/>
          <w:b/>
          <w:bCs/>
          <w:sz w:val="22"/>
          <w:szCs w:val="22"/>
        </w:rPr>
        <w:t>Összességében a társaság mérlegfőösszege 202</w:t>
      </w:r>
      <w:r w:rsidR="003679E5" w:rsidRPr="00162400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162400">
        <w:rPr>
          <w:rFonts w:asciiTheme="minorHAnsi" w:hAnsiTheme="minorHAnsi" w:cstheme="minorHAnsi"/>
          <w:b/>
          <w:bCs/>
          <w:sz w:val="22"/>
          <w:szCs w:val="22"/>
        </w:rPr>
        <w:t xml:space="preserve">. I. félévében </w:t>
      </w:r>
      <w:r w:rsidR="003679E5" w:rsidRPr="00162400">
        <w:rPr>
          <w:rFonts w:asciiTheme="minorHAnsi" w:hAnsiTheme="minorHAnsi" w:cstheme="minorHAnsi"/>
          <w:b/>
          <w:bCs/>
          <w:sz w:val="22"/>
          <w:szCs w:val="22"/>
        </w:rPr>
        <w:t>8.580.987</w:t>
      </w:r>
      <w:r w:rsidRPr="00162400">
        <w:rPr>
          <w:rFonts w:asciiTheme="minorHAnsi" w:hAnsiTheme="minorHAnsi" w:cstheme="minorHAnsi"/>
          <w:b/>
          <w:bCs/>
          <w:sz w:val="22"/>
          <w:szCs w:val="22"/>
        </w:rPr>
        <w:t xml:space="preserve"> eFt, adózott eredménye </w:t>
      </w:r>
      <w:r w:rsidR="003679E5" w:rsidRPr="00162400">
        <w:rPr>
          <w:rFonts w:asciiTheme="minorHAnsi" w:hAnsiTheme="minorHAnsi" w:cstheme="minorHAnsi"/>
          <w:b/>
          <w:bCs/>
          <w:sz w:val="22"/>
          <w:szCs w:val="22"/>
        </w:rPr>
        <w:t>179.172</w:t>
      </w:r>
      <w:r w:rsidRPr="00BC1CC0">
        <w:rPr>
          <w:rFonts w:asciiTheme="minorHAnsi" w:hAnsiTheme="minorHAnsi" w:cstheme="minorHAnsi"/>
          <w:b/>
          <w:bCs/>
          <w:sz w:val="22"/>
          <w:szCs w:val="22"/>
        </w:rPr>
        <w:t xml:space="preserve"> eFt</w:t>
      </w:r>
      <w:r w:rsidR="00B76172">
        <w:rPr>
          <w:rFonts w:asciiTheme="minorHAnsi" w:hAnsiTheme="minorHAnsi" w:cstheme="minorHAnsi"/>
          <w:b/>
          <w:bCs/>
          <w:sz w:val="22"/>
          <w:szCs w:val="22"/>
        </w:rPr>
        <w:t xml:space="preserve"> nyereség</w:t>
      </w:r>
      <w:r w:rsidRPr="00BC1CC0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</w:p>
    <w:p w14:paraId="6C8C2689" w14:textId="77777777" w:rsidR="005E199D" w:rsidRPr="00BC1CC0" w:rsidRDefault="005E199D" w:rsidP="006C56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7AF5080" w14:textId="77777777" w:rsidR="005E199D" w:rsidRPr="00BC1CC0" w:rsidRDefault="005E199D" w:rsidP="006C5693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 xml:space="preserve">A beszámoló a bevételek és kiadások, valamint az eredmény bemutatásán túl kitér a társaság által végzett fejlesztések, beruházások, építési tevékenység, eszközfenntartás és hibaelhárítás, vízminőség, szennyvíztisztítás, környezetvédelem és hatósági ellenőrzés körében tett intézkedések, valamint a létszám- és bérgazdálkodás részletes ismertetésére is. </w:t>
      </w:r>
    </w:p>
    <w:p w14:paraId="7BB02CB7" w14:textId="77777777" w:rsidR="005E199D" w:rsidRPr="00BC1CC0" w:rsidRDefault="005E199D" w:rsidP="006C56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B0701A" w14:textId="2A629DD4" w:rsidR="005E199D" w:rsidRPr="00BC1CC0" w:rsidRDefault="005E199D" w:rsidP="006C5693">
      <w:pPr>
        <w:jc w:val="both"/>
        <w:rPr>
          <w:rFonts w:asciiTheme="minorHAnsi" w:hAnsiTheme="minorHAnsi" w:cstheme="minorHAnsi"/>
          <w:sz w:val="22"/>
        </w:rPr>
      </w:pPr>
      <w:r w:rsidRPr="00FF1F4A">
        <w:rPr>
          <w:rFonts w:asciiTheme="minorHAnsi" w:hAnsiTheme="minorHAnsi" w:cstheme="minorHAnsi"/>
          <w:bCs/>
          <w:sz w:val="22"/>
          <w:szCs w:val="22"/>
        </w:rPr>
        <w:t>A társaság Igazgatóság</w:t>
      </w:r>
      <w:r w:rsidR="00FF1F4A" w:rsidRPr="00FF1F4A">
        <w:rPr>
          <w:rFonts w:asciiTheme="minorHAnsi" w:hAnsiTheme="minorHAnsi" w:cstheme="minorHAnsi"/>
          <w:bCs/>
          <w:sz w:val="22"/>
          <w:szCs w:val="22"/>
        </w:rPr>
        <w:t>ának</w:t>
      </w:r>
      <w:r w:rsidRPr="00FF1F4A">
        <w:rPr>
          <w:rFonts w:asciiTheme="minorHAnsi" w:hAnsiTheme="minorHAnsi" w:cstheme="minorHAnsi"/>
          <w:bCs/>
          <w:sz w:val="22"/>
          <w:szCs w:val="22"/>
        </w:rPr>
        <w:t xml:space="preserve"> és felügyelőbizottság</w:t>
      </w:r>
      <w:r w:rsidR="00FF1F4A" w:rsidRPr="00FF1F4A">
        <w:rPr>
          <w:rFonts w:asciiTheme="minorHAnsi" w:hAnsiTheme="minorHAnsi" w:cstheme="minorHAnsi"/>
          <w:bCs/>
          <w:sz w:val="22"/>
          <w:szCs w:val="22"/>
        </w:rPr>
        <w:t>ának határozata</w:t>
      </w:r>
      <w:r w:rsidRPr="00FF1F4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F1F4A" w:rsidRPr="00FF1F4A">
        <w:rPr>
          <w:rFonts w:asciiTheme="minorHAnsi" w:hAnsiTheme="minorHAnsi" w:cstheme="minorHAnsi"/>
          <w:bCs/>
          <w:sz w:val="22"/>
          <w:szCs w:val="22"/>
        </w:rPr>
        <w:t>az ülésen kerül ismertetésre.</w:t>
      </w:r>
    </w:p>
    <w:p w14:paraId="3E5BC46F" w14:textId="77777777" w:rsidR="00337E23" w:rsidRDefault="00337E23" w:rsidP="006C569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D7BAF46" w14:textId="77777777" w:rsidR="000A3359" w:rsidRDefault="000A3359" w:rsidP="006C569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8452930" w14:textId="77777777" w:rsidR="00947D6D" w:rsidRDefault="00947D6D" w:rsidP="006C569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AEEAE3F" w14:textId="77777777" w:rsidR="000A3359" w:rsidRDefault="000A3359" w:rsidP="006C569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7C9A33B" w14:textId="77777777" w:rsidR="00337E23" w:rsidRDefault="00337E23" w:rsidP="006C569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BFB58DD" w14:textId="0B0CC3C5" w:rsidR="00337E23" w:rsidRPr="001E51FD" w:rsidRDefault="00337E23" w:rsidP="00337E23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E51FD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II. Javaslat az AGORA Savaria Kulturális és Médiaközpont Nonprofit Kft.-t érintő döntés meghozatalára</w:t>
      </w:r>
    </w:p>
    <w:p w14:paraId="248CFE36" w14:textId="77777777" w:rsidR="00337E23" w:rsidRDefault="00337E23" w:rsidP="00337E23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579C1CD" w14:textId="59AA9F6C" w:rsidR="00337E23" w:rsidRPr="00337E23" w:rsidRDefault="00337E23" w:rsidP="00337E23">
      <w:pPr>
        <w:pStyle w:val="Listaszerbekezds"/>
        <w:numPr>
          <w:ilvl w:val="0"/>
          <w:numId w:val="7"/>
        </w:num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2025. évi üzleti terv módosítása</w:t>
      </w:r>
      <w:r w:rsidR="00D73D5B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(12. számú melléklet)</w:t>
      </w:r>
    </w:p>
    <w:p w14:paraId="0C60B85D" w14:textId="77777777" w:rsidR="00387E8D" w:rsidRPr="00337E23" w:rsidRDefault="00387E8D" w:rsidP="00337E2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FC35C4E" w14:textId="7331E662" w:rsidR="00387E8D" w:rsidRPr="00303FC4" w:rsidRDefault="00387E8D" w:rsidP="00387E8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14584">
        <w:rPr>
          <w:rFonts w:asciiTheme="minorHAnsi" w:hAnsiTheme="minorHAnsi" w:cstheme="minorHAnsi"/>
          <w:sz w:val="22"/>
          <w:szCs w:val="22"/>
        </w:rPr>
        <w:t>Szombathely Megyei Jogú Város Önkormányzata vagyonáról szóló 40/2014. (XII.23.) önkormányzati rendelet 19. § (1) bekezdés a) pont am) alpontja</w:t>
      </w:r>
      <w:r w:rsidR="00303FC4">
        <w:rPr>
          <w:rFonts w:asciiTheme="minorHAnsi" w:hAnsiTheme="minorHAnsi" w:cstheme="minorHAnsi"/>
          <w:sz w:val="22"/>
          <w:szCs w:val="22"/>
        </w:rPr>
        <w:t xml:space="preserve"> </w:t>
      </w:r>
      <w:r w:rsidRPr="00F14584">
        <w:rPr>
          <w:rFonts w:asciiTheme="minorHAnsi" w:hAnsiTheme="minorHAnsi" w:cstheme="minorHAnsi"/>
          <w:sz w:val="22"/>
          <w:szCs w:val="22"/>
        </w:rPr>
        <w:t>értelmében, ha a gazdasági társaságban az önkormányzati tulajdonrész az 50 %-ot eléri, vagy meghaladja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F14584">
        <w:rPr>
          <w:rFonts w:asciiTheme="minorHAnsi" w:hAnsiTheme="minorHAnsi" w:cstheme="minorHAnsi"/>
          <w:sz w:val="22"/>
          <w:szCs w:val="22"/>
        </w:rPr>
        <w:t xml:space="preserve"> korlátolt felelősségű társaság esetében az üzleti terv </w:t>
      </w:r>
      <w:r w:rsidRPr="00303FC4">
        <w:rPr>
          <w:rFonts w:asciiTheme="minorHAnsi" w:hAnsiTheme="minorHAnsi" w:cstheme="minorHAnsi"/>
          <w:sz w:val="22"/>
          <w:szCs w:val="22"/>
        </w:rPr>
        <w:t>elfogadásáról a Közgyűlés jogosult dönteni.</w:t>
      </w:r>
    </w:p>
    <w:p w14:paraId="2D045B95" w14:textId="6392E17D" w:rsidR="00387E8D" w:rsidRPr="00303FC4" w:rsidRDefault="00387E8D" w:rsidP="006C56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65631C" w14:textId="77777777" w:rsidR="00825F6D" w:rsidRDefault="00303FC4" w:rsidP="006C569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825F6D">
        <w:rPr>
          <w:rFonts w:asciiTheme="minorHAnsi" w:hAnsiTheme="minorHAnsi" w:cstheme="minorHAnsi"/>
          <w:sz w:val="22"/>
          <w:szCs w:val="22"/>
        </w:rPr>
        <w:t xml:space="preserve"> Közgyűlés 110/2025. (IV. 30.) Kgy. számú határozatban az AGORA Savaria Nonprofit Kft. 2025. évi üzleti tervét jóváhagyta. </w:t>
      </w:r>
    </w:p>
    <w:p w14:paraId="40295045" w14:textId="77777777" w:rsidR="00825F6D" w:rsidRDefault="00825F6D" w:rsidP="006C56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480E94" w14:textId="23F2E513" w:rsidR="00673E4B" w:rsidRDefault="00825F6D" w:rsidP="006C569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5959E6">
        <w:rPr>
          <w:rFonts w:asciiTheme="minorHAnsi" w:hAnsiTheme="minorHAnsi" w:cstheme="minorHAnsi"/>
          <w:sz w:val="22"/>
          <w:szCs w:val="22"/>
        </w:rPr>
        <w:t xml:space="preserve"> társaság </w:t>
      </w:r>
      <w:r w:rsidR="00D843CE">
        <w:rPr>
          <w:rFonts w:asciiTheme="minorHAnsi" w:hAnsiTheme="minorHAnsi" w:cstheme="minorHAnsi"/>
          <w:sz w:val="22"/>
          <w:szCs w:val="22"/>
        </w:rPr>
        <w:t>2025. évi működésében 405 millió forintos önkormányzati támogatással</w:t>
      </w:r>
      <w:r w:rsidR="00337E23">
        <w:rPr>
          <w:rFonts w:asciiTheme="minorHAnsi" w:hAnsiTheme="minorHAnsi" w:cstheme="minorHAnsi"/>
          <w:sz w:val="22"/>
          <w:szCs w:val="22"/>
        </w:rPr>
        <w:t xml:space="preserve"> számol</w:t>
      </w:r>
      <w:r w:rsidR="00D843CE">
        <w:rPr>
          <w:rFonts w:asciiTheme="minorHAnsi" w:hAnsiTheme="minorHAnsi" w:cstheme="minorHAnsi"/>
          <w:sz w:val="22"/>
          <w:szCs w:val="22"/>
        </w:rPr>
        <w:t>. A cég az önkormányzati támogatás csökkenése miatt több intézkedést is megtett. Újragondolta, aktualizálta terembérleti díjaikat, jegyáraikat, új típusú szolgáltatások bevezetését tervezik.</w:t>
      </w:r>
    </w:p>
    <w:p w14:paraId="76BC1660" w14:textId="78266CD2" w:rsidR="00D843CE" w:rsidRDefault="00D843CE" w:rsidP="006C569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  <w:r w:rsidR="00B76172">
        <w:rPr>
          <w:rFonts w:asciiTheme="minorHAnsi" w:hAnsiTheme="minorHAnsi" w:cstheme="minorHAnsi"/>
          <w:sz w:val="22"/>
          <w:szCs w:val="22"/>
        </w:rPr>
        <w:t xml:space="preserve">Kft. a </w:t>
      </w:r>
      <w:r>
        <w:rPr>
          <w:rFonts w:asciiTheme="minorHAnsi" w:hAnsiTheme="minorHAnsi" w:cstheme="minorHAnsi"/>
          <w:sz w:val="22"/>
          <w:szCs w:val="22"/>
        </w:rPr>
        <w:t xml:space="preserve">2025. áprilisában elfogadott üzleti tervében nem számolt bérfejlesztéssel, ugyanakkor a tavalyi évi jelentős fluktuációt figyelembevéve, a kollégáik megtartása érdekében </w:t>
      </w:r>
      <w:r w:rsidR="004724BB">
        <w:rPr>
          <w:rFonts w:asciiTheme="minorHAnsi" w:hAnsiTheme="minorHAnsi" w:cstheme="minorHAnsi"/>
          <w:sz w:val="22"/>
          <w:szCs w:val="22"/>
        </w:rPr>
        <w:t xml:space="preserve">az ügyvezető </w:t>
      </w:r>
      <w:r w:rsidR="00B76172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 xml:space="preserve">munkavállalók 10 %-os </w:t>
      </w:r>
      <w:r w:rsidR="004724BB">
        <w:rPr>
          <w:rFonts w:asciiTheme="minorHAnsi" w:hAnsiTheme="minorHAnsi" w:cstheme="minorHAnsi"/>
          <w:sz w:val="22"/>
          <w:szCs w:val="22"/>
        </w:rPr>
        <w:t>béremelését javasolja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724BB">
        <w:rPr>
          <w:rFonts w:asciiTheme="minorHAnsi" w:hAnsiTheme="minorHAnsi" w:cstheme="minorHAnsi"/>
          <w:sz w:val="22"/>
          <w:szCs w:val="22"/>
        </w:rPr>
        <w:t xml:space="preserve">2025. szeptemberétől, amelyet </w:t>
      </w:r>
      <w:r>
        <w:rPr>
          <w:rFonts w:asciiTheme="minorHAnsi" w:hAnsiTheme="minorHAnsi" w:cstheme="minorHAnsi"/>
          <w:sz w:val="22"/>
          <w:szCs w:val="22"/>
        </w:rPr>
        <w:t>az üzleti terv I. számú módosítás</w:t>
      </w:r>
      <w:r w:rsidR="004724BB">
        <w:rPr>
          <w:rFonts w:asciiTheme="minorHAnsi" w:hAnsiTheme="minorHAnsi" w:cstheme="minorHAnsi"/>
          <w:sz w:val="22"/>
          <w:szCs w:val="22"/>
        </w:rPr>
        <w:t>a tartalmaz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64E9B60" w14:textId="77777777" w:rsidR="00D843CE" w:rsidRDefault="00D843CE" w:rsidP="006C56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2DD5EE" w14:textId="469EA04B" w:rsidR="00D843CE" w:rsidRDefault="00D843CE" w:rsidP="006C569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társaság 2025. évi üzleti terv</w:t>
      </w:r>
      <w:r w:rsidR="00D73D5B">
        <w:rPr>
          <w:rFonts w:asciiTheme="minorHAnsi" w:hAnsiTheme="minorHAnsi" w:cstheme="minorHAnsi"/>
          <w:sz w:val="22"/>
          <w:szCs w:val="22"/>
        </w:rPr>
        <w:t>é</w:t>
      </w:r>
      <w:r w:rsidR="00CE131B">
        <w:rPr>
          <w:rFonts w:asciiTheme="minorHAnsi" w:hAnsiTheme="minorHAnsi" w:cstheme="minorHAnsi"/>
          <w:sz w:val="22"/>
          <w:szCs w:val="22"/>
        </w:rPr>
        <w:t>nek</w:t>
      </w:r>
      <w:r>
        <w:rPr>
          <w:rFonts w:asciiTheme="minorHAnsi" w:hAnsiTheme="minorHAnsi" w:cstheme="minorHAnsi"/>
          <w:sz w:val="22"/>
          <w:szCs w:val="22"/>
        </w:rPr>
        <w:t xml:space="preserve"> I. számú módosítás</w:t>
      </w:r>
      <w:r w:rsidR="00060B5B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az előterjesztés mellékletét képezi. </w:t>
      </w:r>
    </w:p>
    <w:p w14:paraId="6C9442CB" w14:textId="77777777" w:rsidR="00D843CE" w:rsidRDefault="00D843CE" w:rsidP="006C56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9A981E" w14:textId="15FB5F20" w:rsidR="00D843CE" w:rsidRPr="00BC1CC0" w:rsidRDefault="00D843CE" w:rsidP="00D843CE">
      <w:pPr>
        <w:pStyle w:val="Szvegtrzsbehzssal3"/>
        <w:spacing w:after="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AB7AAD">
        <w:rPr>
          <w:rFonts w:asciiTheme="minorHAnsi" w:hAnsiTheme="minorHAnsi" w:cstheme="minorHAnsi"/>
          <w:sz w:val="22"/>
          <w:szCs w:val="22"/>
        </w:rPr>
        <w:t xml:space="preserve">A felügyelőbizottság </w:t>
      </w:r>
      <w:r w:rsidR="00AB7AAD" w:rsidRPr="00AB7AAD">
        <w:rPr>
          <w:rFonts w:asciiTheme="minorHAnsi" w:hAnsiTheme="minorHAnsi" w:cstheme="minorHAnsi"/>
          <w:sz w:val="22"/>
          <w:szCs w:val="22"/>
        </w:rPr>
        <w:t>döntése az ülésen kerül ismertetésre.</w:t>
      </w:r>
    </w:p>
    <w:p w14:paraId="50276D17" w14:textId="77777777" w:rsidR="00825F6D" w:rsidRDefault="00825F6D" w:rsidP="006C56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843DFD" w14:textId="6457712E" w:rsidR="00AB7143" w:rsidRPr="00AB7143" w:rsidRDefault="00AB7143" w:rsidP="00AB7143">
      <w:pPr>
        <w:pStyle w:val="Listaszerbekezds"/>
        <w:numPr>
          <w:ilvl w:val="0"/>
          <w:numId w:val="7"/>
        </w:num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B7143">
        <w:rPr>
          <w:rFonts w:asciiTheme="minorHAnsi" w:hAnsiTheme="minorHAnsi" w:cstheme="minorHAnsi"/>
          <w:b/>
          <w:bCs/>
          <w:sz w:val="22"/>
          <w:szCs w:val="22"/>
          <w:u w:val="single"/>
        </w:rPr>
        <w:t>Pályázat benyújtásának jóváhagyása</w:t>
      </w:r>
    </w:p>
    <w:p w14:paraId="2E15DFC2" w14:textId="77777777" w:rsidR="00337E23" w:rsidRDefault="00337E23" w:rsidP="006C56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6F37E9" w14:textId="77777777" w:rsidR="00AB7143" w:rsidRPr="00BC1CC0" w:rsidRDefault="00AB7143" w:rsidP="00AB7143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 xml:space="preserve">Tájékoztatom a Tisztelt Közgyűlést, hogy az AGORA Savaria Kulturális és Médiaközpont Nonprofit Kft. ügyvezetője a Közgyűlés jóváhagyását kérte az alább ismertetett pályázat benyújtásához. </w:t>
      </w:r>
    </w:p>
    <w:p w14:paraId="39C0A52F" w14:textId="77777777" w:rsidR="00AB7143" w:rsidRPr="00BC1CC0" w:rsidRDefault="00AB7143" w:rsidP="00AB714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8DD71D" w14:textId="77777777" w:rsidR="00AB7143" w:rsidRPr="00BC1CC0" w:rsidRDefault="00AB7143" w:rsidP="00AB7143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  <w:u w:val="single"/>
        </w:rPr>
        <w:t>Kiíró</w:t>
      </w:r>
      <w:r w:rsidRPr="00BC1CC0">
        <w:rPr>
          <w:rFonts w:asciiTheme="minorHAnsi" w:hAnsiTheme="minorHAnsi" w:cstheme="minorHAnsi"/>
          <w:sz w:val="22"/>
          <w:szCs w:val="22"/>
        </w:rPr>
        <w:t>: Médiatanács</w:t>
      </w:r>
    </w:p>
    <w:p w14:paraId="1282419D" w14:textId="77777777" w:rsidR="00AB7143" w:rsidRPr="00BC1CC0" w:rsidRDefault="00AB7143" w:rsidP="00AB7143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  <w:u w:val="single"/>
        </w:rPr>
        <w:t>Pályázati cél, tartalom</w:t>
      </w:r>
      <w:r w:rsidRPr="00BC1CC0">
        <w:rPr>
          <w:rFonts w:asciiTheme="minorHAnsi" w:hAnsiTheme="minorHAnsi" w:cstheme="minorHAnsi"/>
          <w:sz w:val="22"/>
          <w:szCs w:val="22"/>
        </w:rPr>
        <w:t>:</w:t>
      </w:r>
    </w:p>
    <w:p w14:paraId="2A1BE1DA" w14:textId="77777777" w:rsidR="00AB7143" w:rsidRPr="00BC1CC0" w:rsidRDefault="00AB7143" w:rsidP="00AB7143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 xml:space="preserve">Helyi vagy körzeti médiaszolgáltatási jogosultsággal hatósági szerződés vagy nyilvántartásba vétel alapján rendelkező audiovizuális médiaszolgáltatók számára televíziós közéleti magazinműsor, illetve televíziós hírműsor és kulturális magazinműsor készítésének vissza nem térítendő támogatása. </w:t>
      </w:r>
    </w:p>
    <w:p w14:paraId="0AB43C6B" w14:textId="77777777" w:rsidR="00AB7143" w:rsidRPr="00BC1CC0" w:rsidRDefault="00AB7143" w:rsidP="00AB714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7E8EA4" w14:textId="77777777" w:rsidR="00AB7143" w:rsidRPr="00BC1CC0" w:rsidRDefault="00AB7143" w:rsidP="00AB7143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  <w:u w:val="single"/>
        </w:rPr>
        <w:t>Pályázók köre</w:t>
      </w:r>
      <w:r w:rsidRPr="00BC1CC0">
        <w:rPr>
          <w:rFonts w:asciiTheme="minorHAnsi" w:hAnsiTheme="minorHAnsi" w:cstheme="minorHAnsi"/>
          <w:sz w:val="22"/>
          <w:szCs w:val="22"/>
        </w:rPr>
        <w:t xml:space="preserve">: olyan magyarországi lineáris audiovizuális médiaszolgáltatók, akik a pályázati eljártásban résztvevő helyi vagy körzeti médiaszolgáltatási tevékenységet a pályázat benyújtása előtt már legalább 3 hónapja ténylegesen gyakorolják. </w:t>
      </w:r>
    </w:p>
    <w:p w14:paraId="75330523" w14:textId="77777777" w:rsidR="00AB7143" w:rsidRPr="00BC1CC0" w:rsidRDefault="00AB7143" w:rsidP="00AB714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590E92" w14:textId="77777777" w:rsidR="00AB7143" w:rsidRPr="00BC1CC0" w:rsidRDefault="00AB7143" w:rsidP="00AB7143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>Az igényelhető támogatás az állandó műsorszám egy adására elnyerhető maximális támogatás összege közéleti magazin esetén 60.000 Ft, hírműsor esetén 40.000 Ft, kulturális magazin esetén 40.000 Ft.</w:t>
      </w:r>
    </w:p>
    <w:p w14:paraId="1090BE73" w14:textId="77777777" w:rsidR="00AB7143" w:rsidRPr="00BC1CC0" w:rsidRDefault="00AB7143" w:rsidP="00AB7143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 xml:space="preserve">A támogatási intenzitás mértéke a tervezett összköltség legfeljebb 67 %-a. </w:t>
      </w:r>
    </w:p>
    <w:p w14:paraId="1BE6F93A" w14:textId="24C22D2B" w:rsidR="00AB7143" w:rsidRPr="00BC1CC0" w:rsidRDefault="00AB7143" w:rsidP="00AB7143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>A megvalósítás időtartama 202</w:t>
      </w:r>
      <w:r>
        <w:rPr>
          <w:rFonts w:asciiTheme="minorHAnsi" w:hAnsiTheme="minorHAnsi" w:cstheme="minorHAnsi"/>
          <w:sz w:val="22"/>
          <w:szCs w:val="22"/>
        </w:rPr>
        <w:t>6</w:t>
      </w:r>
      <w:r w:rsidRPr="00BC1CC0">
        <w:rPr>
          <w:rFonts w:asciiTheme="minorHAnsi" w:hAnsiTheme="minorHAnsi" w:cstheme="minorHAnsi"/>
          <w:sz w:val="22"/>
          <w:szCs w:val="22"/>
        </w:rPr>
        <w:t>. február 1. – 202</w:t>
      </w:r>
      <w:r>
        <w:rPr>
          <w:rFonts w:asciiTheme="minorHAnsi" w:hAnsiTheme="minorHAnsi" w:cstheme="minorHAnsi"/>
          <w:sz w:val="22"/>
          <w:szCs w:val="22"/>
        </w:rPr>
        <w:t>7</w:t>
      </w:r>
      <w:r w:rsidRPr="00BC1CC0">
        <w:rPr>
          <w:rFonts w:asciiTheme="minorHAnsi" w:hAnsiTheme="minorHAnsi" w:cstheme="minorHAnsi"/>
          <w:sz w:val="22"/>
          <w:szCs w:val="22"/>
        </w:rPr>
        <w:t>. január 3</w:t>
      </w:r>
      <w:r>
        <w:rPr>
          <w:rFonts w:asciiTheme="minorHAnsi" w:hAnsiTheme="minorHAnsi" w:cstheme="minorHAnsi"/>
          <w:sz w:val="22"/>
          <w:szCs w:val="22"/>
        </w:rPr>
        <w:t>1.</w:t>
      </w:r>
    </w:p>
    <w:p w14:paraId="06F3E96F" w14:textId="77777777" w:rsidR="00AB7143" w:rsidRPr="00BC1CC0" w:rsidRDefault="00AB7143" w:rsidP="00AB7143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>A pályázati díj összege bruttó 95.250 Ft.</w:t>
      </w:r>
    </w:p>
    <w:p w14:paraId="564F061D" w14:textId="0B31115D" w:rsidR="00AB7143" w:rsidRPr="00BC1CC0" w:rsidRDefault="00AB7143" w:rsidP="00AB7143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>Pályázat kódszáma: TVALLANDÓ202</w:t>
      </w:r>
      <w:r>
        <w:rPr>
          <w:rFonts w:asciiTheme="minorHAnsi" w:hAnsiTheme="minorHAnsi" w:cstheme="minorHAnsi"/>
          <w:sz w:val="22"/>
          <w:szCs w:val="22"/>
        </w:rPr>
        <w:t>5</w:t>
      </w:r>
    </w:p>
    <w:p w14:paraId="30AA689E" w14:textId="0023B807" w:rsidR="00AB7143" w:rsidRPr="00BC1CC0" w:rsidRDefault="00AB7143" w:rsidP="00AB7143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>Benyújtási határidő: 202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BC1CC0">
        <w:rPr>
          <w:rFonts w:asciiTheme="minorHAnsi" w:hAnsiTheme="minorHAnsi" w:cstheme="minorHAnsi"/>
          <w:sz w:val="22"/>
          <w:szCs w:val="22"/>
        </w:rPr>
        <w:t xml:space="preserve">. szeptember </w:t>
      </w:r>
      <w:r>
        <w:rPr>
          <w:rFonts w:asciiTheme="minorHAnsi" w:hAnsiTheme="minorHAnsi" w:cstheme="minorHAnsi"/>
          <w:sz w:val="22"/>
          <w:szCs w:val="22"/>
        </w:rPr>
        <w:t xml:space="preserve">9. – </w:t>
      </w:r>
      <w:r w:rsidRPr="00BC1CC0">
        <w:rPr>
          <w:rFonts w:asciiTheme="minorHAnsi" w:hAnsiTheme="minorHAnsi" w:cstheme="minorHAnsi"/>
          <w:sz w:val="22"/>
          <w:szCs w:val="22"/>
        </w:rPr>
        <w:t>202</w:t>
      </w:r>
      <w:r>
        <w:rPr>
          <w:rFonts w:asciiTheme="minorHAnsi" w:hAnsiTheme="minorHAnsi" w:cstheme="minorHAnsi"/>
          <w:sz w:val="22"/>
          <w:szCs w:val="22"/>
        </w:rPr>
        <w:t>6</w:t>
      </w:r>
      <w:r w:rsidRPr="00BC1CC0">
        <w:rPr>
          <w:rFonts w:asciiTheme="minorHAnsi" w:hAnsiTheme="minorHAnsi" w:cstheme="minorHAnsi"/>
          <w:sz w:val="22"/>
          <w:szCs w:val="22"/>
        </w:rPr>
        <w:t xml:space="preserve">. október </w:t>
      </w:r>
      <w:r>
        <w:rPr>
          <w:rFonts w:asciiTheme="minorHAnsi" w:hAnsiTheme="minorHAnsi" w:cstheme="minorHAnsi"/>
          <w:sz w:val="22"/>
          <w:szCs w:val="22"/>
        </w:rPr>
        <w:t>9. 16:00</w:t>
      </w:r>
    </w:p>
    <w:p w14:paraId="147C4653" w14:textId="35BC2CF8" w:rsidR="00AB7143" w:rsidRDefault="00AB7143" w:rsidP="00AB7143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>A pályázat önerejét és a pályázati díjat a társaság saját erőből, a 202</w:t>
      </w:r>
      <w:r>
        <w:rPr>
          <w:rFonts w:asciiTheme="minorHAnsi" w:hAnsiTheme="minorHAnsi" w:cstheme="minorHAnsi"/>
          <w:sz w:val="22"/>
          <w:szCs w:val="22"/>
        </w:rPr>
        <w:t>5.</w:t>
      </w:r>
      <w:r w:rsidRPr="00BC1CC0">
        <w:rPr>
          <w:rFonts w:asciiTheme="minorHAnsi" w:hAnsiTheme="minorHAnsi" w:cstheme="minorHAnsi"/>
          <w:sz w:val="22"/>
          <w:szCs w:val="22"/>
        </w:rPr>
        <w:t xml:space="preserve"> évi költségvetése terhére biztosítja, az további önkormányzati forrást nem igényel. </w:t>
      </w:r>
    </w:p>
    <w:p w14:paraId="260433D8" w14:textId="77777777" w:rsidR="00947D6D" w:rsidRDefault="00947D6D" w:rsidP="00AB714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C5AA53" w14:textId="5953469B" w:rsidR="00BA7C56" w:rsidRPr="001E51FD" w:rsidRDefault="00BA7C56" w:rsidP="00BA7C56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Pr="001E51FD">
        <w:rPr>
          <w:rFonts w:asciiTheme="minorHAnsi" w:hAnsiTheme="minorHAnsi" w:cstheme="minorHAnsi"/>
          <w:b/>
          <w:bCs/>
          <w:sz w:val="22"/>
          <w:szCs w:val="22"/>
          <w:u w:val="single"/>
        </w:rPr>
        <w:t>II. Javaslat a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FÉHE Nonprofit Kt.-t</w:t>
      </w:r>
      <w:r w:rsidRPr="001E51F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érintő döntés meghozatalára</w:t>
      </w:r>
    </w:p>
    <w:p w14:paraId="67BB726B" w14:textId="77777777" w:rsidR="00BA7C56" w:rsidRDefault="00BA7C56" w:rsidP="00BA7C5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6E8A4B" w14:textId="1E17886D" w:rsidR="00BA7C56" w:rsidRPr="00BA7C56" w:rsidRDefault="00BA7C56" w:rsidP="00BA7C56">
      <w:pPr>
        <w:jc w:val="both"/>
        <w:rPr>
          <w:rFonts w:asciiTheme="minorHAnsi" w:hAnsiTheme="minorHAnsi" w:cstheme="minorHAnsi"/>
          <w:sz w:val="22"/>
          <w:szCs w:val="22"/>
        </w:rPr>
      </w:pPr>
      <w:r w:rsidRPr="00BA7C56">
        <w:rPr>
          <w:rFonts w:asciiTheme="minorHAnsi" w:hAnsiTheme="minorHAnsi" w:cstheme="minorHAnsi"/>
          <w:sz w:val="22"/>
          <w:szCs w:val="22"/>
        </w:rPr>
        <w:t xml:space="preserve">Szombathely Megyei Jogú Város Önkormányzata (a továbbiakban: Önkormányzat) és a FÉHE Közhasznú Nonprofit Kft. (a továbbiakban: Nonprofit Kft.) 2017. december 27. napjától határozatlan időre szóló ellátási szerződést kötött az egyes személyes gondoskodást nyújtó szociális ellátások átvállalásáról. A Nonprofit Kft. azon hajléktalan személyek esetében, akik a hajléktalanellátás intézményrendszeréből (nappali melegedő, </w:t>
      </w:r>
      <w:r w:rsidRPr="00BA7C56">
        <w:rPr>
          <w:rFonts w:asciiTheme="minorHAnsi" w:hAnsiTheme="minorHAnsi" w:cstheme="minorHAnsi"/>
          <w:sz w:val="22"/>
          <w:szCs w:val="22"/>
        </w:rPr>
        <w:lastRenderedPageBreak/>
        <w:t>éjjeli menedékhely, átmeneti szállás) a szociális munka eredményeként sikeresen kikerülnek, azonban lakhatásukat önállóan nem képesek biztosítani, utógondozást végez. Az utógondozás célja az egyén esetében az önálló lakhatás megtartása, krízisintervenció nyújtása, valamint a hajléktalanellátás intézményrendszerébe történő visszakerülés megakadályozása. Az utógondozást a Kft. jelenleg 43 fő ellátott részére 22 db külső férőhelyen, kiléptető lakásokban végzi, amelyekből 15 db önkormányzati bérlakás, 7 db piaci alapon működő bérlemény. Az utógondozói ellátást a Kft. saját intézményi bevételből finanszírozza, normatív állami támogatásban nem részesül.</w:t>
      </w:r>
    </w:p>
    <w:p w14:paraId="29BC1D4A" w14:textId="4907E76D" w:rsidR="00BA7C56" w:rsidRPr="00BA7C56" w:rsidRDefault="00BA7C56" w:rsidP="00BA7C56">
      <w:pPr>
        <w:jc w:val="both"/>
        <w:rPr>
          <w:rFonts w:asciiTheme="minorHAnsi" w:hAnsiTheme="minorHAnsi" w:cstheme="minorHAnsi"/>
          <w:sz w:val="22"/>
          <w:szCs w:val="22"/>
        </w:rPr>
      </w:pPr>
      <w:r w:rsidRPr="00BA7C56">
        <w:rPr>
          <w:rFonts w:asciiTheme="minorHAnsi" w:hAnsiTheme="minorHAnsi" w:cstheme="minorHAnsi"/>
          <w:sz w:val="22"/>
          <w:szCs w:val="22"/>
        </w:rPr>
        <w:t xml:space="preserve">A Belügyminisztérium 2025. évben közleményt jelentetett meg „Az egyes szociális szolgáltatások és a gyermekek átmeneti gondozását nyújtó szolgáltatások 2025. május havi befogadható kapacitásairól” – címmel. A külső férőhely bővítéssel kapcsolatos felhívásra a </w:t>
      </w:r>
      <w:r w:rsidR="004724BB">
        <w:rPr>
          <w:rFonts w:asciiTheme="minorHAnsi" w:hAnsiTheme="minorHAnsi" w:cstheme="minorHAnsi"/>
          <w:sz w:val="22"/>
          <w:szCs w:val="22"/>
        </w:rPr>
        <w:t>társaság</w:t>
      </w:r>
      <w:r w:rsidRPr="00BA7C56">
        <w:rPr>
          <w:rFonts w:asciiTheme="minorHAnsi" w:hAnsiTheme="minorHAnsi" w:cstheme="minorHAnsi"/>
          <w:sz w:val="22"/>
          <w:szCs w:val="22"/>
        </w:rPr>
        <w:t xml:space="preserve"> kérelmet nyújtott be, melynek eredményeként a Belügyminisztérium hozzájárult az utógondozói ellátásban működtetett összes külső férőhely közül 12 db külső férőhelynek a normatív állami finanszírozásba történő bevonásához.</w:t>
      </w:r>
    </w:p>
    <w:p w14:paraId="30BC62A5" w14:textId="4F461198" w:rsidR="00BA7C56" w:rsidRPr="00BA7C56" w:rsidRDefault="00BA7C56" w:rsidP="00BA7C56">
      <w:pPr>
        <w:jc w:val="both"/>
        <w:rPr>
          <w:rFonts w:asciiTheme="minorHAnsi" w:hAnsiTheme="minorHAnsi" w:cstheme="minorHAnsi"/>
          <w:sz w:val="22"/>
          <w:szCs w:val="22"/>
        </w:rPr>
      </w:pPr>
      <w:r w:rsidRPr="00BA7C56">
        <w:rPr>
          <w:rFonts w:asciiTheme="minorHAnsi" w:hAnsiTheme="minorHAnsi" w:cstheme="minorHAnsi"/>
          <w:sz w:val="22"/>
          <w:szCs w:val="22"/>
        </w:rPr>
        <w:t>A fenti okok miatt az Önkormányzat és a Kft. között létrejött ellátási szerződés (a továbbiakban: szerződés) módosítása vált szükségessé.</w:t>
      </w:r>
    </w:p>
    <w:p w14:paraId="462127B6" w14:textId="77777777" w:rsidR="00BA7C56" w:rsidRPr="00BA7C56" w:rsidRDefault="00BA7C56" w:rsidP="00BA7C5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FD4DCF" w14:textId="77777777" w:rsidR="00BA7C56" w:rsidRPr="00BA7C56" w:rsidRDefault="00BA7C56" w:rsidP="00BA7C56">
      <w:pPr>
        <w:jc w:val="both"/>
        <w:rPr>
          <w:rFonts w:asciiTheme="minorHAnsi" w:hAnsiTheme="minorHAnsi" w:cstheme="minorHAnsi"/>
          <w:sz w:val="22"/>
          <w:szCs w:val="22"/>
        </w:rPr>
      </w:pPr>
      <w:r w:rsidRPr="00BA7C56">
        <w:rPr>
          <w:rFonts w:asciiTheme="minorHAnsi" w:hAnsiTheme="minorHAnsi" w:cstheme="minorHAnsi"/>
          <w:sz w:val="22"/>
          <w:szCs w:val="22"/>
        </w:rPr>
        <w:t>A szerződés II.1/1. pontja az alábbi szövegrésszel egészül ki:</w:t>
      </w:r>
    </w:p>
    <w:p w14:paraId="109EA5C4" w14:textId="77777777" w:rsidR="00BA7C56" w:rsidRPr="00BA7C56" w:rsidRDefault="00BA7C56" w:rsidP="00BA7C5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4A0016" w14:textId="45A9D7BB" w:rsidR="00BA7C56" w:rsidRPr="00BA7C56" w:rsidRDefault="00BA7C56" w:rsidP="00BA7C56">
      <w:pPr>
        <w:pStyle w:val="Listaszerbekezds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A7C56">
        <w:rPr>
          <w:rFonts w:asciiTheme="minorHAnsi" w:hAnsiTheme="minorHAnsi" w:cstheme="minorHAnsi"/>
          <w:sz w:val="22"/>
          <w:szCs w:val="22"/>
        </w:rPr>
        <w:t xml:space="preserve">„A </w:t>
      </w:r>
      <w:r w:rsidR="004724BB">
        <w:rPr>
          <w:rFonts w:asciiTheme="minorHAnsi" w:hAnsiTheme="minorHAnsi" w:cstheme="minorHAnsi"/>
          <w:sz w:val="22"/>
          <w:szCs w:val="22"/>
        </w:rPr>
        <w:t xml:space="preserve">FÉHE </w:t>
      </w:r>
      <w:r w:rsidRPr="00BA7C56">
        <w:rPr>
          <w:rFonts w:asciiTheme="minorHAnsi" w:hAnsiTheme="minorHAnsi" w:cstheme="minorHAnsi"/>
          <w:sz w:val="22"/>
          <w:szCs w:val="22"/>
        </w:rPr>
        <w:t>Nonprofit Kft. kötelezettséget vállal arra, hogy az Alapító Okiratban rögzített céljainak megfelelően az ott rögzítettek szerint:</w:t>
      </w:r>
    </w:p>
    <w:p w14:paraId="7EF20D97" w14:textId="758DF8B7" w:rsidR="00BA7C56" w:rsidRPr="00BA7C56" w:rsidRDefault="00BA7C56" w:rsidP="00BA7C56">
      <w:pPr>
        <w:pStyle w:val="Listaszerbekezds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A7C56">
        <w:rPr>
          <w:rFonts w:asciiTheme="minorHAnsi" w:hAnsiTheme="minorHAnsi" w:cstheme="minorHAnsi"/>
          <w:sz w:val="22"/>
          <w:szCs w:val="22"/>
        </w:rPr>
        <w:t>12 külső férőhelyen hajléktalan utógondozói ellátást működtet.</w:t>
      </w:r>
      <w:r w:rsidR="004724BB">
        <w:rPr>
          <w:rFonts w:asciiTheme="minorHAnsi" w:hAnsiTheme="minorHAnsi" w:cstheme="minorHAnsi"/>
          <w:sz w:val="22"/>
          <w:szCs w:val="22"/>
        </w:rPr>
        <w:t>”</w:t>
      </w:r>
    </w:p>
    <w:p w14:paraId="270047E4" w14:textId="77777777" w:rsidR="00BA7C56" w:rsidRPr="00BA7C56" w:rsidRDefault="00BA7C56" w:rsidP="00BA7C5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D2B298" w14:textId="77777777" w:rsidR="00BA7C56" w:rsidRPr="00BA7C56" w:rsidRDefault="00BA7C56" w:rsidP="00BA7C56">
      <w:pPr>
        <w:jc w:val="both"/>
        <w:rPr>
          <w:rFonts w:asciiTheme="minorHAnsi" w:hAnsiTheme="minorHAnsi" w:cstheme="minorHAnsi"/>
          <w:sz w:val="22"/>
          <w:szCs w:val="22"/>
        </w:rPr>
      </w:pPr>
      <w:r w:rsidRPr="00BA7C56">
        <w:rPr>
          <w:rFonts w:asciiTheme="minorHAnsi" w:hAnsiTheme="minorHAnsi" w:cstheme="minorHAnsi"/>
          <w:sz w:val="22"/>
          <w:szCs w:val="22"/>
        </w:rPr>
        <w:t>A szerződés egyéb rendelkezései változatlanul hatályban maradnak.</w:t>
      </w:r>
    </w:p>
    <w:p w14:paraId="1EC9DDD2" w14:textId="77777777" w:rsidR="00B904F3" w:rsidRDefault="00B904F3" w:rsidP="006C56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A6F193" w14:textId="106A412C" w:rsidR="004724BB" w:rsidRPr="00B904F3" w:rsidRDefault="00B904F3" w:rsidP="006C5693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904F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IV. Javaslat a Szombathelyi Távhőszolgáltató Kft.-t érintő döntés meghozatalára </w:t>
      </w:r>
    </w:p>
    <w:p w14:paraId="2137195B" w14:textId="77777777" w:rsidR="00B904F3" w:rsidRDefault="00B904F3" w:rsidP="006C56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DD192C" w14:textId="71C66FB6" w:rsidR="00B904F3" w:rsidRDefault="00B904F3" w:rsidP="00B904F3">
      <w:pPr>
        <w:jc w:val="both"/>
        <w:rPr>
          <w:rFonts w:asciiTheme="minorHAnsi" w:hAnsiTheme="minorHAnsi" w:cstheme="minorHAnsi"/>
          <w:sz w:val="22"/>
          <w:szCs w:val="22"/>
        </w:rPr>
      </w:pPr>
      <w:r w:rsidRPr="00B904F3">
        <w:rPr>
          <w:rFonts w:asciiTheme="minorHAnsi" w:hAnsiTheme="minorHAnsi" w:cstheme="minorHAnsi"/>
          <w:sz w:val="22"/>
          <w:szCs w:val="22"/>
        </w:rPr>
        <w:t>Tájékoztatom a Tisztelt Közgyűlést, hogy a Szombathelyi Távhőszolgáltató Kft.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C6DB6">
        <w:rPr>
          <w:rFonts w:asciiTheme="minorHAnsi" w:hAnsiTheme="minorHAnsi" w:cstheme="minorHAnsi"/>
          <w:sz w:val="22"/>
          <w:szCs w:val="22"/>
        </w:rPr>
        <w:t xml:space="preserve">– </w:t>
      </w:r>
      <w:r w:rsidRPr="00B904F3">
        <w:rPr>
          <w:rFonts w:asciiTheme="minorHAnsi" w:hAnsiTheme="minorHAnsi" w:cstheme="minorHAnsi"/>
          <w:sz w:val="22"/>
          <w:szCs w:val="22"/>
        </w:rPr>
        <w:t>E.ON Energiatermelő Kft.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904F3">
        <w:rPr>
          <w:rFonts w:asciiTheme="minorHAnsi" w:hAnsiTheme="minorHAnsi" w:cstheme="minorHAnsi"/>
          <w:sz w:val="22"/>
          <w:szCs w:val="22"/>
        </w:rPr>
        <w:t>által korábbiakban delegált</w:t>
      </w:r>
      <w:r w:rsidR="004C6DB6">
        <w:rPr>
          <w:rFonts w:asciiTheme="minorHAnsi" w:hAnsiTheme="minorHAnsi" w:cstheme="minorHAnsi"/>
          <w:sz w:val="22"/>
          <w:szCs w:val="22"/>
        </w:rPr>
        <w:t xml:space="preserve"> –</w:t>
      </w:r>
      <w:r w:rsidRPr="00B904F3">
        <w:rPr>
          <w:rFonts w:asciiTheme="minorHAnsi" w:hAnsiTheme="minorHAnsi" w:cstheme="minorHAnsi"/>
          <w:sz w:val="22"/>
          <w:szCs w:val="22"/>
        </w:rPr>
        <w:t xml:space="preserve"> </w:t>
      </w:r>
      <w:r w:rsidR="004C6DB6">
        <w:rPr>
          <w:rFonts w:asciiTheme="minorHAnsi" w:hAnsiTheme="minorHAnsi" w:cstheme="minorHAnsi"/>
          <w:sz w:val="22"/>
          <w:szCs w:val="22"/>
        </w:rPr>
        <w:t>f</w:t>
      </w:r>
      <w:r w:rsidRPr="00B904F3">
        <w:rPr>
          <w:rFonts w:asciiTheme="minorHAnsi" w:hAnsiTheme="minorHAnsi" w:cstheme="minorHAnsi"/>
          <w:sz w:val="22"/>
          <w:szCs w:val="22"/>
        </w:rPr>
        <w:t>elügyelőbizottsági tag</w:t>
      </w:r>
      <w:r w:rsidR="004C6DB6">
        <w:rPr>
          <w:rFonts w:asciiTheme="minorHAnsi" w:hAnsiTheme="minorHAnsi" w:cstheme="minorHAnsi"/>
          <w:sz w:val="22"/>
          <w:szCs w:val="22"/>
        </w:rPr>
        <w:t>ja</w:t>
      </w:r>
      <w:r w:rsidRPr="00B904F3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Simon Zoltán János 2025</w:t>
      </w:r>
      <w:r w:rsidRPr="00B904F3">
        <w:rPr>
          <w:rFonts w:asciiTheme="minorHAnsi" w:hAnsiTheme="minorHAnsi" w:cstheme="minorHAnsi"/>
          <w:sz w:val="22"/>
          <w:szCs w:val="22"/>
        </w:rPr>
        <w:t xml:space="preserve">. </w:t>
      </w:r>
      <w:r w:rsidR="00063904">
        <w:rPr>
          <w:rFonts w:asciiTheme="minorHAnsi" w:hAnsiTheme="minorHAnsi" w:cstheme="minorHAnsi"/>
          <w:sz w:val="22"/>
          <w:szCs w:val="22"/>
        </w:rPr>
        <w:t>szeptember 30.</w:t>
      </w:r>
      <w:r w:rsidRPr="00B904F3">
        <w:rPr>
          <w:rFonts w:asciiTheme="minorHAnsi" w:hAnsiTheme="minorHAnsi" w:cstheme="minorHAnsi"/>
          <w:sz w:val="22"/>
          <w:szCs w:val="22"/>
        </w:rPr>
        <w:t xml:space="preserve"> napjá</w:t>
      </w:r>
      <w:r w:rsidR="004C6DB6">
        <w:rPr>
          <w:rFonts w:asciiTheme="minorHAnsi" w:hAnsiTheme="minorHAnsi" w:cstheme="minorHAnsi"/>
          <w:sz w:val="22"/>
          <w:szCs w:val="22"/>
        </w:rPr>
        <w:t>val</w:t>
      </w:r>
      <w:r w:rsidRPr="00B904F3">
        <w:rPr>
          <w:rFonts w:asciiTheme="minorHAnsi" w:hAnsiTheme="minorHAnsi" w:cstheme="minorHAnsi"/>
          <w:sz w:val="22"/>
          <w:szCs w:val="22"/>
        </w:rPr>
        <w:t xml:space="preserve"> felügyelőbizottsági tagságáról lemondott. Helyette az E.ON Energiatermelő Kft. </w:t>
      </w:r>
      <w:r w:rsidR="00063904">
        <w:rPr>
          <w:rFonts w:asciiTheme="minorHAnsi" w:hAnsiTheme="minorHAnsi" w:cstheme="minorHAnsi"/>
          <w:sz w:val="22"/>
          <w:szCs w:val="22"/>
        </w:rPr>
        <w:t>Tóth András Istvánt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904F3">
        <w:rPr>
          <w:rFonts w:asciiTheme="minorHAnsi" w:hAnsiTheme="minorHAnsi" w:cstheme="minorHAnsi"/>
          <w:sz w:val="22"/>
          <w:szCs w:val="22"/>
        </w:rPr>
        <w:t>delegál</w:t>
      </w:r>
      <w:r w:rsidR="004C6DB6">
        <w:rPr>
          <w:rFonts w:asciiTheme="minorHAnsi" w:hAnsiTheme="minorHAnsi" w:cstheme="minorHAnsi"/>
          <w:sz w:val="22"/>
          <w:szCs w:val="22"/>
        </w:rPr>
        <w:t>j</w:t>
      </w:r>
      <w:r w:rsidRPr="00B904F3">
        <w:rPr>
          <w:rFonts w:asciiTheme="minorHAnsi" w:hAnsiTheme="minorHAnsi" w:cstheme="minorHAnsi"/>
          <w:sz w:val="22"/>
          <w:szCs w:val="22"/>
        </w:rPr>
        <w:t xml:space="preserve">a, akinek megválasztása, díjazásának és a megbízás időtartamának megállapítása szükséges. </w:t>
      </w:r>
    </w:p>
    <w:p w14:paraId="534072CA" w14:textId="77777777" w:rsidR="00B904F3" w:rsidRPr="00B904F3" w:rsidRDefault="00B904F3" w:rsidP="00B904F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5C2E7B" w14:textId="1E66067F" w:rsidR="00B904F3" w:rsidRPr="00D21ED7" w:rsidRDefault="00B904F3" w:rsidP="00B904F3">
      <w:pPr>
        <w:jc w:val="both"/>
        <w:rPr>
          <w:rFonts w:asciiTheme="minorHAnsi" w:hAnsiTheme="minorHAnsi" w:cstheme="minorHAnsi"/>
          <w:sz w:val="22"/>
          <w:szCs w:val="22"/>
        </w:rPr>
      </w:pPr>
      <w:r w:rsidRPr="00D21ED7">
        <w:rPr>
          <w:rFonts w:asciiTheme="minorHAnsi" w:hAnsiTheme="minorHAnsi" w:cstheme="minorHAnsi"/>
          <w:sz w:val="22"/>
          <w:szCs w:val="22"/>
        </w:rPr>
        <w:t>A Ptk. rendelkezései szerint (különös tekintettel a 3: 5.§ és 3: 95. §-ok rendelkezéseire) a társasági szerződésnek nem kötelező tartalmi eleme a felügyelőbizottsági tagok megnevezése, mégis - a korábbi gyakorlatnak megfelelően – indokoltnak tartja</w:t>
      </w:r>
      <w:r w:rsidR="00D21ED7" w:rsidRPr="00D21ED7">
        <w:rPr>
          <w:rFonts w:asciiTheme="minorHAnsi" w:hAnsiTheme="minorHAnsi" w:cstheme="minorHAnsi"/>
          <w:sz w:val="22"/>
          <w:szCs w:val="22"/>
        </w:rPr>
        <w:t xml:space="preserve"> a Kft. </w:t>
      </w:r>
      <w:r w:rsidRPr="00D21ED7">
        <w:rPr>
          <w:rFonts w:asciiTheme="minorHAnsi" w:hAnsiTheme="minorHAnsi" w:cstheme="minorHAnsi"/>
          <w:sz w:val="22"/>
          <w:szCs w:val="22"/>
        </w:rPr>
        <w:t>a társasági szerződés mellékletében a felügyelő bizottsági tagváltozás átvezetését, hogy az egységes szerkezetű, hatályos társasági szerződés rendelkezésre álljon. A Szombathelyi Távhőszolgáltató Kft. társasági szerződésének 12.1.b) pontja szerint a „taggyűlés kizárólagos hatásköre a felügyelő bizottság tagjainak megválasztása, visszahívása, díjazásának megállapítása…” Ugyancsak taggyűlési hatáskör a társasági szerződés módosítása a társasági szerződés 12.7. pontja alapján.</w:t>
      </w:r>
    </w:p>
    <w:p w14:paraId="666FF262" w14:textId="77777777" w:rsidR="00B904F3" w:rsidRPr="00D21ED7" w:rsidRDefault="00B904F3" w:rsidP="00B904F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B2814D" w14:textId="787F02C5" w:rsidR="00B904F3" w:rsidRPr="00B904F3" w:rsidRDefault="00B904F3" w:rsidP="00B904F3">
      <w:pPr>
        <w:jc w:val="both"/>
        <w:rPr>
          <w:rFonts w:asciiTheme="minorHAnsi" w:hAnsiTheme="minorHAnsi" w:cstheme="minorHAnsi"/>
          <w:sz w:val="22"/>
          <w:szCs w:val="22"/>
        </w:rPr>
      </w:pPr>
      <w:r w:rsidRPr="00D21ED7">
        <w:rPr>
          <w:rFonts w:asciiTheme="minorHAnsi" w:hAnsiTheme="minorHAnsi" w:cstheme="minorHAnsi"/>
          <w:sz w:val="22"/>
          <w:szCs w:val="22"/>
        </w:rPr>
        <w:t xml:space="preserve">A SZOVA </w:t>
      </w:r>
      <w:r w:rsidR="00D21ED7">
        <w:rPr>
          <w:rFonts w:asciiTheme="minorHAnsi" w:hAnsiTheme="minorHAnsi" w:cstheme="minorHAnsi"/>
          <w:sz w:val="22"/>
          <w:szCs w:val="22"/>
        </w:rPr>
        <w:t xml:space="preserve">Nonprofit </w:t>
      </w:r>
      <w:r w:rsidRPr="00D21ED7">
        <w:rPr>
          <w:rFonts w:asciiTheme="minorHAnsi" w:hAnsiTheme="minorHAnsi" w:cstheme="minorHAnsi"/>
          <w:sz w:val="22"/>
          <w:szCs w:val="22"/>
        </w:rPr>
        <w:t>Zrt. Alapszabályának</w:t>
      </w:r>
      <w:r w:rsidRPr="00C64622">
        <w:rPr>
          <w:rFonts w:asciiTheme="minorHAnsi" w:hAnsiTheme="minorHAnsi" w:cstheme="minorHAnsi"/>
          <w:sz w:val="22"/>
          <w:szCs w:val="22"/>
        </w:rPr>
        <w:t xml:space="preserve"> 7.A. pontja szerint a társasági szerződés módosításának kérdésében Szombathely Megyei Jogú Város Közgyűlése dönt, amely döntést a SZOVA </w:t>
      </w:r>
      <w:r w:rsidR="00D21ED7">
        <w:rPr>
          <w:rFonts w:asciiTheme="minorHAnsi" w:hAnsiTheme="minorHAnsi" w:cstheme="minorHAnsi"/>
          <w:sz w:val="22"/>
          <w:szCs w:val="22"/>
        </w:rPr>
        <w:t xml:space="preserve">Nonprofit </w:t>
      </w:r>
      <w:r w:rsidRPr="00C64622">
        <w:rPr>
          <w:rFonts w:asciiTheme="minorHAnsi" w:hAnsiTheme="minorHAnsi" w:cstheme="minorHAnsi"/>
          <w:sz w:val="22"/>
          <w:szCs w:val="22"/>
        </w:rPr>
        <w:t>Zrt. vezérigazgatója képviseli a taggyűlésen.</w:t>
      </w:r>
    </w:p>
    <w:p w14:paraId="2E174FCC" w14:textId="77777777" w:rsidR="00B904F3" w:rsidRPr="00B904F3" w:rsidRDefault="00B904F3" w:rsidP="00B904F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99121C" w14:textId="432E2C96" w:rsidR="00B904F3" w:rsidRPr="00B904F3" w:rsidRDefault="00B904F3" w:rsidP="00B904F3">
      <w:pPr>
        <w:jc w:val="both"/>
        <w:rPr>
          <w:rFonts w:asciiTheme="minorHAnsi" w:hAnsiTheme="minorHAnsi" w:cstheme="minorHAnsi"/>
          <w:sz w:val="22"/>
          <w:szCs w:val="22"/>
        </w:rPr>
      </w:pPr>
      <w:r w:rsidRPr="00600800">
        <w:rPr>
          <w:rFonts w:asciiTheme="minorHAnsi" w:hAnsiTheme="minorHAnsi" w:cstheme="minorHAnsi"/>
          <w:sz w:val="22"/>
          <w:szCs w:val="22"/>
        </w:rPr>
        <w:t xml:space="preserve">A társasági szerződés </w:t>
      </w:r>
      <w:r w:rsidR="00063904" w:rsidRPr="00600800">
        <w:rPr>
          <w:rFonts w:asciiTheme="minorHAnsi" w:hAnsiTheme="minorHAnsi" w:cstheme="minorHAnsi"/>
          <w:sz w:val="22"/>
          <w:szCs w:val="22"/>
        </w:rPr>
        <w:t>45</w:t>
      </w:r>
      <w:r w:rsidRPr="00600800">
        <w:rPr>
          <w:rFonts w:asciiTheme="minorHAnsi" w:hAnsiTheme="minorHAnsi" w:cstheme="minorHAnsi"/>
          <w:sz w:val="22"/>
          <w:szCs w:val="22"/>
        </w:rPr>
        <w:t>. számú módosításának tervezete az előterjesztés 1</w:t>
      </w:r>
      <w:r w:rsidR="00600800" w:rsidRPr="00600800">
        <w:rPr>
          <w:rFonts w:asciiTheme="minorHAnsi" w:hAnsiTheme="minorHAnsi" w:cstheme="minorHAnsi"/>
          <w:sz w:val="22"/>
          <w:szCs w:val="22"/>
        </w:rPr>
        <w:t>3</w:t>
      </w:r>
      <w:r w:rsidRPr="00600800">
        <w:rPr>
          <w:rFonts w:asciiTheme="minorHAnsi" w:hAnsiTheme="minorHAnsi" w:cstheme="minorHAnsi"/>
          <w:sz w:val="22"/>
          <w:szCs w:val="22"/>
        </w:rPr>
        <w:t xml:space="preserve">. számú melléklete. A </w:t>
      </w:r>
      <w:r w:rsidR="00D21ED7">
        <w:rPr>
          <w:rFonts w:asciiTheme="minorHAnsi" w:hAnsiTheme="minorHAnsi" w:cstheme="minorHAnsi"/>
          <w:sz w:val="22"/>
          <w:szCs w:val="22"/>
        </w:rPr>
        <w:t>f</w:t>
      </w:r>
      <w:r w:rsidRPr="00600800">
        <w:rPr>
          <w:rFonts w:asciiTheme="minorHAnsi" w:hAnsiTheme="minorHAnsi" w:cstheme="minorHAnsi"/>
          <w:sz w:val="22"/>
          <w:szCs w:val="22"/>
        </w:rPr>
        <w:t>elügyelőbizottsági tag</w:t>
      </w:r>
      <w:r w:rsidR="00D21ED7">
        <w:rPr>
          <w:rFonts w:asciiTheme="minorHAnsi" w:hAnsiTheme="minorHAnsi" w:cstheme="minorHAnsi"/>
          <w:sz w:val="22"/>
          <w:szCs w:val="22"/>
        </w:rPr>
        <w:t xml:space="preserve"> </w:t>
      </w:r>
      <w:r w:rsidRPr="00600800">
        <w:rPr>
          <w:rFonts w:asciiTheme="minorHAnsi" w:hAnsiTheme="minorHAnsi" w:cstheme="minorHAnsi"/>
          <w:sz w:val="22"/>
          <w:szCs w:val="22"/>
        </w:rPr>
        <w:t>változást a társasági szerződés melléklete tartalmazza.</w:t>
      </w:r>
      <w:r w:rsidR="00D21ED7">
        <w:rPr>
          <w:rFonts w:asciiTheme="minorHAnsi" w:hAnsiTheme="minorHAnsi" w:cstheme="minorHAnsi"/>
          <w:sz w:val="22"/>
          <w:szCs w:val="22"/>
        </w:rPr>
        <w:t xml:space="preserve"> </w:t>
      </w:r>
      <w:r w:rsidR="00063904">
        <w:rPr>
          <w:rFonts w:asciiTheme="minorHAnsi" w:hAnsiTheme="minorHAnsi" w:cstheme="minorHAnsi"/>
          <w:sz w:val="22"/>
          <w:szCs w:val="22"/>
        </w:rPr>
        <w:t xml:space="preserve">Tóth András István </w:t>
      </w:r>
      <w:r w:rsidRPr="00B904F3">
        <w:rPr>
          <w:rFonts w:asciiTheme="minorHAnsi" w:hAnsiTheme="minorHAnsi" w:cstheme="minorHAnsi"/>
          <w:sz w:val="22"/>
          <w:szCs w:val="22"/>
        </w:rPr>
        <w:t>– megválasztása esetére – a felügyelőbizottsági tagságot elfogadja, és nyilatkozott arra vonatkozóan, hogy vele szemben kizáró okok és összeférhetetlenség nem áll fenn.</w:t>
      </w:r>
    </w:p>
    <w:p w14:paraId="44E93B8C" w14:textId="77777777" w:rsidR="00B904F3" w:rsidRDefault="00B904F3" w:rsidP="006C56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9F27FB" w14:textId="6C81E1B8" w:rsidR="00DF1269" w:rsidRPr="00D30B87" w:rsidRDefault="00DF1269" w:rsidP="006C5693">
      <w:pPr>
        <w:jc w:val="both"/>
        <w:rPr>
          <w:rFonts w:asciiTheme="minorHAnsi" w:hAnsiTheme="minorHAnsi" w:cstheme="minorHAnsi"/>
          <w:sz w:val="22"/>
          <w:szCs w:val="22"/>
        </w:rPr>
      </w:pPr>
      <w:r w:rsidRPr="00303FC4">
        <w:rPr>
          <w:rFonts w:asciiTheme="minorHAnsi" w:hAnsiTheme="minorHAnsi" w:cstheme="minorHAnsi"/>
          <w:sz w:val="22"/>
          <w:szCs w:val="22"/>
        </w:rPr>
        <w:t>Kérem a Tisztelt Közgyűlést, hogy az előterjesztésben foglaltakat megtárgyalni, és a határozati javaslatokat</w:t>
      </w:r>
      <w:r w:rsidRPr="00A22D18">
        <w:rPr>
          <w:rFonts w:asciiTheme="minorHAnsi" w:hAnsiTheme="minorHAnsi" w:cstheme="minorHAnsi"/>
          <w:sz w:val="22"/>
          <w:szCs w:val="22"/>
        </w:rPr>
        <w:t xml:space="preserve"> </w:t>
      </w:r>
      <w:r w:rsidRPr="00D30B87">
        <w:rPr>
          <w:rFonts w:asciiTheme="minorHAnsi" w:hAnsiTheme="minorHAnsi" w:cstheme="minorHAnsi"/>
          <w:sz w:val="22"/>
          <w:szCs w:val="22"/>
        </w:rPr>
        <w:t>elfogadni szíveskedj</w:t>
      </w:r>
      <w:r w:rsidR="008D0988" w:rsidRPr="00D30B87">
        <w:rPr>
          <w:rFonts w:asciiTheme="minorHAnsi" w:hAnsiTheme="minorHAnsi" w:cstheme="minorHAnsi"/>
          <w:sz w:val="22"/>
          <w:szCs w:val="22"/>
        </w:rPr>
        <w:t>en</w:t>
      </w:r>
      <w:r w:rsidRPr="00D30B8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D905E10" w14:textId="77777777" w:rsidR="0087397B" w:rsidRPr="00D30B87" w:rsidRDefault="0087397B" w:rsidP="006C569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5126EE8" w14:textId="22E2523E" w:rsidR="005A6373" w:rsidRPr="00D30B87" w:rsidRDefault="005A6373" w:rsidP="006C569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30B87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D30B87">
        <w:rPr>
          <w:rFonts w:asciiTheme="minorHAnsi" w:hAnsiTheme="minorHAnsi" w:cstheme="minorHAnsi"/>
          <w:b/>
          <w:sz w:val="22"/>
          <w:szCs w:val="22"/>
        </w:rPr>
        <w:t>5</w:t>
      </w:r>
      <w:r w:rsidRPr="00D30B87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661845">
        <w:rPr>
          <w:rFonts w:asciiTheme="minorHAnsi" w:hAnsiTheme="minorHAnsi" w:cstheme="minorHAnsi"/>
          <w:b/>
          <w:sz w:val="22"/>
          <w:szCs w:val="22"/>
        </w:rPr>
        <w:t>szeptember</w:t>
      </w:r>
      <w:r w:rsidR="00772A1D">
        <w:rPr>
          <w:rFonts w:asciiTheme="minorHAnsi" w:hAnsiTheme="minorHAnsi" w:cstheme="minorHAnsi"/>
          <w:b/>
          <w:sz w:val="22"/>
          <w:szCs w:val="22"/>
        </w:rPr>
        <w:t xml:space="preserve"> 17.</w:t>
      </w:r>
    </w:p>
    <w:p w14:paraId="34635F18" w14:textId="77777777" w:rsidR="005A6373" w:rsidRPr="00D30B87" w:rsidRDefault="005A6373" w:rsidP="006C569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343F089" w14:textId="77777777" w:rsidR="005A6373" w:rsidRPr="008D5069" w:rsidRDefault="005A6373" w:rsidP="006C5693">
      <w:pPr>
        <w:ind w:left="2836" w:firstLine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0638B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60638B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60638B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60638B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8D5069">
        <w:rPr>
          <w:rFonts w:asciiTheme="minorHAnsi" w:hAnsiTheme="minorHAnsi" w:cstheme="minorHAnsi"/>
          <w:b/>
          <w:bCs/>
          <w:sz w:val="22"/>
          <w:szCs w:val="22"/>
        </w:rPr>
        <w:t>/: Dr. Nemény András :/</w:t>
      </w:r>
    </w:p>
    <w:p w14:paraId="3D220257" w14:textId="76C18CBF" w:rsidR="00947D6D" w:rsidRPr="008D5069" w:rsidRDefault="005A6373" w:rsidP="006C56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8D5069">
        <w:rPr>
          <w:rFonts w:asciiTheme="minorHAnsi" w:hAnsiTheme="minorHAnsi" w:cstheme="minorHAnsi"/>
          <w:b/>
          <w:bCs/>
          <w:sz w:val="22"/>
          <w:szCs w:val="22"/>
        </w:rPr>
        <w:lastRenderedPageBreak/>
        <w:tab/>
      </w:r>
      <w:r w:rsidRPr="008D5069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164688A0" w14:textId="7180E47B" w:rsidR="00583288" w:rsidRPr="008F6064" w:rsidRDefault="00661845" w:rsidP="00CF2A5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F6064">
        <w:rPr>
          <w:rFonts w:asciiTheme="minorHAnsi" w:hAnsiTheme="minorHAnsi" w:cstheme="minorHAnsi"/>
          <w:b/>
          <w:bCs/>
          <w:sz w:val="22"/>
          <w:szCs w:val="22"/>
          <w:u w:val="single"/>
        </w:rPr>
        <w:t>I.</w:t>
      </w:r>
    </w:p>
    <w:p w14:paraId="57E815B7" w14:textId="77777777" w:rsidR="005D2A4B" w:rsidRPr="008D5069" w:rsidRDefault="005D2A4B" w:rsidP="00CF2A5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D5069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7D95E67E" w14:textId="7A7DF07E" w:rsidR="005D2A4B" w:rsidRPr="008D5069" w:rsidRDefault="00E279FE" w:rsidP="00CF2A5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proofErr w:type="gramStart"/>
      <w:r w:rsidRPr="008D5069">
        <w:rPr>
          <w:rFonts w:asciiTheme="minorHAnsi" w:hAnsiTheme="minorHAnsi" w:cstheme="minorHAnsi"/>
          <w:b/>
          <w:bCs/>
          <w:sz w:val="22"/>
          <w:szCs w:val="22"/>
          <w:u w:val="single"/>
        </w:rPr>
        <w:t>….</w:t>
      </w:r>
      <w:proofErr w:type="gramEnd"/>
      <w:r w:rsidRPr="008D5069">
        <w:rPr>
          <w:rFonts w:asciiTheme="minorHAnsi" w:hAnsiTheme="minorHAnsi" w:cstheme="minorHAnsi"/>
          <w:b/>
          <w:bCs/>
          <w:sz w:val="22"/>
          <w:szCs w:val="22"/>
          <w:u w:val="single"/>
        </w:rPr>
        <w:t>/202</w:t>
      </w:r>
      <w:r w:rsidR="00D30B87" w:rsidRPr="008D5069"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 w:rsidR="005D2A4B" w:rsidRPr="008D5069">
        <w:rPr>
          <w:rFonts w:asciiTheme="minorHAnsi" w:hAnsiTheme="minorHAnsi" w:cstheme="minorHAnsi"/>
          <w:b/>
          <w:bCs/>
          <w:sz w:val="22"/>
          <w:szCs w:val="22"/>
          <w:u w:val="single"/>
        </w:rPr>
        <w:t>. (</w:t>
      </w:r>
      <w:r w:rsidR="00661845">
        <w:rPr>
          <w:rFonts w:asciiTheme="minorHAnsi" w:hAnsiTheme="minorHAnsi" w:cstheme="minorHAnsi"/>
          <w:b/>
          <w:bCs/>
          <w:sz w:val="22"/>
          <w:szCs w:val="22"/>
          <w:u w:val="single"/>
        </w:rPr>
        <w:t>IX.2</w:t>
      </w:r>
      <w:r w:rsidR="008134A9">
        <w:rPr>
          <w:rFonts w:asciiTheme="minorHAnsi" w:hAnsiTheme="minorHAnsi" w:cstheme="minorHAnsi"/>
          <w:b/>
          <w:bCs/>
          <w:sz w:val="22"/>
          <w:szCs w:val="22"/>
          <w:u w:val="single"/>
        </w:rPr>
        <w:t>9</w:t>
      </w:r>
      <w:r w:rsidR="005D2A4B" w:rsidRPr="008D5069">
        <w:rPr>
          <w:rFonts w:asciiTheme="minorHAnsi" w:hAnsiTheme="minorHAnsi" w:cstheme="minorHAnsi"/>
          <w:b/>
          <w:bCs/>
          <w:sz w:val="22"/>
          <w:szCs w:val="22"/>
          <w:u w:val="single"/>
        </w:rPr>
        <w:t>.) Kgy. számú határozat</w:t>
      </w:r>
    </w:p>
    <w:p w14:paraId="7AB867E1" w14:textId="77777777" w:rsidR="005D2A4B" w:rsidRPr="008D5069" w:rsidRDefault="005D2A4B" w:rsidP="006C5693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C1924FB" w14:textId="7ACF8317" w:rsidR="00CF2A54" w:rsidRPr="00BC1CC0" w:rsidRDefault="00CF2A54" w:rsidP="00CF2A54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 xml:space="preserve">Szombathely Megyei Jogú Város Közgyűlése az </w:t>
      </w:r>
      <w:r w:rsidRPr="00BC1CC0">
        <w:rPr>
          <w:rFonts w:asciiTheme="minorHAnsi" w:hAnsiTheme="minorHAnsi" w:cstheme="minorHAnsi"/>
          <w:b/>
          <w:sz w:val="22"/>
          <w:szCs w:val="22"/>
        </w:rPr>
        <w:t xml:space="preserve">AGORA Savaria Kulturális és Médiaközpont Nonprofit Kft. </w:t>
      </w:r>
      <w:r w:rsidRPr="00BC1CC0">
        <w:rPr>
          <w:rFonts w:asciiTheme="minorHAnsi" w:hAnsiTheme="minorHAnsi" w:cstheme="minorHAnsi"/>
          <w:sz w:val="22"/>
          <w:szCs w:val="22"/>
        </w:rPr>
        <w:t>202</w:t>
      </w:r>
      <w:r>
        <w:rPr>
          <w:rFonts w:asciiTheme="minorHAnsi" w:hAnsiTheme="minorHAnsi" w:cstheme="minorHAnsi"/>
          <w:sz w:val="22"/>
          <w:szCs w:val="22"/>
        </w:rPr>
        <w:t>5.</w:t>
      </w:r>
      <w:r w:rsidRPr="00BC1CC0">
        <w:rPr>
          <w:rFonts w:asciiTheme="minorHAnsi" w:hAnsiTheme="minorHAnsi" w:cstheme="minorHAnsi"/>
          <w:sz w:val="22"/>
          <w:szCs w:val="22"/>
        </w:rPr>
        <w:t xml:space="preserve"> I. félévi beszámolóját elfogadja.</w:t>
      </w:r>
    </w:p>
    <w:p w14:paraId="5BAC8A7F" w14:textId="77777777" w:rsidR="00CF2A54" w:rsidRPr="00BC1CC0" w:rsidRDefault="00CF2A54" w:rsidP="00CF2A54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54A17C3" w14:textId="77777777" w:rsidR="00CF2A54" w:rsidRPr="00BC1CC0" w:rsidRDefault="00CF2A54" w:rsidP="00CF2A54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067E3D5B" w14:textId="77777777" w:rsidR="00CF2A54" w:rsidRPr="00BC1CC0" w:rsidRDefault="00CF2A54" w:rsidP="00CF2A54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14:paraId="3404714D" w14:textId="77777777" w:rsidR="00CF2A54" w:rsidRPr="00BC1CC0" w:rsidRDefault="00CF2A54" w:rsidP="00CF2A54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297B5504" w14:textId="77777777" w:rsidR="00CF2A54" w:rsidRPr="00BC1CC0" w:rsidRDefault="00CF2A54" w:rsidP="00CF2A54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7B793D36" w14:textId="77777777" w:rsidR="00CF2A54" w:rsidRPr="00BC1CC0" w:rsidRDefault="00CF2A54" w:rsidP="00CF2A54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C1CC0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  <w:u w:val="single"/>
        </w:rPr>
        <w:t>(A végrehajtásért felelős:</w:t>
      </w:r>
    </w:p>
    <w:p w14:paraId="1C39D392" w14:textId="343A10DD" w:rsidR="008F6064" w:rsidRDefault="008F6064" w:rsidP="00CF2A5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Dr. Gyuráczné Dr. Speier Anikó, a Városüzemeltetési és Városfejlesztési Osztály vezetője</w:t>
      </w:r>
    </w:p>
    <w:p w14:paraId="752E3ABF" w14:textId="32A5B684" w:rsidR="00CF2A54" w:rsidRPr="00BC1CC0" w:rsidRDefault="00CF2A54" w:rsidP="00CF2A5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>Horváth Zoltán, a társaság ügyvezetője</w:t>
      </w:r>
      <w:r w:rsidR="008F6064">
        <w:rPr>
          <w:rFonts w:asciiTheme="minorHAnsi" w:hAnsiTheme="minorHAnsi" w:cstheme="minorHAnsi"/>
          <w:sz w:val="22"/>
          <w:szCs w:val="22"/>
        </w:rPr>
        <w:t>)</w:t>
      </w:r>
    </w:p>
    <w:p w14:paraId="0F6CBA6F" w14:textId="77777777" w:rsidR="00CF2A54" w:rsidRPr="00BC1CC0" w:rsidRDefault="00CF2A54" w:rsidP="00CF2A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938E2EE" w14:textId="77777777" w:rsidR="00CF2A54" w:rsidRPr="00BC1CC0" w:rsidRDefault="00CF2A54" w:rsidP="00CF2A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C1CC0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BC1CC0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7753BAC3" w14:textId="77777777" w:rsidR="00F77DBE" w:rsidRDefault="00F77DBE" w:rsidP="006C5693">
      <w:pPr>
        <w:jc w:val="both"/>
        <w:rPr>
          <w:rFonts w:asciiTheme="minorHAnsi" w:hAnsiTheme="minorHAnsi" w:cstheme="minorHAnsi"/>
          <w:b/>
          <w:sz w:val="22"/>
          <w:szCs w:val="22"/>
          <w:lang w:val="x-none"/>
        </w:rPr>
      </w:pPr>
    </w:p>
    <w:p w14:paraId="4D312F13" w14:textId="3E7F5894" w:rsidR="008F6064" w:rsidRPr="008F6064" w:rsidRDefault="008F6064" w:rsidP="008F606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F6064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Pr="008F6064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</w:p>
    <w:p w14:paraId="72E7BB19" w14:textId="77777777" w:rsidR="008F6064" w:rsidRPr="008D5069" w:rsidRDefault="008F6064" w:rsidP="008F606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D5069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3F01AE0F" w14:textId="77777777" w:rsidR="008F6064" w:rsidRPr="008D5069" w:rsidRDefault="008F6064" w:rsidP="008F606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proofErr w:type="gramStart"/>
      <w:r w:rsidRPr="008D5069">
        <w:rPr>
          <w:rFonts w:asciiTheme="minorHAnsi" w:hAnsiTheme="minorHAnsi" w:cstheme="minorHAnsi"/>
          <w:b/>
          <w:bCs/>
          <w:sz w:val="22"/>
          <w:szCs w:val="22"/>
          <w:u w:val="single"/>
        </w:rPr>
        <w:t>….</w:t>
      </w:r>
      <w:proofErr w:type="gramEnd"/>
      <w:r w:rsidRPr="008D5069">
        <w:rPr>
          <w:rFonts w:asciiTheme="minorHAnsi" w:hAnsiTheme="minorHAnsi" w:cstheme="minorHAnsi"/>
          <w:b/>
          <w:bCs/>
          <w:sz w:val="22"/>
          <w:szCs w:val="22"/>
          <w:u w:val="single"/>
        </w:rPr>
        <w:t>/2025. (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IX.29</w:t>
      </w:r>
      <w:r w:rsidRPr="008D5069">
        <w:rPr>
          <w:rFonts w:asciiTheme="minorHAnsi" w:hAnsiTheme="minorHAnsi" w:cstheme="minorHAnsi"/>
          <w:b/>
          <w:bCs/>
          <w:sz w:val="22"/>
          <w:szCs w:val="22"/>
          <w:u w:val="single"/>
        </w:rPr>
        <w:t>.) Kgy. számú határozat</w:t>
      </w:r>
    </w:p>
    <w:p w14:paraId="33FB19B2" w14:textId="77777777" w:rsidR="008F6064" w:rsidRDefault="008F6064" w:rsidP="006C5693">
      <w:pPr>
        <w:jc w:val="both"/>
        <w:rPr>
          <w:rFonts w:asciiTheme="minorHAnsi" w:hAnsiTheme="minorHAnsi" w:cstheme="minorHAnsi"/>
          <w:b/>
          <w:sz w:val="22"/>
          <w:szCs w:val="22"/>
          <w:lang w:val="x-none"/>
        </w:rPr>
      </w:pPr>
    </w:p>
    <w:p w14:paraId="4EA8AEB3" w14:textId="65989B1B" w:rsidR="008F6064" w:rsidRPr="00BC1CC0" w:rsidRDefault="008F6064" w:rsidP="008F6064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 xml:space="preserve">Szombathely Megyei Jogú Város </w:t>
      </w:r>
      <w:r w:rsidRPr="007D1399">
        <w:rPr>
          <w:rFonts w:asciiTheme="minorHAnsi" w:hAnsiTheme="minorHAnsi" w:cstheme="minorHAnsi"/>
          <w:sz w:val="22"/>
          <w:szCs w:val="22"/>
        </w:rPr>
        <w:t xml:space="preserve">Közgyűlése a </w:t>
      </w:r>
      <w:r w:rsidRPr="007D1399">
        <w:rPr>
          <w:rFonts w:asciiTheme="minorHAnsi" w:hAnsiTheme="minorHAnsi" w:cstheme="minorHAnsi"/>
          <w:b/>
          <w:sz w:val="22"/>
          <w:szCs w:val="22"/>
        </w:rPr>
        <w:t>Fogyatékkal Élőket és</w:t>
      </w:r>
      <w:r w:rsidRPr="00BC1CC0">
        <w:rPr>
          <w:rFonts w:asciiTheme="minorHAnsi" w:hAnsiTheme="minorHAnsi" w:cstheme="minorHAnsi"/>
          <w:b/>
          <w:sz w:val="22"/>
          <w:szCs w:val="22"/>
        </w:rPr>
        <w:t xml:space="preserve"> Hajléktalanokat Ellátó Közhasznú Nonprofit Kft</w:t>
      </w:r>
      <w:r w:rsidRPr="00BC1CC0">
        <w:rPr>
          <w:rFonts w:asciiTheme="minorHAnsi" w:hAnsiTheme="minorHAnsi" w:cstheme="minorHAnsi"/>
          <w:sz w:val="22"/>
          <w:szCs w:val="22"/>
        </w:rPr>
        <w:t>. 202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BC1CC0">
        <w:rPr>
          <w:rFonts w:asciiTheme="minorHAnsi" w:hAnsiTheme="minorHAnsi" w:cstheme="minorHAnsi"/>
          <w:sz w:val="22"/>
          <w:szCs w:val="22"/>
        </w:rPr>
        <w:t>. I. félévi beszámolóját elfogadja.</w:t>
      </w:r>
    </w:p>
    <w:p w14:paraId="3842F453" w14:textId="77777777" w:rsidR="008F6064" w:rsidRPr="00BC1CC0" w:rsidRDefault="008F6064" w:rsidP="008F6064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BA3F22F" w14:textId="77777777" w:rsidR="008F6064" w:rsidRPr="00BC1CC0" w:rsidRDefault="008F6064" w:rsidP="008F6064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5B8EF3B4" w14:textId="77777777" w:rsidR="008F6064" w:rsidRPr="00BC1CC0" w:rsidRDefault="008F6064" w:rsidP="008F6064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ab/>
        <w:t>Dr. László Győző alpolgármester</w:t>
      </w:r>
    </w:p>
    <w:p w14:paraId="16281955" w14:textId="77777777" w:rsidR="008F6064" w:rsidRPr="00BC1CC0" w:rsidRDefault="008F6064" w:rsidP="008F6064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1B609CA9" w14:textId="77777777" w:rsidR="008F6064" w:rsidRPr="00BC1CC0" w:rsidRDefault="008F6064" w:rsidP="008F6064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6466BD82" w14:textId="77777777" w:rsidR="008F6064" w:rsidRPr="00BC1CC0" w:rsidRDefault="008F6064" w:rsidP="008F6064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C1CC0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  <w:u w:val="single"/>
        </w:rPr>
        <w:t>(A végrehajtásért felelős:</w:t>
      </w:r>
    </w:p>
    <w:p w14:paraId="76A98B3F" w14:textId="77777777" w:rsidR="008F6064" w:rsidRDefault="008F6064" w:rsidP="008F606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Dr. Gyuráczné Dr. Speier Anikó, a Városüzemeltetési és Városfejlesztési Osztály vezetője</w:t>
      </w:r>
    </w:p>
    <w:p w14:paraId="54811451" w14:textId="614FE11A" w:rsidR="008F6064" w:rsidRPr="00BC1CC0" w:rsidRDefault="008F6064" w:rsidP="008F606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>Németh Klára, a társaság ügyvezetője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3E0E6EC0" w14:textId="77777777" w:rsidR="008F6064" w:rsidRPr="00BC1CC0" w:rsidRDefault="008F6064" w:rsidP="008F60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ABB864E" w14:textId="77777777" w:rsidR="008F6064" w:rsidRPr="00BC1CC0" w:rsidRDefault="008F6064" w:rsidP="008F60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BC1CC0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4E4881CF" w14:textId="77777777" w:rsidR="008F6064" w:rsidRDefault="008F6064" w:rsidP="006C5693">
      <w:pPr>
        <w:jc w:val="both"/>
        <w:rPr>
          <w:rFonts w:asciiTheme="minorHAnsi" w:hAnsiTheme="minorHAnsi" w:cstheme="minorHAnsi"/>
          <w:b/>
          <w:sz w:val="22"/>
          <w:szCs w:val="22"/>
          <w:lang w:val="x-none"/>
        </w:rPr>
      </w:pPr>
    </w:p>
    <w:p w14:paraId="135321DF" w14:textId="0390FBE7" w:rsidR="008F6064" w:rsidRPr="008F6064" w:rsidRDefault="008F6064" w:rsidP="008F606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F6064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II</w:t>
      </w:r>
      <w:r w:rsidRPr="008F6064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</w:p>
    <w:p w14:paraId="77471CFC" w14:textId="77777777" w:rsidR="008F6064" w:rsidRPr="008D5069" w:rsidRDefault="008F6064" w:rsidP="008F606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D5069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7E2FD97E" w14:textId="77777777" w:rsidR="008F6064" w:rsidRDefault="008F6064" w:rsidP="008F606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proofErr w:type="gramStart"/>
      <w:r w:rsidRPr="008D5069">
        <w:rPr>
          <w:rFonts w:asciiTheme="minorHAnsi" w:hAnsiTheme="minorHAnsi" w:cstheme="minorHAnsi"/>
          <w:b/>
          <w:bCs/>
          <w:sz w:val="22"/>
          <w:szCs w:val="22"/>
          <w:u w:val="single"/>
        </w:rPr>
        <w:t>….</w:t>
      </w:r>
      <w:proofErr w:type="gramEnd"/>
      <w:r w:rsidRPr="008D5069">
        <w:rPr>
          <w:rFonts w:asciiTheme="minorHAnsi" w:hAnsiTheme="minorHAnsi" w:cstheme="minorHAnsi"/>
          <w:b/>
          <w:bCs/>
          <w:sz w:val="22"/>
          <w:szCs w:val="22"/>
          <w:u w:val="single"/>
        </w:rPr>
        <w:t>/2025. (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IX.29</w:t>
      </w:r>
      <w:r w:rsidRPr="008D5069">
        <w:rPr>
          <w:rFonts w:asciiTheme="minorHAnsi" w:hAnsiTheme="minorHAnsi" w:cstheme="minorHAnsi"/>
          <w:b/>
          <w:bCs/>
          <w:sz w:val="22"/>
          <w:szCs w:val="22"/>
          <w:u w:val="single"/>
        </w:rPr>
        <w:t>.) Kgy. számú határozat</w:t>
      </w:r>
    </w:p>
    <w:p w14:paraId="71DD99FE" w14:textId="77777777" w:rsidR="008F6064" w:rsidRDefault="008F6064" w:rsidP="008F6064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DA84264" w14:textId="4ED10213" w:rsidR="008F6064" w:rsidRPr="00BC1CC0" w:rsidRDefault="008F6064" w:rsidP="008F6064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 xml:space="preserve">Szombathely Megyei Jogú Város Közgyűlése a </w:t>
      </w:r>
      <w:r w:rsidRPr="00BC1CC0">
        <w:rPr>
          <w:rFonts w:asciiTheme="minorHAnsi" w:hAnsiTheme="minorHAnsi" w:cstheme="minorHAnsi"/>
          <w:b/>
          <w:sz w:val="22"/>
          <w:szCs w:val="22"/>
        </w:rPr>
        <w:t>Savaria Városfejlesztési Nonprofit Kft</w:t>
      </w:r>
      <w:r w:rsidRPr="00BC1CC0">
        <w:rPr>
          <w:rFonts w:asciiTheme="minorHAnsi" w:hAnsiTheme="minorHAnsi" w:cstheme="minorHAnsi"/>
          <w:sz w:val="22"/>
          <w:szCs w:val="22"/>
        </w:rPr>
        <w:t>. 202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BC1CC0">
        <w:rPr>
          <w:rFonts w:asciiTheme="minorHAnsi" w:hAnsiTheme="minorHAnsi" w:cstheme="minorHAnsi"/>
          <w:sz w:val="22"/>
          <w:szCs w:val="22"/>
        </w:rPr>
        <w:t>. I. félévi beszámolóját elfogadja.</w:t>
      </w:r>
    </w:p>
    <w:p w14:paraId="4B07E18D" w14:textId="77777777" w:rsidR="008F6064" w:rsidRPr="00BC1CC0" w:rsidRDefault="008F6064" w:rsidP="008F6064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864B54B" w14:textId="77777777" w:rsidR="008F6064" w:rsidRPr="00BC1CC0" w:rsidRDefault="008F6064" w:rsidP="008F6064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1A8BB446" w14:textId="77777777" w:rsidR="008F6064" w:rsidRPr="00BC1CC0" w:rsidRDefault="008F6064" w:rsidP="008F6064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7C8F937A" w14:textId="77777777" w:rsidR="008F6064" w:rsidRPr="00BC1CC0" w:rsidRDefault="008F6064" w:rsidP="008F6064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2B19BC69" w14:textId="77777777" w:rsidR="008F6064" w:rsidRPr="00BC1CC0" w:rsidRDefault="008F6064" w:rsidP="008F6064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C1CC0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  <w:u w:val="single"/>
        </w:rPr>
        <w:t>(A végrehajtásért felelős:</w:t>
      </w:r>
    </w:p>
    <w:p w14:paraId="1A71435A" w14:textId="77777777" w:rsidR="008F6064" w:rsidRDefault="008F6064" w:rsidP="008F606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Dr. Gyuráczné Dr. Speier Anikó, a Városüzemeltetési és Városfejlesztési Osztály vezetője</w:t>
      </w:r>
    </w:p>
    <w:p w14:paraId="57CCA5FC" w14:textId="480C0123" w:rsidR="008F6064" w:rsidRDefault="008F6064" w:rsidP="008F606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>Dr. Kovácsné Takács Klaudia, a társaság ügyvezetője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5B28529C" w14:textId="77777777" w:rsidR="008F6064" w:rsidRDefault="008F6064" w:rsidP="008F6064">
      <w:pPr>
        <w:pStyle w:val="Cm"/>
        <w:jc w:val="left"/>
        <w:rPr>
          <w:rFonts w:asciiTheme="minorHAnsi" w:hAnsiTheme="minorHAnsi" w:cstheme="minorHAnsi"/>
          <w:bCs/>
          <w:sz w:val="22"/>
          <w:szCs w:val="22"/>
        </w:rPr>
      </w:pPr>
    </w:p>
    <w:p w14:paraId="610888C4" w14:textId="1CA759AF" w:rsidR="008F6064" w:rsidRDefault="008F6064" w:rsidP="008F6064">
      <w:pPr>
        <w:pStyle w:val="Cm"/>
        <w:jc w:val="left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BC1CC0">
        <w:rPr>
          <w:rFonts w:asciiTheme="minorHAnsi" w:hAnsiTheme="minorHAnsi" w:cstheme="minorHAnsi"/>
          <w:bCs/>
          <w:sz w:val="22"/>
          <w:szCs w:val="22"/>
        </w:rPr>
        <w:t>Határidő:</w:t>
      </w:r>
      <w:r w:rsidRPr="00BC1CC0">
        <w:rPr>
          <w:rFonts w:asciiTheme="minorHAnsi" w:hAnsiTheme="minorHAnsi" w:cstheme="minorHAnsi"/>
          <w:sz w:val="22"/>
          <w:szCs w:val="22"/>
          <w:u w:val="none"/>
        </w:rPr>
        <w:tab/>
      </w:r>
      <w:r w:rsidRPr="00BC1CC0">
        <w:rPr>
          <w:rFonts w:asciiTheme="minorHAnsi" w:hAnsiTheme="minorHAnsi" w:cstheme="minorHAnsi"/>
          <w:b w:val="0"/>
          <w:sz w:val="22"/>
          <w:szCs w:val="22"/>
          <w:u w:val="none"/>
        </w:rPr>
        <w:t>azonnal</w:t>
      </w:r>
    </w:p>
    <w:p w14:paraId="6675D84A" w14:textId="77777777" w:rsidR="00947D6D" w:rsidRDefault="00947D6D" w:rsidP="008F6064">
      <w:pPr>
        <w:pStyle w:val="Cm"/>
        <w:jc w:val="left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14:paraId="1CC10423" w14:textId="77777777" w:rsidR="00947D6D" w:rsidRDefault="00947D6D" w:rsidP="008F6064">
      <w:pPr>
        <w:pStyle w:val="Cm"/>
        <w:jc w:val="left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14:paraId="1D8FB0CA" w14:textId="77777777" w:rsidR="00A26F83" w:rsidRDefault="00A26F83" w:rsidP="008F6064">
      <w:pPr>
        <w:pStyle w:val="Cm"/>
        <w:jc w:val="left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14:paraId="5707DCD0" w14:textId="77777777" w:rsidR="00947D6D" w:rsidRDefault="00947D6D" w:rsidP="008F6064">
      <w:pPr>
        <w:pStyle w:val="Cm"/>
        <w:jc w:val="left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14:paraId="45C1D615" w14:textId="6921BF3B" w:rsidR="00D958BC" w:rsidRPr="008F6064" w:rsidRDefault="00D958BC" w:rsidP="00D958BC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IV</w:t>
      </w:r>
      <w:r w:rsidRPr="008F6064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</w:p>
    <w:p w14:paraId="383EB8C0" w14:textId="77777777" w:rsidR="00D958BC" w:rsidRPr="008D5069" w:rsidRDefault="00D958BC" w:rsidP="00D958BC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D5069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59425E69" w14:textId="77777777" w:rsidR="00D958BC" w:rsidRDefault="00D958BC" w:rsidP="00D958BC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proofErr w:type="gramStart"/>
      <w:r w:rsidRPr="008D5069">
        <w:rPr>
          <w:rFonts w:asciiTheme="minorHAnsi" w:hAnsiTheme="minorHAnsi" w:cstheme="minorHAnsi"/>
          <w:b/>
          <w:bCs/>
          <w:sz w:val="22"/>
          <w:szCs w:val="22"/>
          <w:u w:val="single"/>
        </w:rPr>
        <w:t>….</w:t>
      </w:r>
      <w:proofErr w:type="gramEnd"/>
      <w:r w:rsidRPr="008D5069">
        <w:rPr>
          <w:rFonts w:asciiTheme="minorHAnsi" w:hAnsiTheme="minorHAnsi" w:cstheme="minorHAnsi"/>
          <w:b/>
          <w:bCs/>
          <w:sz w:val="22"/>
          <w:szCs w:val="22"/>
          <w:u w:val="single"/>
        </w:rPr>
        <w:t>/2025. (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IX.29</w:t>
      </w:r>
      <w:r w:rsidRPr="008D5069">
        <w:rPr>
          <w:rFonts w:asciiTheme="minorHAnsi" w:hAnsiTheme="minorHAnsi" w:cstheme="minorHAnsi"/>
          <w:b/>
          <w:bCs/>
          <w:sz w:val="22"/>
          <w:szCs w:val="22"/>
          <w:u w:val="single"/>
        </w:rPr>
        <w:t>.) Kgy. számú határozat</w:t>
      </w:r>
    </w:p>
    <w:p w14:paraId="3AFE3847" w14:textId="77777777" w:rsidR="00D958BC" w:rsidRDefault="00D958BC" w:rsidP="008F6064">
      <w:pPr>
        <w:pStyle w:val="Cm"/>
        <w:jc w:val="left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14:paraId="7B3732C1" w14:textId="74C556FA" w:rsidR="00D958BC" w:rsidRPr="00BC1CC0" w:rsidRDefault="00D958BC" w:rsidP="00D958BC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1./ </w:t>
      </w:r>
      <w:r w:rsidRPr="00BC1CC0">
        <w:rPr>
          <w:rFonts w:asciiTheme="minorHAnsi" w:hAnsiTheme="minorHAnsi" w:cstheme="minorHAnsi"/>
          <w:sz w:val="22"/>
          <w:szCs w:val="22"/>
        </w:rPr>
        <w:t xml:space="preserve">Szombathely Megyei Jogú Város Közgyűlése a </w:t>
      </w:r>
      <w:r w:rsidRPr="00D958BC">
        <w:rPr>
          <w:rFonts w:asciiTheme="minorHAnsi" w:hAnsiTheme="minorHAnsi" w:cstheme="minorHAnsi"/>
          <w:b/>
          <w:bCs/>
          <w:sz w:val="22"/>
          <w:szCs w:val="22"/>
        </w:rPr>
        <w:t>Savaria Városfejlesztési Nonprofit Kft.</w:t>
      </w:r>
      <w:r w:rsidRPr="00BC1CC0">
        <w:rPr>
          <w:rFonts w:asciiTheme="minorHAnsi" w:hAnsiTheme="minorHAnsi" w:cstheme="minorHAnsi"/>
          <w:sz w:val="22"/>
          <w:szCs w:val="22"/>
        </w:rPr>
        <w:t xml:space="preserve"> részére biztosított </w:t>
      </w:r>
      <w:proofErr w:type="gramStart"/>
      <w:r w:rsidRPr="00BC1CC0">
        <w:rPr>
          <w:rFonts w:asciiTheme="minorHAnsi" w:hAnsiTheme="minorHAnsi" w:cstheme="minorHAnsi"/>
          <w:sz w:val="22"/>
          <w:szCs w:val="22"/>
        </w:rPr>
        <w:t>20.000.000,-</w:t>
      </w:r>
      <w:proofErr w:type="gramEnd"/>
      <w:r w:rsidRPr="00BC1CC0">
        <w:rPr>
          <w:rFonts w:asciiTheme="minorHAnsi" w:hAnsiTheme="minorHAnsi" w:cstheme="minorHAnsi"/>
          <w:sz w:val="22"/>
          <w:szCs w:val="22"/>
        </w:rPr>
        <w:t xml:space="preserve"> Ft összegű tagi kölcsön visszafizetési határidejét 202</w:t>
      </w:r>
      <w:r>
        <w:rPr>
          <w:rFonts w:asciiTheme="minorHAnsi" w:hAnsiTheme="minorHAnsi" w:cstheme="minorHAnsi"/>
          <w:sz w:val="22"/>
          <w:szCs w:val="22"/>
        </w:rPr>
        <w:t>6</w:t>
      </w:r>
      <w:r w:rsidRPr="00BC1CC0">
        <w:rPr>
          <w:rFonts w:asciiTheme="minorHAnsi" w:hAnsiTheme="minorHAnsi" w:cstheme="minorHAnsi"/>
          <w:sz w:val="22"/>
          <w:szCs w:val="22"/>
        </w:rPr>
        <w:t xml:space="preserve">. december 31. napjáig meghosszabbítja.  </w:t>
      </w:r>
    </w:p>
    <w:p w14:paraId="0FA3151F" w14:textId="77777777" w:rsidR="00D958BC" w:rsidRPr="00BC1CC0" w:rsidRDefault="00D958BC" w:rsidP="00D958BC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E6DF53D" w14:textId="694DF373" w:rsidR="00D958BC" w:rsidRPr="00BC1CC0" w:rsidRDefault="00D958BC" w:rsidP="00D958BC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2./ </w:t>
      </w:r>
      <w:r w:rsidRPr="00BC1CC0">
        <w:rPr>
          <w:rFonts w:asciiTheme="minorHAnsi" w:hAnsiTheme="minorHAnsi" w:cstheme="minorHAnsi"/>
          <w:sz w:val="22"/>
          <w:szCs w:val="22"/>
        </w:rPr>
        <w:t xml:space="preserve">A Közgyűlés felhatalmazza a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BC1CC0">
        <w:rPr>
          <w:rFonts w:asciiTheme="minorHAnsi" w:hAnsiTheme="minorHAnsi" w:cstheme="minorHAnsi"/>
          <w:sz w:val="22"/>
          <w:szCs w:val="22"/>
        </w:rPr>
        <w:t xml:space="preserve">olgármestert a tagi kölcsön szerződés - visszafizetési határidőre vonatkozó - módosításának aláírására. </w:t>
      </w:r>
    </w:p>
    <w:p w14:paraId="5B662117" w14:textId="77777777" w:rsidR="00D958BC" w:rsidRPr="00BC1CC0" w:rsidRDefault="00D958BC" w:rsidP="00D958BC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81059FA" w14:textId="77777777" w:rsidR="00D958BC" w:rsidRPr="00BC1CC0" w:rsidRDefault="00D958BC" w:rsidP="00D958BC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C1CC0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Felelős:</w:t>
      </w:r>
      <w:r w:rsidRPr="00BC1CC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BC1CC0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Dr. Nemény András polgármester</w:t>
      </w:r>
    </w:p>
    <w:p w14:paraId="2658B7DE" w14:textId="77777777" w:rsidR="00D958BC" w:rsidRPr="00BC1CC0" w:rsidRDefault="00D958BC" w:rsidP="00D958BC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C1CC0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    </w:t>
      </w:r>
      <w:r w:rsidRPr="00BC1CC0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Dr. Horváth Attila alpolgármester</w:t>
      </w:r>
    </w:p>
    <w:p w14:paraId="349296CB" w14:textId="77777777" w:rsidR="00D958BC" w:rsidRPr="00BC1CC0" w:rsidRDefault="00D958BC" w:rsidP="00D958BC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C1CC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    </w:t>
      </w:r>
      <w:r w:rsidRPr="00BC1CC0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Dr. Károlyi Ákos jegyző</w:t>
      </w:r>
    </w:p>
    <w:p w14:paraId="76AFA6BC" w14:textId="77777777" w:rsidR="00D958BC" w:rsidRPr="00BC1CC0" w:rsidRDefault="00D958BC" w:rsidP="00D958BC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C1CC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  </w:t>
      </w:r>
      <w:r w:rsidRPr="00BC1CC0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BC1CC0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(A végrehajtásért:</w:t>
      </w:r>
    </w:p>
    <w:p w14:paraId="746903F4" w14:textId="77777777" w:rsidR="00D958BC" w:rsidRDefault="00D958BC" w:rsidP="00D958BC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Dr. Gyuráczné Dr. Speier Anikó, a Városüzemeltetési és Városfejlesztési Osztály vezetője</w:t>
      </w:r>
    </w:p>
    <w:p w14:paraId="4C3F9BD1" w14:textId="77777777" w:rsidR="00D958BC" w:rsidRPr="00BC1CC0" w:rsidRDefault="00D958BC" w:rsidP="00D958BC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C1CC0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BC1CC0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Stéger Gábor, a Közgazdasági és Adó Osztály vezetője</w:t>
      </w:r>
    </w:p>
    <w:p w14:paraId="3F497F56" w14:textId="77777777" w:rsidR="00D958BC" w:rsidRPr="00BC1CC0" w:rsidRDefault="00D958BC" w:rsidP="00D958BC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C1CC0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BC1CC0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Dr. Kovácsné Takács Klaudia, a társaság ügyvezetője)</w:t>
      </w:r>
    </w:p>
    <w:p w14:paraId="01A6DAFD" w14:textId="77777777" w:rsidR="00D958BC" w:rsidRPr="00BC1CC0" w:rsidRDefault="00D958BC" w:rsidP="00D958BC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792BE017" w14:textId="02B195CA" w:rsidR="00D958BC" w:rsidRPr="00BC1CC0" w:rsidRDefault="00D958BC" w:rsidP="00D958BC">
      <w:pPr>
        <w:pStyle w:val="Szvegtrzs2"/>
        <w:spacing w:after="0" w:line="24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C1CC0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BC1CC0">
        <w:rPr>
          <w:rFonts w:asciiTheme="minorHAnsi" w:hAnsiTheme="minorHAnsi" w:cstheme="minorHAnsi"/>
          <w:sz w:val="22"/>
          <w:szCs w:val="22"/>
        </w:rPr>
        <w:tab/>
        <w:t>202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BC1CC0">
        <w:rPr>
          <w:rFonts w:asciiTheme="minorHAnsi" w:hAnsiTheme="minorHAnsi" w:cstheme="minorHAnsi"/>
          <w:sz w:val="22"/>
          <w:szCs w:val="22"/>
        </w:rPr>
        <w:t>. december 20.</w:t>
      </w:r>
    </w:p>
    <w:p w14:paraId="0CB7B0FC" w14:textId="4EB2323E" w:rsidR="008F6064" w:rsidRPr="008F6064" w:rsidRDefault="008F6064" w:rsidP="008F606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V</w:t>
      </w:r>
      <w:r w:rsidRPr="008F6064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</w:p>
    <w:p w14:paraId="7E0D70E9" w14:textId="77777777" w:rsidR="008F6064" w:rsidRPr="008D5069" w:rsidRDefault="008F6064" w:rsidP="008F606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D5069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35AB3159" w14:textId="4227A4EA" w:rsidR="008F6064" w:rsidRDefault="008F6064" w:rsidP="008F606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proofErr w:type="gramStart"/>
      <w:r w:rsidRPr="008D5069">
        <w:rPr>
          <w:rFonts w:asciiTheme="minorHAnsi" w:hAnsiTheme="minorHAnsi" w:cstheme="minorHAnsi"/>
          <w:b/>
          <w:bCs/>
          <w:sz w:val="22"/>
          <w:szCs w:val="22"/>
          <w:u w:val="single"/>
        </w:rPr>
        <w:t>….</w:t>
      </w:r>
      <w:proofErr w:type="gramEnd"/>
      <w:r w:rsidRPr="008D5069">
        <w:rPr>
          <w:rFonts w:asciiTheme="minorHAnsi" w:hAnsiTheme="minorHAnsi" w:cstheme="minorHAnsi"/>
          <w:b/>
          <w:bCs/>
          <w:sz w:val="22"/>
          <w:szCs w:val="22"/>
          <w:u w:val="single"/>
        </w:rPr>
        <w:t>/2025. (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IX.29</w:t>
      </w:r>
      <w:r w:rsidRPr="008D5069">
        <w:rPr>
          <w:rFonts w:asciiTheme="minorHAnsi" w:hAnsiTheme="minorHAnsi" w:cstheme="minorHAnsi"/>
          <w:b/>
          <w:bCs/>
          <w:sz w:val="22"/>
          <w:szCs w:val="22"/>
          <w:u w:val="single"/>
        </w:rPr>
        <w:t>.) Kgy. számú határozat</w:t>
      </w:r>
    </w:p>
    <w:p w14:paraId="5D8EABFE" w14:textId="77777777" w:rsidR="008F6064" w:rsidRDefault="008F6064" w:rsidP="008F6064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494848F" w14:textId="6F70D333" w:rsidR="008F6064" w:rsidRPr="00BC1CC0" w:rsidRDefault="008F6064" w:rsidP="008F6064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 xml:space="preserve">Szombathely Megyei Jogú Város Közgyűlése a </w:t>
      </w:r>
      <w:r w:rsidRPr="00BC1CC0">
        <w:rPr>
          <w:rFonts w:asciiTheme="minorHAnsi" w:hAnsiTheme="minorHAnsi" w:cstheme="minorHAnsi"/>
          <w:b/>
          <w:sz w:val="22"/>
          <w:szCs w:val="22"/>
        </w:rPr>
        <w:t>Szombathelyi Parkfenntartási Kft</w:t>
      </w:r>
      <w:r w:rsidRPr="00BC1CC0">
        <w:rPr>
          <w:rFonts w:asciiTheme="minorHAnsi" w:hAnsiTheme="minorHAnsi" w:cstheme="minorHAnsi"/>
          <w:sz w:val="22"/>
          <w:szCs w:val="22"/>
        </w:rPr>
        <w:t>. 202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BC1CC0">
        <w:rPr>
          <w:rFonts w:asciiTheme="minorHAnsi" w:hAnsiTheme="minorHAnsi" w:cstheme="minorHAnsi"/>
          <w:sz w:val="22"/>
          <w:szCs w:val="22"/>
        </w:rPr>
        <w:t>. I. félévi beszámolóját elfogadja.</w:t>
      </w:r>
    </w:p>
    <w:p w14:paraId="30AE3CB0" w14:textId="77777777" w:rsidR="008F6064" w:rsidRPr="00BC1CC0" w:rsidRDefault="008F6064" w:rsidP="008F6064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75B0481" w14:textId="77777777" w:rsidR="008F6064" w:rsidRPr="00BC1CC0" w:rsidRDefault="008F6064" w:rsidP="008F6064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69C89729" w14:textId="77777777" w:rsidR="008F6064" w:rsidRPr="00BC1CC0" w:rsidRDefault="008F6064" w:rsidP="008F6064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14:paraId="4F5BF8FA" w14:textId="77777777" w:rsidR="008F6064" w:rsidRPr="00BC1CC0" w:rsidRDefault="008F6064" w:rsidP="008F6064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166B7D0B" w14:textId="77777777" w:rsidR="008F6064" w:rsidRPr="00BC1CC0" w:rsidRDefault="008F6064" w:rsidP="008F6064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34A8C9E4" w14:textId="77777777" w:rsidR="008F6064" w:rsidRPr="00BC1CC0" w:rsidRDefault="008F6064" w:rsidP="008F6064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C1CC0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  <w:u w:val="single"/>
        </w:rPr>
        <w:t>(A végrehajtásért felelős:</w:t>
      </w:r>
    </w:p>
    <w:p w14:paraId="5945A608" w14:textId="77777777" w:rsidR="008F6064" w:rsidRDefault="008F6064" w:rsidP="008F606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Dr. Gyuráczné Dr. Speier Anikó, a Városüzemeltetési és Városfejlesztési Osztály vezetője</w:t>
      </w:r>
    </w:p>
    <w:p w14:paraId="4A5600D3" w14:textId="5FFF70B3" w:rsidR="008F6064" w:rsidRPr="00BC1CC0" w:rsidRDefault="008F6064" w:rsidP="008F606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>Izer Gábor Nándor, a társaság ügyvezetője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71A59409" w14:textId="77777777" w:rsidR="008F6064" w:rsidRPr="00BC1CC0" w:rsidRDefault="008F6064" w:rsidP="008F60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82D0C03" w14:textId="77777777" w:rsidR="008F6064" w:rsidRPr="00BC1CC0" w:rsidRDefault="008F6064" w:rsidP="008F6064">
      <w:pPr>
        <w:pStyle w:val="Cm"/>
        <w:jc w:val="left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BC1CC0">
        <w:rPr>
          <w:rFonts w:asciiTheme="minorHAnsi" w:hAnsiTheme="minorHAnsi" w:cstheme="minorHAnsi"/>
          <w:bCs/>
          <w:sz w:val="22"/>
          <w:szCs w:val="22"/>
        </w:rPr>
        <w:t>Határidő:</w:t>
      </w:r>
      <w:r w:rsidRPr="00BC1CC0">
        <w:rPr>
          <w:rFonts w:asciiTheme="minorHAnsi" w:hAnsiTheme="minorHAnsi" w:cstheme="minorHAnsi"/>
          <w:sz w:val="22"/>
          <w:szCs w:val="22"/>
          <w:u w:val="none"/>
        </w:rPr>
        <w:tab/>
      </w:r>
      <w:r w:rsidRPr="00BC1CC0">
        <w:rPr>
          <w:rFonts w:asciiTheme="minorHAnsi" w:hAnsiTheme="minorHAnsi" w:cstheme="minorHAnsi"/>
          <w:b w:val="0"/>
          <w:sz w:val="22"/>
          <w:szCs w:val="22"/>
          <w:u w:val="none"/>
        </w:rPr>
        <w:t>azonnal</w:t>
      </w:r>
    </w:p>
    <w:p w14:paraId="6DA5C021" w14:textId="77777777" w:rsidR="008F6064" w:rsidRDefault="008F6064" w:rsidP="008F6064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B32784E" w14:textId="253E5F60" w:rsidR="008F6064" w:rsidRPr="008F6064" w:rsidRDefault="008F6064" w:rsidP="008F606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V</w:t>
      </w:r>
      <w:r w:rsidR="00D958BC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</w:p>
    <w:p w14:paraId="2A3E093A" w14:textId="77777777" w:rsidR="008F6064" w:rsidRPr="008D5069" w:rsidRDefault="008F6064" w:rsidP="008F606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D5069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28F4B516" w14:textId="77777777" w:rsidR="008F6064" w:rsidRPr="008D5069" w:rsidRDefault="008F6064" w:rsidP="008F606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proofErr w:type="gramStart"/>
      <w:r w:rsidRPr="008D5069">
        <w:rPr>
          <w:rFonts w:asciiTheme="minorHAnsi" w:hAnsiTheme="minorHAnsi" w:cstheme="minorHAnsi"/>
          <w:b/>
          <w:bCs/>
          <w:sz w:val="22"/>
          <w:szCs w:val="22"/>
          <w:u w:val="single"/>
        </w:rPr>
        <w:t>….</w:t>
      </w:r>
      <w:proofErr w:type="gramEnd"/>
      <w:r w:rsidRPr="008D5069">
        <w:rPr>
          <w:rFonts w:asciiTheme="minorHAnsi" w:hAnsiTheme="minorHAnsi" w:cstheme="minorHAnsi"/>
          <w:b/>
          <w:bCs/>
          <w:sz w:val="22"/>
          <w:szCs w:val="22"/>
          <w:u w:val="single"/>
        </w:rPr>
        <w:t>/2025. (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IX.29</w:t>
      </w:r>
      <w:r w:rsidRPr="008D5069">
        <w:rPr>
          <w:rFonts w:asciiTheme="minorHAnsi" w:hAnsiTheme="minorHAnsi" w:cstheme="minorHAnsi"/>
          <w:b/>
          <w:bCs/>
          <w:sz w:val="22"/>
          <w:szCs w:val="22"/>
          <w:u w:val="single"/>
        </w:rPr>
        <w:t>.) Kgy. számú határozat</w:t>
      </w:r>
    </w:p>
    <w:p w14:paraId="7CFB09F1" w14:textId="77777777" w:rsidR="00661845" w:rsidRDefault="00661845" w:rsidP="006C5693">
      <w:pPr>
        <w:jc w:val="both"/>
        <w:rPr>
          <w:rFonts w:asciiTheme="minorHAnsi" w:hAnsiTheme="minorHAnsi" w:cstheme="minorHAnsi"/>
          <w:b/>
          <w:sz w:val="22"/>
          <w:szCs w:val="22"/>
          <w:lang w:val="x-none"/>
        </w:rPr>
      </w:pPr>
    </w:p>
    <w:p w14:paraId="3E143DA0" w14:textId="04DF50AA" w:rsidR="008F6064" w:rsidRPr="00BC1CC0" w:rsidRDefault="008F6064" w:rsidP="008F6064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 xml:space="preserve">Szombathely Megyei Jogú Város Közgyűlése a </w:t>
      </w:r>
      <w:r w:rsidRPr="00BC1CC0">
        <w:rPr>
          <w:rFonts w:asciiTheme="minorHAnsi" w:hAnsiTheme="minorHAnsi" w:cstheme="minorHAnsi"/>
          <w:b/>
          <w:sz w:val="22"/>
          <w:szCs w:val="22"/>
        </w:rPr>
        <w:t>SZOVA Szombathelyi Vagyonhasznosító és Városgazdálkodási Nonprofit Zrt</w:t>
      </w:r>
      <w:r w:rsidRPr="00BC1CC0">
        <w:rPr>
          <w:rFonts w:asciiTheme="minorHAnsi" w:hAnsiTheme="minorHAnsi" w:cstheme="minorHAnsi"/>
          <w:sz w:val="22"/>
          <w:szCs w:val="22"/>
        </w:rPr>
        <w:t>. 202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BC1CC0">
        <w:rPr>
          <w:rFonts w:asciiTheme="minorHAnsi" w:hAnsiTheme="minorHAnsi" w:cstheme="minorHAnsi"/>
          <w:sz w:val="22"/>
          <w:szCs w:val="22"/>
        </w:rPr>
        <w:t>. I. félévi beszámolóját elfogadja.</w:t>
      </w:r>
    </w:p>
    <w:p w14:paraId="298D080E" w14:textId="77777777" w:rsidR="008F6064" w:rsidRPr="00BC1CC0" w:rsidRDefault="008F6064" w:rsidP="008F6064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27ACE44" w14:textId="77777777" w:rsidR="008F6064" w:rsidRPr="00BC1CC0" w:rsidRDefault="008F6064" w:rsidP="008F6064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4742826F" w14:textId="06263A9D" w:rsidR="008F6064" w:rsidRPr="00BC1CC0" w:rsidRDefault="008F6064" w:rsidP="008F6064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5D92B7F6" w14:textId="77777777" w:rsidR="008F6064" w:rsidRPr="00BC1CC0" w:rsidRDefault="008F6064" w:rsidP="008F6064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60A837D3" w14:textId="77777777" w:rsidR="008F6064" w:rsidRPr="00BC1CC0" w:rsidRDefault="008F6064" w:rsidP="008F6064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C1CC0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  <w:u w:val="single"/>
        </w:rPr>
        <w:t>(A végrehajtásért felelős:</w:t>
      </w:r>
    </w:p>
    <w:p w14:paraId="05B1FEC5" w14:textId="23A57DB3" w:rsidR="008F6064" w:rsidRDefault="008F6064" w:rsidP="008F606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Dr. Gyuráczné Dr. Speier Anikó, a Városüzemeltetési és Városfejlesztési Osztály vezetője</w:t>
      </w:r>
    </w:p>
    <w:p w14:paraId="3072833A" w14:textId="1ED41305" w:rsidR="008F6064" w:rsidRPr="00BC1CC0" w:rsidRDefault="008F6064" w:rsidP="008F606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>Kovács Cecília, a társaság vezérigazgatója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75BA1DD7" w14:textId="77777777" w:rsidR="008F6064" w:rsidRPr="00BC1CC0" w:rsidRDefault="008F6064" w:rsidP="008F60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017B7A5" w14:textId="77777777" w:rsidR="008F6064" w:rsidRDefault="008F6064" w:rsidP="008F6064">
      <w:pPr>
        <w:pStyle w:val="Cm"/>
        <w:jc w:val="left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BC1CC0">
        <w:rPr>
          <w:rFonts w:asciiTheme="minorHAnsi" w:hAnsiTheme="minorHAnsi" w:cstheme="minorHAnsi"/>
          <w:bCs/>
          <w:sz w:val="22"/>
          <w:szCs w:val="22"/>
        </w:rPr>
        <w:t>Határidő:</w:t>
      </w:r>
      <w:r w:rsidRPr="00BC1CC0">
        <w:rPr>
          <w:rFonts w:asciiTheme="minorHAnsi" w:hAnsiTheme="minorHAnsi" w:cstheme="minorHAnsi"/>
          <w:sz w:val="22"/>
          <w:szCs w:val="22"/>
          <w:u w:val="none"/>
        </w:rPr>
        <w:tab/>
      </w:r>
      <w:r w:rsidRPr="00BC1CC0">
        <w:rPr>
          <w:rFonts w:asciiTheme="minorHAnsi" w:hAnsiTheme="minorHAnsi" w:cstheme="minorHAnsi"/>
          <w:b w:val="0"/>
          <w:sz w:val="22"/>
          <w:szCs w:val="22"/>
          <w:u w:val="none"/>
        </w:rPr>
        <w:t>azonnal</w:t>
      </w:r>
    </w:p>
    <w:p w14:paraId="616A01CD" w14:textId="77777777" w:rsidR="008F6064" w:rsidRDefault="008F6064" w:rsidP="006C5693">
      <w:pPr>
        <w:jc w:val="both"/>
        <w:rPr>
          <w:rFonts w:asciiTheme="minorHAnsi" w:hAnsiTheme="minorHAnsi" w:cstheme="minorHAnsi"/>
          <w:b/>
          <w:sz w:val="22"/>
          <w:szCs w:val="22"/>
          <w:lang w:val="x-none"/>
        </w:rPr>
      </w:pPr>
    </w:p>
    <w:p w14:paraId="37834CA7" w14:textId="77777777" w:rsidR="00D21ED7" w:rsidRDefault="00D21ED7" w:rsidP="006C5693">
      <w:pPr>
        <w:jc w:val="both"/>
        <w:rPr>
          <w:rFonts w:asciiTheme="minorHAnsi" w:hAnsiTheme="minorHAnsi" w:cstheme="minorHAnsi"/>
          <w:b/>
          <w:sz w:val="22"/>
          <w:szCs w:val="22"/>
          <w:lang w:val="x-none"/>
        </w:rPr>
      </w:pPr>
    </w:p>
    <w:p w14:paraId="51386EAE" w14:textId="77777777" w:rsidR="00D21ED7" w:rsidRDefault="00D21ED7" w:rsidP="006C5693">
      <w:pPr>
        <w:jc w:val="both"/>
        <w:rPr>
          <w:rFonts w:asciiTheme="minorHAnsi" w:hAnsiTheme="minorHAnsi" w:cstheme="minorHAnsi"/>
          <w:b/>
          <w:sz w:val="22"/>
          <w:szCs w:val="22"/>
          <w:lang w:val="x-none"/>
        </w:rPr>
      </w:pPr>
    </w:p>
    <w:p w14:paraId="11B62A90" w14:textId="64DD9A19" w:rsidR="008F6064" w:rsidRPr="008F6064" w:rsidRDefault="008F6064" w:rsidP="008F606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V</w:t>
      </w:r>
      <w:r w:rsidR="00D958BC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Pr="008F6064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</w:p>
    <w:p w14:paraId="148B9CD3" w14:textId="77777777" w:rsidR="008F6064" w:rsidRPr="008D5069" w:rsidRDefault="008F6064" w:rsidP="008F606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D5069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4B0BFB35" w14:textId="77777777" w:rsidR="008F6064" w:rsidRPr="008D5069" w:rsidRDefault="008F6064" w:rsidP="008F606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proofErr w:type="gramStart"/>
      <w:r w:rsidRPr="008D5069">
        <w:rPr>
          <w:rFonts w:asciiTheme="minorHAnsi" w:hAnsiTheme="minorHAnsi" w:cstheme="minorHAnsi"/>
          <w:b/>
          <w:bCs/>
          <w:sz w:val="22"/>
          <w:szCs w:val="22"/>
          <w:u w:val="single"/>
        </w:rPr>
        <w:t>….</w:t>
      </w:r>
      <w:proofErr w:type="gramEnd"/>
      <w:r w:rsidRPr="008D5069">
        <w:rPr>
          <w:rFonts w:asciiTheme="minorHAnsi" w:hAnsiTheme="minorHAnsi" w:cstheme="minorHAnsi"/>
          <w:b/>
          <w:bCs/>
          <w:sz w:val="22"/>
          <w:szCs w:val="22"/>
          <w:u w:val="single"/>
        </w:rPr>
        <w:t>/2025. (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IX.29</w:t>
      </w:r>
      <w:r w:rsidRPr="008D5069">
        <w:rPr>
          <w:rFonts w:asciiTheme="minorHAnsi" w:hAnsiTheme="minorHAnsi" w:cstheme="minorHAnsi"/>
          <w:b/>
          <w:bCs/>
          <w:sz w:val="22"/>
          <w:szCs w:val="22"/>
          <w:u w:val="single"/>
        </w:rPr>
        <w:t>.) Kgy. számú határozat</w:t>
      </w:r>
    </w:p>
    <w:p w14:paraId="30E9BAF6" w14:textId="77777777" w:rsidR="008F6064" w:rsidRDefault="008F6064" w:rsidP="006C5693">
      <w:pPr>
        <w:jc w:val="both"/>
        <w:rPr>
          <w:rFonts w:asciiTheme="minorHAnsi" w:hAnsiTheme="minorHAnsi" w:cstheme="minorHAnsi"/>
          <w:b/>
          <w:sz w:val="22"/>
          <w:szCs w:val="22"/>
          <w:lang w:val="x-none"/>
        </w:rPr>
      </w:pPr>
    </w:p>
    <w:p w14:paraId="6E1F99CA" w14:textId="21380275" w:rsidR="008F6064" w:rsidRDefault="008F6064" w:rsidP="008F6064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>1.</w:t>
      </w:r>
      <w:r>
        <w:rPr>
          <w:rFonts w:asciiTheme="minorHAnsi" w:hAnsiTheme="minorHAnsi" w:cstheme="minorHAnsi"/>
          <w:sz w:val="22"/>
          <w:szCs w:val="22"/>
        </w:rPr>
        <w:t>/</w:t>
      </w:r>
      <w:r w:rsidRPr="00BC1CC0">
        <w:rPr>
          <w:rFonts w:asciiTheme="minorHAnsi" w:hAnsiTheme="minorHAnsi" w:cstheme="minorHAnsi"/>
          <w:sz w:val="22"/>
          <w:szCs w:val="22"/>
        </w:rPr>
        <w:t xml:space="preserve"> Szombathely Megyei Jogú Város Közgyűlése a </w:t>
      </w:r>
      <w:r w:rsidRPr="00BC1CC0">
        <w:rPr>
          <w:rFonts w:asciiTheme="minorHAnsi" w:hAnsiTheme="minorHAnsi" w:cstheme="minorHAnsi"/>
          <w:b/>
          <w:sz w:val="22"/>
          <w:szCs w:val="22"/>
        </w:rPr>
        <w:t>SZOVA Szállodaüzemeltető Kft</w:t>
      </w:r>
      <w:r w:rsidRPr="00BC1CC0">
        <w:rPr>
          <w:rFonts w:asciiTheme="minorHAnsi" w:hAnsiTheme="minorHAnsi" w:cstheme="minorHAnsi"/>
          <w:sz w:val="22"/>
          <w:szCs w:val="22"/>
        </w:rPr>
        <w:t>. 202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BC1CC0">
        <w:rPr>
          <w:rFonts w:asciiTheme="minorHAnsi" w:hAnsiTheme="minorHAnsi" w:cstheme="minorHAnsi"/>
          <w:sz w:val="22"/>
          <w:szCs w:val="22"/>
        </w:rPr>
        <w:t>. I. félévi beszámolóját elfogadásra javasolja</w:t>
      </w:r>
      <w:r w:rsidR="008E6F76">
        <w:rPr>
          <w:rFonts w:asciiTheme="minorHAnsi" w:hAnsiTheme="minorHAnsi" w:cstheme="minorHAnsi"/>
          <w:sz w:val="22"/>
          <w:szCs w:val="22"/>
        </w:rPr>
        <w:t xml:space="preserve"> a társaság alapítójának.</w:t>
      </w:r>
    </w:p>
    <w:p w14:paraId="670FF1FF" w14:textId="77777777" w:rsidR="0046546B" w:rsidRDefault="0046546B" w:rsidP="008F6064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0F5DD90" w14:textId="51D6DAA5" w:rsidR="0046546B" w:rsidRPr="00BC1CC0" w:rsidRDefault="0046546B" w:rsidP="0046546B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2./ A Közgyűlés felkéri a SZOVA Szállodaüzemeltető Kft. ügyvezetőjét és a SZOVA Nonprofit Zrt. Igazgatóságának elnökét, hogy készítse elő a SZOVA Szállodaüzemeltető Kft. beolvadását a SZOVA Nonprofit Zrt.-be, és a beolvadáshoz szükséges döntési javaslatokat terjesszék a Közgyűlés elé.</w:t>
      </w:r>
    </w:p>
    <w:p w14:paraId="4D5BDF74" w14:textId="77777777" w:rsidR="008F6064" w:rsidRPr="00BC1CC0" w:rsidRDefault="008F6064" w:rsidP="008F6064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71ECD8A" w14:textId="77777777" w:rsidR="008F6064" w:rsidRPr="00BC1CC0" w:rsidRDefault="008F6064" w:rsidP="008F6064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3C00DB6" w14:textId="77777777" w:rsidR="008F6064" w:rsidRPr="00BC1CC0" w:rsidRDefault="008F6064" w:rsidP="008F6064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79D676CA" w14:textId="77777777" w:rsidR="008F6064" w:rsidRPr="00BC1CC0" w:rsidRDefault="008F6064" w:rsidP="008F6064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33980AEF" w14:textId="77777777" w:rsidR="008F6064" w:rsidRPr="00BC1CC0" w:rsidRDefault="008F6064" w:rsidP="008F6064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6AE84DDC" w14:textId="77777777" w:rsidR="008F6064" w:rsidRPr="00BC1CC0" w:rsidRDefault="008F6064" w:rsidP="008F6064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C1CC0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  <w:u w:val="single"/>
        </w:rPr>
        <w:t>(A végrehajtásért felelős:</w:t>
      </w:r>
    </w:p>
    <w:p w14:paraId="3C7BBC77" w14:textId="15B6B2BE" w:rsidR="00582C47" w:rsidRDefault="00582C47" w:rsidP="008F606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Dr. Károlyi Ákos, a SZOVA Nonprofit Zrt. Igazgatóságának elnöke</w:t>
      </w:r>
    </w:p>
    <w:p w14:paraId="0684218F" w14:textId="77777777" w:rsidR="00582C47" w:rsidRDefault="00582C47" w:rsidP="00582C47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Dr. Gyuráczné Dr. Speier Anikó, a Városüzemeltetési és Városfejlesztési Osztály vezetője</w:t>
      </w:r>
    </w:p>
    <w:p w14:paraId="45844DFB" w14:textId="52D9F25E" w:rsidR="008F6064" w:rsidRDefault="008F6064" w:rsidP="00582C47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>Kovács Cecília, a társaság ügyvezetője</w:t>
      </w:r>
      <w:r w:rsidR="00582C47">
        <w:rPr>
          <w:rFonts w:asciiTheme="minorHAnsi" w:hAnsiTheme="minorHAnsi" w:cstheme="minorHAnsi"/>
          <w:sz w:val="22"/>
          <w:szCs w:val="22"/>
        </w:rPr>
        <w:t>)</w:t>
      </w:r>
    </w:p>
    <w:p w14:paraId="79F325E7" w14:textId="77777777" w:rsidR="00582C47" w:rsidRPr="00582C47" w:rsidRDefault="00582C47" w:rsidP="00582C47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</w:p>
    <w:p w14:paraId="7FB0750A" w14:textId="57694BAE" w:rsidR="008F6064" w:rsidRDefault="008F6064" w:rsidP="008F6064">
      <w:pPr>
        <w:pStyle w:val="Cm"/>
        <w:jc w:val="left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BC1CC0">
        <w:rPr>
          <w:rFonts w:asciiTheme="minorHAnsi" w:hAnsiTheme="minorHAnsi" w:cstheme="minorHAnsi"/>
          <w:bCs/>
          <w:sz w:val="22"/>
          <w:szCs w:val="22"/>
        </w:rPr>
        <w:t>Határidő:</w:t>
      </w:r>
      <w:r w:rsidRPr="00BC1CC0">
        <w:rPr>
          <w:rFonts w:asciiTheme="minorHAnsi" w:hAnsiTheme="minorHAnsi" w:cstheme="minorHAnsi"/>
          <w:sz w:val="22"/>
          <w:szCs w:val="22"/>
          <w:u w:val="none"/>
        </w:rPr>
        <w:tab/>
      </w:r>
      <w:r w:rsidR="002B0770">
        <w:rPr>
          <w:rFonts w:asciiTheme="minorHAnsi" w:hAnsiTheme="minorHAnsi" w:cstheme="minorHAnsi"/>
          <w:b w:val="0"/>
          <w:sz w:val="22"/>
          <w:szCs w:val="22"/>
          <w:u w:val="none"/>
        </w:rPr>
        <w:t>1./ azonnal</w:t>
      </w:r>
    </w:p>
    <w:p w14:paraId="157C7D17" w14:textId="6C3FDF3D" w:rsidR="002B0770" w:rsidRPr="00BC1CC0" w:rsidRDefault="002B0770" w:rsidP="008F6064">
      <w:pPr>
        <w:pStyle w:val="Cm"/>
        <w:jc w:val="left"/>
        <w:rPr>
          <w:rFonts w:asciiTheme="minorHAnsi" w:hAnsiTheme="minorHAnsi" w:cstheme="minorHAnsi"/>
          <w:b w:val="0"/>
          <w:sz w:val="22"/>
          <w:szCs w:val="22"/>
          <w:u w:val="none"/>
        </w:rPr>
      </w:pPr>
      <w:r>
        <w:rPr>
          <w:rFonts w:asciiTheme="minorHAnsi" w:hAnsiTheme="minorHAnsi" w:cstheme="minorHAnsi"/>
          <w:b w:val="0"/>
          <w:sz w:val="22"/>
          <w:szCs w:val="22"/>
          <w:u w:val="none"/>
        </w:rPr>
        <w:tab/>
      </w:r>
      <w:r>
        <w:rPr>
          <w:rFonts w:asciiTheme="minorHAnsi" w:hAnsiTheme="minorHAnsi" w:cstheme="minorHAnsi"/>
          <w:b w:val="0"/>
          <w:sz w:val="22"/>
          <w:szCs w:val="22"/>
          <w:u w:val="none"/>
        </w:rPr>
        <w:tab/>
        <w:t xml:space="preserve">2./ 2025. </w:t>
      </w:r>
      <w:r w:rsidR="001B404E">
        <w:rPr>
          <w:rFonts w:asciiTheme="minorHAnsi" w:hAnsiTheme="minorHAnsi" w:cstheme="minorHAnsi"/>
          <w:b w:val="0"/>
          <w:sz w:val="22"/>
          <w:szCs w:val="22"/>
          <w:u w:val="none"/>
        </w:rPr>
        <w:t>október 31.</w:t>
      </w:r>
    </w:p>
    <w:p w14:paraId="37FA70FC" w14:textId="77777777" w:rsidR="008F6064" w:rsidRDefault="008F6064" w:rsidP="006C5693">
      <w:pPr>
        <w:jc w:val="both"/>
        <w:rPr>
          <w:rFonts w:asciiTheme="minorHAnsi" w:hAnsiTheme="minorHAnsi" w:cstheme="minorHAnsi"/>
          <w:b/>
          <w:sz w:val="22"/>
          <w:szCs w:val="22"/>
          <w:lang w:val="x-none"/>
        </w:rPr>
      </w:pPr>
    </w:p>
    <w:p w14:paraId="2C85C257" w14:textId="246DA213" w:rsidR="008F6064" w:rsidRPr="008F6064" w:rsidRDefault="008F6064" w:rsidP="008F606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V</w:t>
      </w:r>
      <w:r w:rsidR="00D958BC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Pr="008F6064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Pr="008F6064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</w:p>
    <w:p w14:paraId="227D3F40" w14:textId="77777777" w:rsidR="008F6064" w:rsidRPr="008D5069" w:rsidRDefault="008F6064" w:rsidP="008F606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D5069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39F04434" w14:textId="77777777" w:rsidR="008F6064" w:rsidRPr="008D5069" w:rsidRDefault="008F6064" w:rsidP="008F606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proofErr w:type="gramStart"/>
      <w:r w:rsidRPr="008D5069">
        <w:rPr>
          <w:rFonts w:asciiTheme="minorHAnsi" w:hAnsiTheme="minorHAnsi" w:cstheme="minorHAnsi"/>
          <w:b/>
          <w:bCs/>
          <w:sz w:val="22"/>
          <w:szCs w:val="22"/>
          <w:u w:val="single"/>
        </w:rPr>
        <w:t>….</w:t>
      </w:r>
      <w:proofErr w:type="gramEnd"/>
      <w:r w:rsidRPr="008D5069">
        <w:rPr>
          <w:rFonts w:asciiTheme="minorHAnsi" w:hAnsiTheme="minorHAnsi" w:cstheme="minorHAnsi"/>
          <w:b/>
          <w:bCs/>
          <w:sz w:val="22"/>
          <w:szCs w:val="22"/>
          <w:u w:val="single"/>
        </w:rPr>
        <w:t>/2025. (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IX.29</w:t>
      </w:r>
      <w:r w:rsidRPr="008D5069">
        <w:rPr>
          <w:rFonts w:asciiTheme="minorHAnsi" w:hAnsiTheme="minorHAnsi" w:cstheme="minorHAnsi"/>
          <w:b/>
          <w:bCs/>
          <w:sz w:val="22"/>
          <w:szCs w:val="22"/>
          <w:u w:val="single"/>
        </w:rPr>
        <w:t>.) Kgy. számú határozat</w:t>
      </w:r>
    </w:p>
    <w:p w14:paraId="0FC2500D" w14:textId="77777777" w:rsidR="008F6064" w:rsidRDefault="008F6064" w:rsidP="006C5693">
      <w:pPr>
        <w:jc w:val="both"/>
        <w:rPr>
          <w:rFonts w:asciiTheme="minorHAnsi" w:hAnsiTheme="minorHAnsi" w:cstheme="minorHAnsi"/>
          <w:b/>
          <w:sz w:val="22"/>
          <w:szCs w:val="22"/>
          <w:lang w:val="x-none"/>
        </w:rPr>
      </w:pPr>
    </w:p>
    <w:p w14:paraId="68964A3C" w14:textId="0273268C" w:rsidR="00582C47" w:rsidRPr="00BC1CC0" w:rsidRDefault="00582C47" w:rsidP="00582C47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 xml:space="preserve">Szombathely Megyei Jogú Város Közgyűlése a </w:t>
      </w:r>
      <w:r w:rsidRPr="00BC1CC0">
        <w:rPr>
          <w:rFonts w:asciiTheme="minorHAnsi" w:hAnsiTheme="minorHAnsi" w:cstheme="minorHAnsi"/>
          <w:b/>
          <w:sz w:val="22"/>
          <w:szCs w:val="22"/>
        </w:rPr>
        <w:t>Vas Megyei Temetkezési Kft</w:t>
      </w:r>
      <w:r w:rsidRPr="00BC1CC0">
        <w:rPr>
          <w:rFonts w:asciiTheme="minorHAnsi" w:hAnsiTheme="minorHAnsi" w:cstheme="minorHAnsi"/>
          <w:sz w:val="22"/>
          <w:szCs w:val="22"/>
        </w:rPr>
        <w:t>. 202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BC1CC0">
        <w:rPr>
          <w:rFonts w:asciiTheme="minorHAnsi" w:hAnsiTheme="minorHAnsi" w:cstheme="minorHAnsi"/>
          <w:sz w:val="22"/>
          <w:szCs w:val="22"/>
        </w:rPr>
        <w:t>. I. félévi beszámolóját elfogadja.</w:t>
      </w:r>
    </w:p>
    <w:p w14:paraId="68AABC8E" w14:textId="77777777" w:rsidR="00582C47" w:rsidRPr="00BC1CC0" w:rsidRDefault="00582C47" w:rsidP="00582C47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9108ED7" w14:textId="77777777" w:rsidR="00582C47" w:rsidRPr="00BC1CC0" w:rsidRDefault="00582C47" w:rsidP="00582C47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BC1CC0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0B44C698" w14:textId="77777777" w:rsidR="00582C47" w:rsidRPr="00BC1CC0" w:rsidRDefault="00582C47" w:rsidP="00582C4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14:paraId="68836BB1" w14:textId="77777777" w:rsidR="00582C47" w:rsidRPr="00BC1CC0" w:rsidRDefault="00582C47" w:rsidP="00582C4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14C7412A" w14:textId="77777777" w:rsidR="00582C47" w:rsidRPr="00BC1CC0" w:rsidRDefault="00582C47" w:rsidP="00582C47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3B1BB642" w14:textId="77777777" w:rsidR="00582C47" w:rsidRPr="00BC1CC0" w:rsidRDefault="00582C47" w:rsidP="00582C47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C1CC0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  <w:u w:val="single"/>
        </w:rPr>
        <w:t>(A végrehajtásért felelős:</w:t>
      </w:r>
    </w:p>
    <w:p w14:paraId="641B974A" w14:textId="77777777" w:rsidR="00582C47" w:rsidRDefault="00582C47" w:rsidP="00582C47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Dr. Gyuráczné Dr. Speier Anikó, a Városüzemeltetési és Városfejlesztési Osztály vezetője</w:t>
      </w:r>
    </w:p>
    <w:p w14:paraId="312BDF30" w14:textId="61FE42DF" w:rsidR="00582C47" w:rsidRPr="00BC1CC0" w:rsidRDefault="00582C47" w:rsidP="00582C47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Szabó Erika</w:t>
      </w:r>
      <w:r w:rsidRPr="00BC1CC0">
        <w:rPr>
          <w:rFonts w:asciiTheme="minorHAnsi" w:hAnsiTheme="minorHAnsi" w:cstheme="minorHAnsi"/>
          <w:sz w:val="22"/>
          <w:szCs w:val="22"/>
        </w:rPr>
        <w:t>, a társaság ügyvezetője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4ADD0E0D" w14:textId="77777777" w:rsidR="00582C47" w:rsidRPr="00BC1CC0" w:rsidRDefault="00582C47" w:rsidP="00582C47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</w:p>
    <w:p w14:paraId="1D70E7F5" w14:textId="77777777" w:rsidR="00582C47" w:rsidRPr="00BC1CC0" w:rsidRDefault="00582C47" w:rsidP="00582C47">
      <w:pPr>
        <w:pStyle w:val="Cm"/>
        <w:jc w:val="left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BC1CC0">
        <w:rPr>
          <w:rFonts w:asciiTheme="minorHAnsi" w:hAnsiTheme="minorHAnsi" w:cstheme="minorHAnsi"/>
          <w:bCs/>
          <w:sz w:val="22"/>
          <w:szCs w:val="22"/>
        </w:rPr>
        <w:t>Határidő:</w:t>
      </w:r>
      <w:r w:rsidRPr="00BC1CC0">
        <w:rPr>
          <w:rFonts w:asciiTheme="minorHAnsi" w:hAnsiTheme="minorHAnsi" w:cstheme="minorHAnsi"/>
          <w:sz w:val="22"/>
          <w:szCs w:val="22"/>
          <w:u w:val="none"/>
        </w:rPr>
        <w:tab/>
      </w:r>
      <w:r w:rsidRPr="00BC1CC0">
        <w:rPr>
          <w:rFonts w:asciiTheme="minorHAnsi" w:hAnsiTheme="minorHAnsi" w:cstheme="minorHAnsi"/>
          <w:b w:val="0"/>
          <w:sz w:val="22"/>
          <w:szCs w:val="22"/>
          <w:u w:val="none"/>
        </w:rPr>
        <w:t>azonnal</w:t>
      </w:r>
    </w:p>
    <w:p w14:paraId="469DE87B" w14:textId="77777777" w:rsidR="00582C47" w:rsidRDefault="00582C47" w:rsidP="006C5693">
      <w:pPr>
        <w:jc w:val="both"/>
        <w:rPr>
          <w:rFonts w:asciiTheme="minorHAnsi" w:hAnsiTheme="minorHAnsi" w:cstheme="minorHAnsi"/>
          <w:b/>
          <w:sz w:val="22"/>
          <w:szCs w:val="22"/>
          <w:lang w:val="x-none"/>
        </w:rPr>
      </w:pPr>
    </w:p>
    <w:p w14:paraId="61536D10" w14:textId="080D4906" w:rsidR="008F6064" w:rsidRPr="008F6064" w:rsidRDefault="00D958BC" w:rsidP="008F606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IX</w:t>
      </w:r>
      <w:r w:rsidR="008F6064" w:rsidRPr="008F6064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</w:p>
    <w:p w14:paraId="588BDC3F" w14:textId="77777777" w:rsidR="008F6064" w:rsidRPr="008D5069" w:rsidRDefault="008F6064" w:rsidP="008F606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D5069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088D4A23" w14:textId="77777777" w:rsidR="008F6064" w:rsidRPr="008D5069" w:rsidRDefault="008F6064" w:rsidP="008F606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proofErr w:type="gramStart"/>
      <w:r w:rsidRPr="008D5069">
        <w:rPr>
          <w:rFonts w:asciiTheme="minorHAnsi" w:hAnsiTheme="minorHAnsi" w:cstheme="minorHAnsi"/>
          <w:b/>
          <w:bCs/>
          <w:sz w:val="22"/>
          <w:szCs w:val="22"/>
          <w:u w:val="single"/>
        </w:rPr>
        <w:t>….</w:t>
      </w:r>
      <w:proofErr w:type="gramEnd"/>
      <w:r w:rsidRPr="008D5069">
        <w:rPr>
          <w:rFonts w:asciiTheme="minorHAnsi" w:hAnsiTheme="minorHAnsi" w:cstheme="minorHAnsi"/>
          <w:b/>
          <w:bCs/>
          <w:sz w:val="22"/>
          <w:szCs w:val="22"/>
          <w:u w:val="single"/>
        </w:rPr>
        <w:t>/2025. (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IX.29</w:t>
      </w:r>
      <w:r w:rsidRPr="008D5069">
        <w:rPr>
          <w:rFonts w:asciiTheme="minorHAnsi" w:hAnsiTheme="minorHAnsi" w:cstheme="minorHAnsi"/>
          <w:b/>
          <w:bCs/>
          <w:sz w:val="22"/>
          <w:szCs w:val="22"/>
          <w:u w:val="single"/>
        </w:rPr>
        <w:t>.) Kgy. számú határozat</w:t>
      </w:r>
    </w:p>
    <w:p w14:paraId="1F74DD1D" w14:textId="77777777" w:rsidR="008F6064" w:rsidRDefault="008F6064" w:rsidP="006C5693">
      <w:pPr>
        <w:jc w:val="both"/>
        <w:rPr>
          <w:rFonts w:asciiTheme="minorHAnsi" w:hAnsiTheme="minorHAnsi" w:cstheme="minorHAnsi"/>
          <w:b/>
          <w:sz w:val="22"/>
          <w:szCs w:val="22"/>
          <w:lang w:val="x-none"/>
        </w:rPr>
      </w:pPr>
    </w:p>
    <w:p w14:paraId="476DD745" w14:textId="7D44223E" w:rsidR="00582C47" w:rsidRPr="00BC1CC0" w:rsidRDefault="00582C47" w:rsidP="00582C47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 xml:space="preserve">Szombathely Megyei Jogú Város Közgyűlése a </w:t>
      </w:r>
      <w:r w:rsidRPr="00BC1CC0">
        <w:rPr>
          <w:rFonts w:asciiTheme="minorHAnsi" w:hAnsiTheme="minorHAnsi" w:cstheme="minorHAnsi"/>
          <w:b/>
          <w:sz w:val="22"/>
          <w:szCs w:val="22"/>
        </w:rPr>
        <w:t>Weöres Sándor Színház Nonprofit Kft</w:t>
      </w:r>
      <w:r w:rsidRPr="00BC1CC0">
        <w:rPr>
          <w:rFonts w:asciiTheme="minorHAnsi" w:hAnsiTheme="minorHAnsi" w:cstheme="minorHAnsi"/>
          <w:sz w:val="22"/>
          <w:szCs w:val="22"/>
        </w:rPr>
        <w:t>. 202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BC1CC0">
        <w:rPr>
          <w:rFonts w:asciiTheme="minorHAnsi" w:hAnsiTheme="minorHAnsi" w:cstheme="minorHAnsi"/>
          <w:sz w:val="22"/>
          <w:szCs w:val="22"/>
        </w:rPr>
        <w:t>. I. félévi beszámolóját elfogadja.</w:t>
      </w:r>
    </w:p>
    <w:p w14:paraId="5BE847DC" w14:textId="77777777" w:rsidR="00582C47" w:rsidRPr="00BC1CC0" w:rsidRDefault="00582C47" w:rsidP="00582C47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9199BEF" w14:textId="77777777" w:rsidR="00582C47" w:rsidRPr="00BC1CC0" w:rsidRDefault="00582C47" w:rsidP="00582C47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668017EF" w14:textId="77777777" w:rsidR="00582C47" w:rsidRPr="00BC1CC0" w:rsidRDefault="00582C47" w:rsidP="00582C4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14:paraId="5B230C41" w14:textId="77777777" w:rsidR="00582C47" w:rsidRPr="00BC1CC0" w:rsidRDefault="00582C47" w:rsidP="00582C4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6A9A110C" w14:textId="77777777" w:rsidR="00582C47" w:rsidRPr="00BC1CC0" w:rsidRDefault="00582C47" w:rsidP="00582C47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338CE7BB" w14:textId="77777777" w:rsidR="00582C47" w:rsidRPr="00BC1CC0" w:rsidRDefault="00582C47" w:rsidP="00582C47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C1CC0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  <w:u w:val="single"/>
        </w:rPr>
        <w:t>(A végrehajtásért felelős:</w:t>
      </w:r>
    </w:p>
    <w:p w14:paraId="273987E4" w14:textId="77777777" w:rsidR="00582C47" w:rsidRDefault="00582C47" w:rsidP="00582C47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Dr. Gyuráczné Dr. Speier Anikó, a Városüzemeltetési és Városfejlesztési Osztály vezetője</w:t>
      </w:r>
    </w:p>
    <w:p w14:paraId="3FA2B9C4" w14:textId="651EFD75" w:rsidR="00582C47" w:rsidRPr="00BC1CC0" w:rsidRDefault="00582C47" w:rsidP="00582C47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>Szabó Tibor András, a társaság ügyvezetője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5BA40B27" w14:textId="77777777" w:rsidR="00582C47" w:rsidRPr="00BC1CC0" w:rsidRDefault="00582C47" w:rsidP="00582C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F4CC371" w14:textId="77777777" w:rsidR="00582C47" w:rsidRPr="00BC1CC0" w:rsidRDefault="00582C47" w:rsidP="00582C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BC1CC0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0CFBCA71" w14:textId="77777777" w:rsidR="00582C47" w:rsidRDefault="00582C47" w:rsidP="006C5693">
      <w:pPr>
        <w:jc w:val="both"/>
        <w:rPr>
          <w:rFonts w:asciiTheme="minorHAnsi" w:hAnsiTheme="minorHAnsi" w:cstheme="minorHAnsi"/>
          <w:b/>
          <w:sz w:val="22"/>
          <w:szCs w:val="22"/>
          <w:lang w:val="x-none"/>
        </w:rPr>
      </w:pPr>
    </w:p>
    <w:p w14:paraId="7D33C1BF" w14:textId="00B72002" w:rsidR="008F6064" w:rsidRPr="008F6064" w:rsidRDefault="008F6064" w:rsidP="008F606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X</w:t>
      </w:r>
      <w:r w:rsidRPr="008F6064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</w:p>
    <w:p w14:paraId="459CB71F" w14:textId="77777777" w:rsidR="008F6064" w:rsidRPr="008D5069" w:rsidRDefault="008F6064" w:rsidP="008F606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D5069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2829E81F" w14:textId="77777777" w:rsidR="008F6064" w:rsidRPr="008D5069" w:rsidRDefault="008F6064" w:rsidP="008F606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proofErr w:type="gramStart"/>
      <w:r w:rsidRPr="008D5069">
        <w:rPr>
          <w:rFonts w:asciiTheme="minorHAnsi" w:hAnsiTheme="minorHAnsi" w:cstheme="minorHAnsi"/>
          <w:b/>
          <w:bCs/>
          <w:sz w:val="22"/>
          <w:szCs w:val="22"/>
          <w:u w:val="single"/>
        </w:rPr>
        <w:t>….</w:t>
      </w:r>
      <w:proofErr w:type="gramEnd"/>
      <w:r w:rsidRPr="008D5069">
        <w:rPr>
          <w:rFonts w:asciiTheme="minorHAnsi" w:hAnsiTheme="minorHAnsi" w:cstheme="minorHAnsi"/>
          <w:b/>
          <w:bCs/>
          <w:sz w:val="22"/>
          <w:szCs w:val="22"/>
          <w:u w:val="single"/>
        </w:rPr>
        <w:t>/2025. (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IX.29</w:t>
      </w:r>
      <w:r w:rsidRPr="008D5069">
        <w:rPr>
          <w:rFonts w:asciiTheme="minorHAnsi" w:hAnsiTheme="minorHAnsi" w:cstheme="minorHAnsi"/>
          <w:b/>
          <w:bCs/>
          <w:sz w:val="22"/>
          <w:szCs w:val="22"/>
          <w:u w:val="single"/>
        </w:rPr>
        <w:t>.) Kgy. számú határozat</w:t>
      </w:r>
    </w:p>
    <w:p w14:paraId="561EF898" w14:textId="77777777" w:rsidR="008F6064" w:rsidRDefault="008F6064" w:rsidP="006C5693">
      <w:pPr>
        <w:jc w:val="both"/>
        <w:rPr>
          <w:rFonts w:asciiTheme="minorHAnsi" w:hAnsiTheme="minorHAnsi" w:cstheme="minorHAnsi"/>
          <w:b/>
          <w:sz w:val="22"/>
          <w:szCs w:val="22"/>
          <w:lang w:val="x-none"/>
        </w:rPr>
      </w:pPr>
    </w:p>
    <w:p w14:paraId="24374638" w14:textId="1F38D950" w:rsidR="00582C47" w:rsidRPr="00BC1CC0" w:rsidRDefault="00582C47" w:rsidP="00582C47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 xml:space="preserve">1. Szombathely Megyei Jogú Város Közgyűlése a </w:t>
      </w:r>
      <w:r w:rsidRPr="00BC1CC0">
        <w:rPr>
          <w:rFonts w:asciiTheme="minorHAnsi" w:hAnsiTheme="minorHAnsi" w:cstheme="minorHAnsi"/>
          <w:b/>
          <w:sz w:val="22"/>
          <w:szCs w:val="22"/>
        </w:rPr>
        <w:t>Savaria Turizmus Nonprofit Kft</w:t>
      </w:r>
      <w:r w:rsidRPr="00BC1CC0">
        <w:rPr>
          <w:rFonts w:asciiTheme="minorHAnsi" w:hAnsiTheme="minorHAnsi" w:cstheme="minorHAnsi"/>
          <w:sz w:val="22"/>
          <w:szCs w:val="22"/>
        </w:rPr>
        <w:t>. 202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BC1CC0">
        <w:rPr>
          <w:rFonts w:asciiTheme="minorHAnsi" w:hAnsiTheme="minorHAnsi" w:cstheme="minorHAnsi"/>
          <w:sz w:val="22"/>
          <w:szCs w:val="22"/>
        </w:rPr>
        <w:t>. I. félévi beszámolóját elfogadásra javasolja a társaság taggyűlésének.</w:t>
      </w:r>
    </w:p>
    <w:p w14:paraId="778DA656" w14:textId="77777777" w:rsidR="00582C47" w:rsidRPr="00BC1CC0" w:rsidRDefault="00582C47" w:rsidP="00582C47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03322D6" w14:textId="77777777" w:rsidR="00582C47" w:rsidRPr="00BC1CC0" w:rsidRDefault="00582C47" w:rsidP="00582C47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 xml:space="preserve">2. A Közgyűlés felhatalmazza a polgármestert, hogy a társaság taggyűlésén a fenti döntést képviselje. </w:t>
      </w:r>
    </w:p>
    <w:p w14:paraId="14CC2D4F" w14:textId="77777777" w:rsidR="00582C47" w:rsidRPr="00BC1CC0" w:rsidRDefault="00582C47" w:rsidP="00582C47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7F2E0B3" w14:textId="77777777" w:rsidR="00582C47" w:rsidRPr="00BC1CC0" w:rsidRDefault="00582C47" w:rsidP="00582C47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BC1CC0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3BA32B4A" w14:textId="77777777" w:rsidR="00582C47" w:rsidRPr="00BC1CC0" w:rsidRDefault="00582C47" w:rsidP="00582C4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14:paraId="7DC07DE3" w14:textId="77777777" w:rsidR="00582C47" w:rsidRPr="00BC1CC0" w:rsidRDefault="00582C47" w:rsidP="00582C4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5CAA5CA8" w14:textId="77777777" w:rsidR="00582C47" w:rsidRPr="00BC1CC0" w:rsidRDefault="00582C47" w:rsidP="00582C47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0EB18827" w14:textId="77777777" w:rsidR="00582C47" w:rsidRPr="00BC1CC0" w:rsidRDefault="00582C47" w:rsidP="00582C47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C1CC0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  <w:u w:val="single"/>
        </w:rPr>
        <w:t>(A végrehajtásért felelős:</w:t>
      </w:r>
    </w:p>
    <w:p w14:paraId="74149325" w14:textId="77777777" w:rsidR="00582C47" w:rsidRDefault="00582C47" w:rsidP="00582C47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Dr. Gyuráczné Dr. Speier Anikó, a Városüzemeltetési és Városfejlesztési Osztály vezetője</w:t>
      </w:r>
    </w:p>
    <w:p w14:paraId="4BC101F4" w14:textId="76B738B0" w:rsidR="00582C47" w:rsidRPr="00BC1CC0" w:rsidRDefault="00582C47" w:rsidP="00582C47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>Grünwald Stefánia, a társaság ügyvezetője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0BD8AB8B" w14:textId="77777777" w:rsidR="00582C47" w:rsidRDefault="00582C47" w:rsidP="00582C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239BC8E" w14:textId="77777777" w:rsidR="00582C47" w:rsidRPr="00BC1CC0" w:rsidRDefault="00582C47" w:rsidP="00582C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BC1CC0">
        <w:rPr>
          <w:rFonts w:asciiTheme="minorHAnsi" w:hAnsiTheme="minorHAnsi" w:cstheme="minorHAnsi"/>
          <w:sz w:val="22"/>
          <w:szCs w:val="22"/>
        </w:rPr>
        <w:tab/>
        <w:t>a társaság taggyűlése</w:t>
      </w:r>
    </w:p>
    <w:p w14:paraId="7E47B7EF" w14:textId="77777777" w:rsidR="00582C47" w:rsidRDefault="00582C47" w:rsidP="006C5693">
      <w:pPr>
        <w:jc w:val="both"/>
        <w:rPr>
          <w:rFonts w:asciiTheme="minorHAnsi" w:hAnsiTheme="minorHAnsi" w:cstheme="minorHAnsi"/>
          <w:b/>
          <w:sz w:val="22"/>
          <w:szCs w:val="22"/>
          <w:lang w:val="x-none"/>
        </w:rPr>
      </w:pPr>
    </w:p>
    <w:p w14:paraId="2E463D72" w14:textId="0C53A261" w:rsidR="008F6064" w:rsidRPr="008F6064" w:rsidRDefault="008F6064" w:rsidP="008F606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X</w:t>
      </w:r>
      <w:r w:rsidR="00D958BC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Pr="008F6064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</w:p>
    <w:p w14:paraId="57B00B5D" w14:textId="77777777" w:rsidR="008F6064" w:rsidRPr="008D5069" w:rsidRDefault="008F6064" w:rsidP="008F606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D5069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17B0DD88" w14:textId="77777777" w:rsidR="008F6064" w:rsidRPr="008D5069" w:rsidRDefault="008F6064" w:rsidP="008F606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proofErr w:type="gramStart"/>
      <w:r w:rsidRPr="008D5069">
        <w:rPr>
          <w:rFonts w:asciiTheme="minorHAnsi" w:hAnsiTheme="minorHAnsi" w:cstheme="minorHAnsi"/>
          <w:b/>
          <w:bCs/>
          <w:sz w:val="22"/>
          <w:szCs w:val="22"/>
          <w:u w:val="single"/>
        </w:rPr>
        <w:t>….</w:t>
      </w:r>
      <w:proofErr w:type="gramEnd"/>
      <w:r w:rsidRPr="008D5069">
        <w:rPr>
          <w:rFonts w:asciiTheme="minorHAnsi" w:hAnsiTheme="minorHAnsi" w:cstheme="minorHAnsi"/>
          <w:b/>
          <w:bCs/>
          <w:sz w:val="22"/>
          <w:szCs w:val="22"/>
          <w:u w:val="single"/>
        </w:rPr>
        <w:t>/2025. (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IX.29</w:t>
      </w:r>
      <w:r w:rsidRPr="008D5069">
        <w:rPr>
          <w:rFonts w:asciiTheme="minorHAnsi" w:hAnsiTheme="minorHAnsi" w:cstheme="minorHAnsi"/>
          <w:b/>
          <w:bCs/>
          <w:sz w:val="22"/>
          <w:szCs w:val="22"/>
          <w:u w:val="single"/>
        </w:rPr>
        <w:t>.) Kgy. számú határozat</w:t>
      </w:r>
    </w:p>
    <w:p w14:paraId="15D1D788" w14:textId="77777777" w:rsidR="008F6064" w:rsidRDefault="008F6064" w:rsidP="006C5693">
      <w:pPr>
        <w:jc w:val="both"/>
        <w:rPr>
          <w:rFonts w:asciiTheme="minorHAnsi" w:hAnsiTheme="minorHAnsi" w:cstheme="minorHAnsi"/>
          <w:b/>
          <w:sz w:val="22"/>
          <w:szCs w:val="22"/>
          <w:lang w:val="x-none"/>
        </w:rPr>
      </w:pPr>
    </w:p>
    <w:p w14:paraId="039C4183" w14:textId="7AC4A5FD" w:rsidR="00582C47" w:rsidRPr="00BC1CC0" w:rsidRDefault="00582C47" w:rsidP="00582C47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 xml:space="preserve">1. Szombathely Megyei Jogú Város Közgyűlése a </w:t>
      </w:r>
      <w:r w:rsidRPr="00BC1CC0">
        <w:rPr>
          <w:rFonts w:asciiTheme="minorHAnsi" w:hAnsiTheme="minorHAnsi" w:cstheme="minorHAnsi"/>
          <w:b/>
          <w:sz w:val="22"/>
          <w:szCs w:val="22"/>
        </w:rPr>
        <w:t>Szombathelyi Távhőszolgáltató Kft</w:t>
      </w:r>
      <w:r w:rsidRPr="00BC1CC0">
        <w:rPr>
          <w:rFonts w:asciiTheme="minorHAnsi" w:hAnsiTheme="minorHAnsi" w:cstheme="minorHAnsi"/>
          <w:sz w:val="22"/>
          <w:szCs w:val="22"/>
        </w:rPr>
        <w:t>. 202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BC1CC0">
        <w:rPr>
          <w:rFonts w:asciiTheme="minorHAnsi" w:hAnsiTheme="minorHAnsi" w:cstheme="minorHAnsi"/>
          <w:sz w:val="22"/>
          <w:szCs w:val="22"/>
        </w:rPr>
        <w:t>. I. félévi beszámolóját elfogadásra javasolja a társaság taggyűlésének.</w:t>
      </w:r>
    </w:p>
    <w:p w14:paraId="1C89FD75" w14:textId="77777777" w:rsidR="00582C47" w:rsidRPr="00BC1CC0" w:rsidRDefault="00582C47" w:rsidP="00582C47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4CD3430" w14:textId="77777777" w:rsidR="00582C47" w:rsidRPr="00BC1CC0" w:rsidRDefault="00582C47" w:rsidP="00582C47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>2. A Közgyűlés felhatalmazza a SZOVA Nonprofit Zrt. vezérigazgatóját, hogy a társaság taggyűlésén a fenti döntést képviselje.</w:t>
      </w:r>
    </w:p>
    <w:p w14:paraId="7F580899" w14:textId="77777777" w:rsidR="00582C47" w:rsidRPr="00BC1CC0" w:rsidRDefault="00582C47" w:rsidP="00582C47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F4EDCD3" w14:textId="77777777" w:rsidR="00582C47" w:rsidRPr="00BC1CC0" w:rsidRDefault="00582C47" w:rsidP="00582C47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3F7A859C" w14:textId="77777777" w:rsidR="00582C47" w:rsidRPr="00BC1CC0" w:rsidRDefault="00582C47" w:rsidP="00582C4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14:paraId="5A648E5B" w14:textId="77777777" w:rsidR="00582C47" w:rsidRPr="00BC1CC0" w:rsidRDefault="00582C47" w:rsidP="00582C4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5EB62D59" w14:textId="77777777" w:rsidR="00582C47" w:rsidRPr="00BC1CC0" w:rsidRDefault="00582C47" w:rsidP="00582C47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0DF68594" w14:textId="77777777" w:rsidR="00582C47" w:rsidRPr="00BC1CC0" w:rsidRDefault="00582C47" w:rsidP="00582C47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C1CC0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  <w:u w:val="single"/>
        </w:rPr>
        <w:t>(A végrehajtásért felelős:</w:t>
      </w:r>
    </w:p>
    <w:p w14:paraId="425F6AF5" w14:textId="77777777" w:rsidR="00582C47" w:rsidRDefault="00582C47" w:rsidP="00582C47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Dr. Gyuráczné Dr. Speier Anikó, a Városüzemeltetési és Városfejlesztési Osztály vezetője</w:t>
      </w:r>
    </w:p>
    <w:p w14:paraId="456F34DD" w14:textId="015ED003" w:rsidR="00582C47" w:rsidRPr="00BC1CC0" w:rsidRDefault="00582C47" w:rsidP="00582C47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 xml:space="preserve">Molnár Miklós, a </w:t>
      </w:r>
      <w:r w:rsidR="00CF34D5">
        <w:rPr>
          <w:rFonts w:asciiTheme="minorHAnsi" w:hAnsiTheme="minorHAnsi" w:cstheme="minorHAnsi"/>
          <w:sz w:val="22"/>
          <w:szCs w:val="22"/>
        </w:rPr>
        <w:t>Szombathelyi Távhőszolgáltató Kft.</w:t>
      </w:r>
      <w:r w:rsidRPr="00BC1CC0">
        <w:rPr>
          <w:rFonts w:asciiTheme="minorHAnsi" w:hAnsiTheme="minorHAnsi" w:cstheme="minorHAnsi"/>
          <w:sz w:val="22"/>
          <w:szCs w:val="22"/>
        </w:rPr>
        <w:t xml:space="preserve"> ügyvezetője</w:t>
      </w:r>
    </w:p>
    <w:p w14:paraId="55229DE8" w14:textId="7A2B2C1D" w:rsidR="00582C47" w:rsidRDefault="00582C47" w:rsidP="00582C47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>Kovács Cecília, a SZOVA Nonprofit Zrt. vezérigazgatója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2271CDC9" w14:textId="77777777" w:rsidR="00582C47" w:rsidRPr="00582C47" w:rsidRDefault="00582C47" w:rsidP="00582C47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</w:p>
    <w:p w14:paraId="2C10B73B" w14:textId="77777777" w:rsidR="00582C47" w:rsidRPr="00BC1CC0" w:rsidRDefault="00582C47" w:rsidP="00582C47">
      <w:pPr>
        <w:pStyle w:val="Cm"/>
        <w:jc w:val="left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BC1CC0">
        <w:rPr>
          <w:rFonts w:asciiTheme="minorHAnsi" w:hAnsiTheme="minorHAnsi" w:cstheme="minorHAnsi"/>
          <w:bCs/>
          <w:sz w:val="22"/>
          <w:szCs w:val="22"/>
        </w:rPr>
        <w:t>Határidő:</w:t>
      </w:r>
      <w:r w:rsidRPr="00BC1CC0">
        <w:rPr>
          <w:rFonts w:asciiTheme="minorHAnsi" w:hAnsiTheme="minorHAnsi" w:cstheme="minorHAnsi"/>
          <w:sz w:val="22"/>
          <w:szCs w:val="22"/>
          <w:u w:val="none"/>
        </w:rPr>
        <w:tab/>
      </w:r>
      <w:r w:rsidRPr="00BC1CC0">
        <w:rPr>
          <w:rFonts w:asciiTheme="minorHAnsi" w:hAnsiTheme="minorHAnsi" w:cstheme="minorHAnsi"/>
          <w:b w:val="0"/>
          <w:sz w:val="22"/>
          <w:szCs w:val="22"/>
          <w:u w:val="none"/>
        </w:rPr>
        <w:t>a társaság taggyűlése</w:t>
      </w:r>
    </w:p>
    <w:p w14:paraId="18522622" w14:textId="77777777" w:rsidR="00582C47" w:rsidRPr="00BC1CC0" w:rsidRDefault="00582C47" w:rsidP="00582C47">
      <w:pPr>
        <w:pStyle w:val="Cm"/>
        <w:jc w:val="left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14:paraId="49E4428E" w14:textId="7F8918CF" w:rsidR="00582C47" w:rsidRPr="008F6064" w:rsidRDefault="00582C47" w:rsidP="00582C47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XI</w:t>
      </w:r>
      <w:r w:rsidR="00D958BC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Pr="008F6064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</w:p>
    <w:p w14:paraId="54DA167B" w14:textId="77777777" w:rsidR="00582C47" w:rsidRPr="008D5069" w:rsidRDefault="00582C47" w:rsidP="00582C47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D5069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4D9D3ECE" w14:textId="77777777" w:rsidR="00582C47" w:rsidRPr="008D5069" w:rsidRDefault="00582C47" w:rsidP="00582C47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proofErr w:type="gramStart"/>
      <w:r w:rsidRPr="008D5069">
        <w:rPr>
          <w:rFonts w:asciiTheme="minorHAnsi" w:hAnsiTheme="minorHAnsi" w:cstheme="minorHAnsi"/>
          <w:b/>
          <w:bCs/>
          <w:sz w:val="22"/>
          <w:szCs w:val="22"/>
          <w:u w:val="single"/>
        </w:rPr>
        <w:t>….</w:t>
      </w:r>
      <w:proofErr w:type="gramEnd"/>
      <w:r w:rsidRPr="008D5069">
        <w:rPr>
          <w:rFonts w:asciiTheme="minorHAnsi" w:hAnsiTheme="minorHAnsi" w:cstheme="minorHAnsi"/>
          <w:b/>
          <w:bCs/>
          <w:sz w:val="22"/>
          <w:szCs w:val="22"/>
          <w:u w:val="single"/>
        </w:rPr>
        <w:t>/2025. (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IX.29</w:t>
      </w:r>
      <w:r w:rsidRPr="008D5069">
        <w:rPr>
          <w:rFonts w:asciiTheme="minorHAnsi" w:hAnsiTheme="minorHAnsi" w:cstheme="minorHAnsi"/>
          <w:b/>
          <w:bCs/>
          <w:sz w:val="22"/>
          <w:szCs w:val="22"/>
          <w:u w:val="single"/>
        </w:rPr>
        <w:t>.) Kgy. számú határozat</w:t>
      </w:r>
    </w:p>
    <w:p w14:paraId="7F76976E" w14:textId="77777777" w:rsidR="00582C47" w:rsidRDefault="00582C47" w:rsidP="006C5693">
      <w:pPr>
        <w:jc w:val="both"/>
        <w:rPr>
          <w:rFonts w:asciiTheme="minorHAnsi" w:hAnsiTheme="minorHAnsi" w:cstheme="minorHAnsi"/>
          <w:b/>
          <w:sz w:val="22"/>
          <w:szCs w:val="22"/>
          <w:lang w:val="x-none"/>
        </w:rPr>
      </w:pPr>
    </w:p>
    <w:p w14:paraId="4D99F689" w14:textId="0D6ABF83" w:rsidR="00582C47" w:rsidRPr="00BC1CC0" w:rsidRDefault="00582C47" w:rsidP="00582C47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 xml:space="preserve">1. Szombathely Megyei Jogú Város Közgyűlése a </w:t>
      </w:r>
      <w:r w:rsidRPr="00BC1CC0">
        <w:rPr>
          <w:rFonts w:asciiTheme="minorHAnsi" w:hAnsiTheme="minorHAnsi" w:cstheme="minorHAnsi"/>
          <w:b/>
          <w:sz w:val="22"/>
          <w:szCs w:val="22"/>
        </w:rPr>
        <w:t>VASIVÍZ ZRt.</w:t>
      </w:r>
      <w:r w:rsidRPr="00BC1CC0">
        <w:rPr>
          <w:rFonts w:asciiTheme="minorHAnsi" w:hAnsiTheme="minorHAnsi" w:cstheme="minorHAnsi"/>
          <w:sz w:val="22"/>
          <w:szCs w:val="22"/>
        </w:rPr>
        <w:t xml:space="preserve"> 202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BC1CC0">
        <w:rPr>
          <w:rFonts w:asciiTheme="minorHAnsi" w:hAnsiTheme="minorHAnsi" w:cstheme="minorHAnsi"/>
          <w:sz w:val="22"/>
          <w:szCs w:val="22"/>
        </w:rPr>
        <w:t>. I. félévi beszámolóját elfogadásra javasolja a társaság Közgyűlésének.</w:t>
      </w:r>
    </w:p>
    <w:p w14:paraId="2693BC50" w14:textId="77777777" w:rsidR="00582C47" w:rsidRPr="00BC1CC0" w:rsidRDefault="00582C47" w:rsidP="00582C47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CAC1B0A" w14:textId="77777777" w:rsidR="00582C47" w:rsidRPr="00BC1CC0" w:rsidRDefault="00582C47" w:rsidP="00582C47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 xml:space="preserve">2. A Közgyűlés felhatalmazza a polgármestert, hogy a társaság közgyűlésén a fenti döntést képviselje. </w:t>
      </w:r>
    </w:p>
    <w:p w14:paraId="4195F72B" w14:textId="77777777" w:rsidR="00582C47" w:rsidRPr="00BC1CC0" w:rsidRDefault="00582C47" w:rsidP="00582C47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13810BA" w14:textId="77777777" w:rsidR="00582C47" w:rsidRPr="00BC1CC0" w:rsidRDefault="00582C47" w:rsidP="00582C47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BC1CC0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4EE67CD2" w14:textId="77777777" w:rsidR="00582C47" w:rsidRPr="00BC1CC0" w:rsidRDefault="00582C47" w:rsidP="00582C4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14:paraId="7B4F688A" w14:textId="77777777" w:rsidR="00582C47" w:rsidRPr="00BC1CC0" w:rsidRDefault="00582C47" w:rsidP="00582C4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lastRenderedPageBreak/>
        <w:tab/>
      </w:r>
      <w:r w:rsidRPr="00BC1CC0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306A77AF" w14:textId="77777777" w:rsidR="00582C47" w:rsidRPr="00BC1CC0" w:rsidRDefault="00582C47" w:rsidP="00582C47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7F7E50A8" w14:textId="77777777" w:rsidR="00582C47" w:rsidRPr="00BC1CC0" w:rsidRDefault="00582C47" w:rsidP="00582C47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C1CC0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  <w:u w:val="single"/>
        </w:rPr>
        <w:t>(A végrehajtásért felelős:</w:t>
      </w:r>
    </w:p>
    <w:p w14:paraId="5F833D21" w14:textId="77777777" w:rsidR="00582C47" w:rsidRDefault="00582C47" w:rsidP="00582C47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Dr. Gyuráczné Dr. Speier Anikó, a Városüzemeltetési és Városfejlesztési Osztály vezetője</w:t>
      </w:r>
    </w:p>
    <w:p w14:paraId="2BE9464D" w14:textId="48CD01B7" w:rsidR="00582C47" w:rsidRPr="00BC1CC0" w:rsidRDefault="00582C47" w:rsidP="00582C47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>Krenner Róbert, a társaság vezérigazgatója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7D36F9C0" w14:textId="77777777" w:rsidR="00582C47" w:rsidRPr="00BC1CC0" w:rsidRDefault="00582C47" w:rsidP="00582C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118364F" w14:textId="77777777" w:rsidR="00582C47" w:rsidRPr="00BC1CC0" w:rsidRDefault="00582C47" w:rsidP="00582C47">
      <w:pPr>
        <w:pStyle w:val="Cm"/>
        <w:jc w:val="left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BC1CC0">
        <w:rPr>
          <w:rFonts w:asciiTheme="minorHAnsi" w:hAnsiTheme="minorHAnsi" w:cstheme="minorHAnsi"/>
          <w:bCs/>
          <w:sz w:val="22"/>
          <w:szCs w:val="22"/>
        </w:rPr>
        <w:t>Határidő:</w:t>
      </w:r>
      <w:r w:rsidRPr="00BC1CC0">
        <w:rPr>
          <w:rFonts w:asciiTheme="minorHAnsi" w:hAnsiTheme="minorHAnsi" w:cstheme="minorHAnsi"/>
          <w:sz w:val="22"/>
          <w:szCs w:val="22"/>
          <w:u w:val="none"/>
        </w:rPr>
        <w:tab/>
      </w:r>
      <w:r w:rsidRPr="00BC1CC0">
        <w:rPr>
          <w:rFonts w:asciiTheme="minorHAnsi" w:hAnsiTheme="minorHAnsi" w:cstheme="minorHAnsi"/>
          <w:b w:val="0"/>
          <w:sz w:val="22"/>
          <w:szCs w:val="22"/>
          <w:u w:val="none"/>
        </w:rPr>
        <w:t>a társaság közgyűlése</w:t>
      </w:r>
    </w:p>
    <w:p w14:paraId="4E160755" w14:textId="77777777" w:rsidR="00582C47" w:rsidRDefault="00582C47" w:rsidP="006C5693">
      <w:pPr>
        <w:jc w:val="both"/>
        <w:rPr>
          <w:rFonts w:asciiTheme="minorHAnsi" w:hAnsiTheme="minorHAnsi" w:cstheme="minorHAnsi"/>
          <w:b/>
          <w:sz w:val="22"/>
          <w:szCs w:val="22"/>
          <w:lang w:val="x-none"/>
        </w:rPr>
      </w:pPr>
    </w:p>
    <w:p w14:paraId="1DA6FA33" w14:textId="0A689A23" w:rsidR="00D843CE" w:rsidRPr="008F6064" w:rsidRDefault="00D843CE" w:rsidP="00D843CE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XI</w:t>
      </w:r>
      <w:r w:rsidR="00D958BC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Pr="008F6064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</w:p>
    <w:p w14:paraId="29D94940" w14:textId="77777777" w:rsidR="00D843CE" w:rsidRPr="00D843CE" w:rsidRDefault="00D843CE" w:rsidP="00D843CE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843CE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0FDBE41C" w14:textId="77777777" w:rsidR="00D843CE" w:rsidRPr="00D843CE" w:rsidRDefault="00D843CE" w:rsidP="00D843CE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proofErr w:type="gramStart"/>
      <w:r w:rsidRPr="00D843CE">
        <w:rPr>
          <w:rFonts w:asciiTheme="minorHAnsi" w:hAnsiTheme="minorHAnsi" w:cstheme="minorHAnsi"/>
          <w:b/>
          <w:bCs/>
          <w:sz w:val="22"/>
          <w:szCs w:val="22"/>
          <w:u w:val="single"/>
        </w:rPr>
        <w:t>….</w:t>
      </w:r>
      <w:proofErr w:type="gramEnd"/>
      <w:r w:rsidRPr="00D843CE">
        <w:rPr>
          <w:rFonts w:asciiTheme="minorHAnsi" w:hAnsiTheme="minorHAnsi" w:cstheme="minorHAnsi"/>
          <w:b/>
          <w:bCs/>
          <w:sz w:val="22"/>
          <w:szCs w:val="22"/>
          <w:u w:val="single"/>
        </w:rPr>
        <w:t>/2025. (IX.29.) Kgy. számú határozat</w:t>
      </w:r>
    </w:p>
    <w:p w14:paraId="5281A6EB" w14:textId="77777777" w:rsidR="00D843CE" w:rsidRPr="00D843CE" w:rsidRDefault="00D843CE" w:rsidP="006C5693">
      <w:pPr>
        <w:jc w:val="both"/>
        <w:rPr>
          <w:rFonts w:asciiTheme="minorHAnsi" w:hAnsiTheme="minorHAnsi" w:cstheme="minorHAnsi"/>
          <w:b/>
          <w:sz w:val="22"/>
          <w:szCs w:val="22"/>
          <w:lang w:val="x-none"/>
        </w:rPr>
      </w:pPr>
    </w:p>
    <w:p w14:paraId="2B06B687" w14:textId="0A7F81E4" w:rsidR="005959E6" w:rsidRPr="00D843CE" w:rsidRDefault="005959E6" w:rsidP="005959E6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43CE">
        <w:rPr>
          <w:rFonts w:asciiTheme="minorHAnsi" w:hAnsiTheme="minorHAnsi" w:cstheme="minorHAnsi"/>
          <w:sz w:val="22"/>
          <w:szCs w:val="22"/>
        </w:rPr>
        <w:t>Szombathely Megyei Jogú Város Közgyűlése</w:t>
      </w:r>
      <w:r w:rsidRPr="00D843CE">
        <w:rPr>
          <w:rFonts w:asciiTheme="minorHAnsi" w:hAnsiTheme="minorHAnsi" w:cstheme="minorHAnsi"/>
          <w:spacing w:val="-3"/>
          <w:sz w:val="22"/>
          <w:szCs w:val="22"/>
        </w:rPr>
        <w:t xml:space="preserve"> Szombathely Megyei Jogú Város Önkormányzata vagyonáról szóló 40/2014. (XII.23.) önkormányzati rendelet 19. § (1) bekezdés am) alpontja alapján</w:t>
      </w:r>
      <w:r w:rsidRPr="00D843CE">
        <w:rPr>
          <w:rFonts w:asciiTheme="minorHAnsi" w:hAnsiTheme="minorHAnsi" w:cstheme="minorHAnsi"/>
          <w:sz w:val="22"/>
          <w:szCs w:val="22"/>
        </w:rPr>
        <w:t xml:space="preserve"> a</w:t>
      </w:r>
      <w:r w:rsidR="00D843CE" w:rsidRPr="00D843CE">
        <w:rPr>
          <w:rFonts w:asciiTheme="minorHAnsi" w:hAnsiTheme="minorHAnsi" w:cstheme="minorHAnsi"/>
          <w:sz w:val="22"/>
          <w:szCs w:val="22"/>
        </w:rPr>
        <w:t>z AGORA Savaria Kulturális és Médiaközpont Nonprofit</w:t>
      </w:r>
      <w:r w:rsidRPr="00D843CE">
        <w:rPr>
          <w:rFonts w:asciiTheme="minorHAnsi" w:hAnsiTheme="minorHAnsi" w:cstheme="minorHAnsi"/>
          <w:sz w:val="22"/>
          <w:szCs w:val="22"/>
        </w:rPr>
        <w:t xml:space="preserve"> Kft. 202</w:t>
      </w:r>
      <w:r w:rsidR="00D843CE" w:rsidRPr="00D843CE">
        <w:rPr>
          <w:rFonts w:asciiTheme="minorHAnsi" w:hAnsiTheme="minorHAnsi" w:cstheme="minorHAnsi"/>
          <w:sz w:val="22"/>
          <w:szCs w:val="22"/>
        </w:rPr>
        <w:t>5</w:t>
      </w:r>
      <w:r w:rsidRPr="00D843CE">
        <w:rPr>
          <w:rFonts w:asciiTheme="minorHAnsi" w:hAnsiTheme="minorHAnsi" w:cstheme="minorHAnsi"/>
          <w:sz w:val="22"/>
          <w:szCs w:val="22"/>
        </w:rPr>
        <w:t xml:space="preserve">. évi üzleti tervének módosítását – az előterjesztés </w:t>
      </w:r>
      <w:r w:rsidR="00D73D5B">
        <w:rPr>
          <w:rFonts w:asciiTheme="minorHAnsi" w:hAnsiTheme="minorHAnsi" w:cstheme="minorHAnsi"/>
          <w:sz w:val="22"/>
          <w:szCs w:val="22"/>
        </w:rPr>
        <w:t>12.</w:t>
      </w:r>
      <w:r w:rsidRPr="00D843CE">
        <w:rPr>
          <w:rFonts w:asciiTheme="minorHAnsi" w:hAnsiTheme="minorHAnsi" w:cstheme="minorHAnsi"/>
          <w:sz w:val="22"/>
          <w:szCs w:val="22"/>
        </w:rPr>
        <w:t xml:space="preserve"> számú mellékletével megegyező tartalommal – jóváhagyja.</w:t>
      </w:r>
    </w:p>
    <w:p w14:paraId="3B953009" w14:textId="77777777" w:rsidR="005959E6" w:rsidRPr="00D843CE" w:rsidRDefault="005959E6" w:rsidP="005959E6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5609EB0" w14:textId="77777777" w:rsidR="005959E6" w:rsidRPr="00D843CE" w:rsidRDefault="005959E6" w:rsidP="005959E6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216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D843CE">
        <w:rPr>
          <w:rFonts w:asciiTheme="minorHAnsi" w:hAnsiTheme="minorHAnsi" w:cstheme="minorHAnsi"/>
          <w:sz w:val="22"/>
          <w:szCs w:val="22"/>
        </w:rPr>
        <w:t xml:space="preserve"> </w:t>
      </w:r>
      <w:r w:rsidRPr="00D843CE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46B4A279" w14:textId="77777777" w:rsidR="005959E6" w:rsidRPr="00D843CE" w:rsidRDefault="005959E6" w:rsidP="005959E6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43CE"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Pr="00D843CE"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14:paraId="1AC9E250" w14:textId="77777777" w:rsidR="005959E6" w:rsidRPr="00D843CE" w:rsidRDefault="005959E6" w:rsidP="005959E6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843C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    </w:t>
      </w:r>
      <w:r w:rsidRPr="00D843CE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Dr. Károlyi Ákos jegyző</w:t>
      </w:r>
    </w:p>
    <w:p w14:paraId="4DFBCF2F" w14:textId="77777777" w:rsidR="005959E6" w:rsidRPr="00D843CE" w:rsidRDefault="005959E6" w:rsidP="005959E6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843C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  </w:t>
      </w:r>
      <w:r w:rsidRPr="00D843CE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D843CE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(A végrehajtásért:</w:t>
      </w:r>
    </w:p>
    <w:p w14:paraId="504819C9" w14:textId="7347A870" w:rsidR="005959E6" w:rsidRPr="00D843CE" w:rsidRDefault="005959E6" w:rsidP="005959E6">
      <w:pPr>
        <w:ind w:left="709" w:firstLine="709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843CE">
        <w:rPr>
          <w:rFonts w:asciiTheme="minorHAnsi" w:eastAsiaTheme="minorHAnsi" w:hAnsiTheme="minorHAnsi" w:cstheme="minorHAnsi"/>
          <w:sz w:val="22"/>
          <w:szCs w:val="22"/>
          <w:lang w:eastAsia="en-US"/>
        </w:rPr>
        <w:t>Dr. Gyuráczné dr. Speier Anikó, a Városüzemeltetési és Városfejlesztési Osztály vezetője</w:t>
      </w:r>
    </w:p>
    <w:p w14:paraId="79121A71" w14:textId="76320081" w:rsidR="005959E6" w:rsidRPr="00D843CE" w:rsidRDefault="005959E6" w:rsidP="005959E6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843CE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D843CE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D843CE" w:rsidRPr="00D843CE">
        <w:rPr>
          <w:rFonts w:asciiTheme="minorHAnsi" w:eastAsiaTheme="minorHAnsi" w:hAnsiTheme="minorHAnsi" w:cstheme="minorHAnsi"/>
          <w:sz w:val="22"/>
          <w:szCs w:val="22"/>
          <w:lang w:eastAsia="en-US"/>
        </w:rPr>
        <w:t>Horváth Zoltán</w:t>
      </w:r>
      <w:r w:rsidRPr="00D843CE">
        <w:rPr>
          <w:rFonts w:asciiTheme="minorHAnsi" w:eastAsiaTheme="minorHAnsi" w:hAnsiTheme="minorHAnsi" w:cstheme="minorHAnsi"/>
          <w:sz w:val="22"/>
          <w:szCs w:val="22"/>
          <w:lang w:eastAsia="en-US"/>
        </w:rPr>
        <w:t>, a társaság</w:t>
      </w:r>
      <w:r w:rsidRPr="00D843CE">
        <w:rPr>
          <w:rFonts w:asciiTheme="minorHAnsi" w:hAnsiTheme="minorHAnsi" w:cstheme="minorHAnsi"/>
          <w:sz w:val="22"/>
          <w:szCs w:val="22"/>
        </w:rPr>
        <w:t xml:space="preserve"> ügyvezetője</w:t>
      </w:r>
      <w:r w:rsidRPr="00D843CE">
        <w:rPr>
          <w:rFonts w:asciiTheme="minorHAnsi" w:eastAsiaTheme="minorHAnsi" w:hAnsiTheme="minorHAnsi" w:cstheme="minorHAnsi"/>
          <w:sz w:val="22"/>
          <w:szCs w:val="22"/>
          <w:lang w:eastAsia="en-US"/>
        </w:rPr>
        <w:t>)</w:t>
      </w:r>
    </w:p>
    <w:p w14:paraId="468D6CDE" w14:textId="77777777" w:rsidR="005959E6" w:rsidRPr="00D843CE" w:rsidRDefault="005959E6" w:rsidP="005959E6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A965864" w14:textId="77777777" w:rsidR="005959E6" w:rsidRDefault="005959E6" w:rsidP="005959E6">
      <w:pPr>
        <w:jc w:val="both"/>
        <w:rPr>
          <w:rFonts w:asciiTheme="minorHAnsi" w:hAnsiTheme="minorHAnsi" w:cstheme="minorHAnsi"/>
          <w:sz w:val="22"/>
          <w:szCs w:val="22"/>
        </w:rPr>
      </w:pPr>
      <w:r w:rsidRPr="00D843CE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D843CE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34C9C2B4" w14:textId="77777777" w:rsidR="005959E6" w:rsidRDefault="005959E6" w:rsidP="005959E6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39E6B28" w14:textId="09A5873B" w:rsidR="00AB7143" w:rsidRPr="008F6064" w:rsidRDefault="00AB7143" w:rsidP="00AB714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XI</w:t>
      </w:r>
      <w:r w:rsidR="00D958BC">
        <w:rPr>
          <w:rFonts w:asciiTheme="minorHAnsi" w:hAnsiTheme="minorHAnsi" w:cstheme="minorHAnsi"/>
          <w:b/>
          <w:bCs/>
          <w:sz w:val="22"/>
          <w:szCs w:val="22"/>
          <w:u w:val="single"/>
        </w:rPr>
        <w:t>V</w:t>
      </w:r>
      <w:r w:rsidRPr="008F6064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</w:p>
    <w:p w14:paraId="1F81C310" w14:textId="77777777" w:rsidR="00AB7143" w:rsidRPr="00D843CE" w:rsidRDefault="00AB7143" w:rsidP="00AB714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843CE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5024F515" w14:textId="77777777" w:rsidR="00AB7143" w:rsidRPr="00D843CE" w:rsidRDefault="00AB7143" w:rsidP="00AB714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proofErr w:type="gramStart"/>
      <w:r w:rsidRPr="00D843CE">
        <w:rPr>
          <w:rFonts w:asciiTheme="minorHAnsi" w:hAnsiTheme="minorHAnsi" w:cstheme="minorHAnsi"/>
          <w:b/>
          <w:bCs/>
          <w:sz w:val="22"/>
          <w:szCs w:val="22"/>
          <w:u w:val="single"/>
        </w:rPr>
        <w:t>….</w:t>
      </w:r>
      <w:proofErr w:type="gramEnd"/>
      <w:r w:rsidRPr="00D843CE">
        <w:rPr>
          <w:rFonts w:asciiTheme="minorHAnsi" w:hAnsiTheme="minorHAnsi" w:cstheme="minorHAnsi"/>
          <w:b/>
          <w:bCs/>
          <w:sz w:val="22"/>
          <w:szCs w:val="22"/>
          <w:u w:val="single"/>
        </w:rPr>
        <w:t>/2025. (IX.29.) Kgy. számú határozat</w:t>
      </w:r>
    </w:p>
    <w:p w14:paraId="44F5F6B7" w14:textId="77777777" w:rsidR="005959E6" w:rsidRDefault="005959E6" w:rsidP="006C5693">
      <w:pPr>
        <w:jc w:val="both"/>
        <w:rPr>
          <w:rFonts w:asciiTheme="minorHAnsi" w:hAnsiTheme="minorHAnsi" w:cstheme="minorHAnsi"/>
          <w:b/>
          <w:sz w:val="22"/>
          <w:szCs w:val="22"/>
          <w:lang w:val="x-none"/>
        </w:rPr>
      </w:pPr>
    </w:p>
    <w:p w14:paraId="362D69BC" w14:textId="7E17434F" w:rsidR="00AB7143" w:rsidRPr="00BC1CC0" w:rsidRDefault="00AB7143" w:rsidP="00AB7143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>Szombathely Megyei Jogú Város Közgyűlése jóváhagyja, hogy az AGORA Savaria Kulturális és Médiaközpont Nonprofit Kft. a Médiatanács által kiírt TVALLANDÓ202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BC1CC0">
        <w:rPr>
          <w:rFonts w:asciiTheme="minorHAnsi" w:hAnsiTheme="minorHAnsi" w:cstheme="minorHAnsi"/>
          <w:sz w:val="22"/>
          <w:szCs w:val="22"/>
        </w:rPr>
        <w:t xml:space="preserve"> kódszámú felhívásra pályázatot nyújtson be. A pályázati díjak, valamint a 33 % önerő megfizetésére a társaság szokásos működési költségei nyújtanak fedezetet, további önkormányzati forrást nem igényel.</w:t>
      </w:r>
    </w:p>
    <w:p w14:paraId="073E145D" w14:textId="77777777" w:rsidR="00AB7143" w:rsidRPr="00BC1CC0" w:rsidRDefault="00AB7143" w:rsidP="00AB714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9FE22A" w14:textId="77777777" w:rsidR="00AB7143" w:rsidRPr="00BC1CC0" w:rsidRDefault="00AB7143" w:rsidP="00AB7143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BC1CC0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57B44FCE" w14:textId="77777777" w:rsidR="00AB7143" w:rsidRPr="00BC1CC0" w:rsidRDefault="00AB7143" w:rsidP="00AB7143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ab/>
        <w:t xml:space="preserve">Horváth Soma alpolgármester </w:t>
      </w:r>
    </w:p>
    <w:p w14:paraId="3B667711" w14:textId="77777777" w:rsidR="00AB7143" w:rsidRPr="00BC1CC0" w:rsidRDefault="00AB7143" w:rsidP="00AB7143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64F289DC" w14:textId="77777777" w:rsidR="00AB7143" w:rsidRPr="00BC1CC0" w:rsidRDefault="00AB7143" w:rsidP="00AB7143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4C82EAF0" w14:textId="77777777" w:rsidR="00AB7143" w:rsidRPr="00D843CE" w:rsidRDefault="00AB7143" w:rsidP="00AB7143">
      <w:pPr>
        <w:ind w:left="709" w:firstLine="709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843CE">
        <w:rPr>
          <w:rFonts w:asciiTheme="minorHAnsi" w:eastAsiaTheme="minorHAnsi" w:hAnsiTheme="minorHAnsi" w:cstheme="minorHAnsi"/>
          <w:sz w:val="22"/>
          <w:szCs w:val="22"/>
          <w:lang w:eastAsia="en-US"/>
        </w:rPr>
        <w:t>Dr. Gyuráczné dr. Speier Anikó, a Városüzemeltetési és Városfejlesztési Osztály vezetője</w:t>
      </w:r>
    </w:p>
    <w:p w14:paraId="54331CCC" w14:textId="1F7CC6BD" w:rsidR="00AB7143" w:rsidRPr="00BC1CC0" w:rsidRDefault="00AB7143" w:rsidP="00AB7143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Horváth Zoltán, a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társaság</w:t>
      </w:r>
      <w:r w:rsidRPr="00BC1CC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ügyvezetője)</w:t>
      </w:r>
    </w:p>
    <w:p w14:paraId="47E4B206" w14:textId="77777777" w:rsidR="00AB7143" w:rsidRPr="00BC1CC0" w:rsidRDefault="00AB7143" w:rsidP="00AB714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8E69F2" w14:textId="46A701C5" w:rsidR="00AB7143" w:rsidRPr="00BC1CC0" w:rsidRDefault="00AB7143" w:rsidP="00AB7143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C1CC0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 w:rsidRPr="00BC1CC0">
        <w:rPr>
          <w:rFonts w:asciiTheme="minorHAnsi" w:hAnsiTheme="minorHAnsi" w:cstheme="minorHAnsi"/>
          <w:b/>
          <w:sz w:val="22"/>
          <w:szCs w:val="22"/>
        </w:rPr>
        <w:t>: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>azonnal</w:t>
      </w:r>
    </w:p>
    <w:p w14:paraId="1183339F" w14:textId="77777777" w:rsidR="00AB7143" w:rsidRDefault="00AB7143" w:rsidP="00AB714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BFC0CA" w14:textId="77777777" w:rsidR="009F0204" w:rsidRDefault="009F0204" w:rsidP="00BA7C56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D1D9119" w14:textId="77777777" w:rsidR="009F0204" w:rsidRDefault="009F0204" w:rsidP="00BA7C56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45933EF" w14:textId="77777777" w:rsidR="009F0204" w:rsidRDefault="009F0204" w:rsidP="00BA7C56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7F3AA97" w14:textId="77777777" w:rsidR="009F0204" w:rsidRDefault="009F0204" w:rsidP="00BA7C56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6D0899D" w14:textId="77777777" w:rsidR="009F0204" w:rsidRDefault="009F0204" w:rsidP="00BA7C56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82EBE86" w14:textId="77777777" w:rsidR="009F0204" w:rsidRDefault="009F0204" w:rsidP="00BA7C56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ED3D0E7" w14:textId="77777777" w:rsidR="009F0204" w:rsidRDefault="009F0204" w:rsidP="00BA7C56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F23AA4B" w14:textId="77777777" w:rsidR="009F0204" w:rsidRDefault="009F0204" w:rsidP="00BA7C56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0251C0D" w14:textId="77777777" w:rsidR="009F0204" w:rsidRDefault="009F0204" w:rsidP="00BA7C56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4F06826" w14:textId="77777777" w:rsidR="009F0204" w:rsidRDefault="009F0204" w:rsidP="00BA7C56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D7E0AE9" w14:textId="7AB1E022" w:rsidR="00BA7C56" w:rsidRPr="008F6064" w:rsidRDefault="00BA7C56" w:rsidP="00BA7C56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XV</w:t>
      </w:r>
      <w:r w:rsidRPr="008F6064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</w:p>
    <w:p w14:paraId="57754B5C" w14:textId="77777777" w:rsidR="00BA7C56" w:rsidRPr="00D843CE" w:rsidRDefault="00BA7C56" w:rsidP="00BA7C56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843CE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49D8E389" w14:textId="77777777" w:rsidR="00BA7C56" w:rsidRDefault="00BA7C56" w:rsidP="00BA7C56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proofErr w:type="gramStart"/>
      <w:r w:rsidRPr="00D843CE">
        <w:rPr>
          <w:rFonts w:asciiTheme="minorHAnsi" w:hAnsiTheme="minorHAnsi" w:cstheme="minorHAnsi"/>
          <w:b/>
          <w:bCs/>
          <w:sz w:val="22"/>
          <w:szCs w:val="22"/>
          <w:u w:val="single"/>
        </w:rPr>
        <w:t>….</w:t>
      </w:r>
      <w:proofErr w:type="gramEnd"/>
      <w:r w:rsidRPr="00D843CE">
        <w:rPr>
          <w:rFonts w:asciiTheme="minorHAnsi" w:hAnsiTheme="minorHAnsi" w:cstheme="minorHAnsi"/>
          <w:b/>
          <w:bCs/>
          <w:sz w:val="22"/>
          <w:szCs w:val="22"/>
          <w:u w:val="single"/>
        </w:rPr>
        <w:t>/2025. (IX.29.) Kgy. számú határozat</w:t>
      </w:r>
    </w:p>
    <w:p w14:paraId="281A2566" w14:textId="77777777" w:rsidR="00BA7C56" w:rsidRDefault="00BA7C56" w:rsidP="00BA7C56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B39B89F" w14:textId="77777777" w:rsidR="009F0204" w:rsidRDefault="00BA7C56" w:rsidP="00BA7C5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1./ </w:t>
      </w:r>
      <w:r w:rsidRPr="00BA7C56">
        <w:rPr>
          <w:rFonts w:asciiTheme="minorHAnsi" w:hAnsiTheme="minorHAnsi" w:cstheme="minorHAnsi"/>
          <w:sz w:val="22"/>
          <w:szCs w:val="22"/>
        </w:rPr>
        <w:t xml:space="preserve">Szombathely Megyei Jogú Város Közgyűlése </w:t>
      </w:r>
      <w:r w:rsidR="009F0204">
        <w:rPr>
          <w:rFonts w:asciiTheme="minorHAnsi" w:hAnsiTheme="minorHAnsi" w:cstheme="minorHAnsi"/>
          <w:sz w:val="22"/>
          <w:szCs w:val="22"/>
        </w:rPr>
        <w:t xml:space="preserve">elfogadja </w:t>
      </w:r>
      <w:r w:rsidRPr="00BA7C56">
        <w:rPr>
          <w:rFonts w:asciiTheme="minorHAnsi" w:hAnsiTheme="minorHAnsi" w:cstheme="minorHAnsi"/>
          <w:sz w:val="22"/>
          <w:szCs w:val="22"/>
        </w:rPr>
        <w:t>az Önkormányzat, valamint a FÉHE Közhasznú Nonprofit Kft. között megkötött ellátási szerződés</w:t>
      </w:r>
      <w:r w:rsidR="009F0204">
        <w:rPr>
          <w:rFonts w:asciiTheme="minorHAnsi" w:hAnsiTheme="minorHAnsi" w:cstheme="minorHAnsi"/>
          <w:sz w:val="22"/>
          <w:szCs w:val="22"/>
        </w:rPr>
        <w:t xml:space="preserve"> II. 1/1. pontjának alábbi szövegrésszel történő kiegészítését:</w:t>
      </w:r>
    </w:p>
    <w:p w14:paraId="707BA51B" w14:textId="77777777" w:rsidR="009F0204" w:rsidRDefault="009F0204" w:rsidP="009F0204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7B7A461F" w14:textId="6C2C09AA" w:rsidR="00131A48" w:rsidRPr="009F0204" w:rsidRDefault="00131A48" w:rsidP="009F0204">
      <w:pPr>
        <w:ind w:left="709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9F0204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„A FÉHE Nonprofit Kft. kötelezettséget vállal arra, hogy az Alapító Okiratban rögzített céljainak megfelelően az ott rögzítettek szerint:</w:t>
      </w:r>
    </w:p>
    <w:p w14:paraId="36AD5A03" w14:textId="6ED60E65" w:rsidR="00131A48" w:rsidRPr="009F0204" w:rsidRDefault="00131A48" w:rsidP="009F0204">
      <w:pPr>
        <w:pStyle w:val="Listaszerbekezds"/>
        <w:numPr>
          <w:ilvl w:val="0"/>
          <w:numId w:val="17"/>
        </w:num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9F0204">
        <w:rPr>
          <w:rFonts w:asciiTheme="minorHAnsi" w:hAnsiTheme="minorHAnsi" w:cstheme="minorHAnsi"/>
          <w:b/>
          <w:bCs/>
          <w:i/>
          <w:iCs/>
          <w:sz w:val="22"/>
          <w:szCs w:val="22"/>
        </w:rPr>
        <w:t>12 külső férőhelyen hajléktalan utógondozói ellátást működtet.”</w:t>
      </w:r>
    </w:p>
    <w:p w14:paraId="292FAF7B" w14:textId="77777777" w:rsidR="00BA7C56" w:rsidRPr="00BA7C56" w:rsidRDefault="00BA7C56" w:rsidP="00BA7C56">
      <w:pPr>
        <w:pStyle w:val="Listaszerbekezds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256BCBBF" w14:textId="1AED7733" w:rsidR="00BA7C56" w:rsidRPr="00BA7C56" w:rsidRDefault="00BA7C56" w:rsidP="00BA7C5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2./ </w:t>
      </w:r>
      <w:r w:rsidRPr="00BA7C56">
        <w:rPr>
          <w:rFonts w:asciiTheme="minorHAnsi" w:hAnsiTheme="minorHAnsi" w:cstheme="minorHAnsi"/>
          <w:sz w:val="22"/>
          <w:szCs w:val="22"/>
        </w:rPr>
        <w:t>A Közgyűlés felhatalmazza a polgármestert az 1.</w:t>
      </w:r>
      <w:r w:rsidR="00131A48">
        <w:rPr>
          <w:rFonts w:asciiTheme="minorHAnsi" w:hAnsiTheme="minorHAnsi" w:cstheme="minorHAnsi"/>
          <w:sz w:val="22"/>
          <w:szCs w:val="22"/>
        </w:rPr>
        <w:t>/</w:t>
      </w:r>
      <w:r w:rsidRPr="00BA7C56">
        <w:rPr>
          <w:rFonts w:asciiTheme="minorHAnsi" w:hAnsiTheme="minorHAnsi" w:cstheme="minorHAnsi"/>
          <w:sz w:val="22"/>
          <w:szCs w:val="22"/>
        </w:rPr>
        <w:t xml:space="preserve"> pont szerinti szerződésmódosítás aláírására.</w:t>
      </w:r>
    </w:p>
    <w:p w14:paraId="33743292" w14:textId="77777777" w:rsidR="00BA7C56" w:rsidRPr="00BA7C56" w:rsidRDefault="00BA7C56" w:rsidP="00BA7C5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C4D483" w14:textId="6A041EF3" w:rsidR="00BA7C56" w:rsidRPr="00BA7C56" w:rsidRDefault="00BA7C56" w:rsidP="00BA7C56">
      <w:pPr>
        <w:jc w:val="both"/>
        <w:rPr>
          <w:rFonts w:asciiTheme="minorHAnsi" w:hAnsiTheme="minorHAnsi" w:cstheme="minorHAnsi"/>
          <w:sz w:val="22"/>
          <w:szCs w:val="22"/>
        </w:rPr>
      </w:pPr>
      <w:r w:rsidRPr="00BA7C56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="009F0204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  <w:r w:rsidRPr="00BA7C56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191949AC" w14:textId="77777777" w:rsidR="00BA7C56" w:rsidRDefault="00BA7C56" w:rsidP="00BA7C56">
      <w:pPr>
        <w:jc w:val="both"/>
        <w:rPr>
          <w:rFonts w:asciiTheme="minorHAnsi" w:hAnsiTheme="minorHAnsi" w:cstheme="minorHAnsi"/>
          <w:sz w:val="22"/>
          <w:szCs w:val="22"/>
        </w:rPr>
      </w:pPr>
      <w:r w:rsidRPr="00BA7C56">
        <w:rPr>
          <w:rFonts w:asciiTheme="minorHAnsi" w:hAnsiTheme="minorHAnsi" w:cstheme="minorHAnsi"/>
          <w:sz w:val="22"/>
          <w:szCs w:val="22"/>
        </w:rPr>
        <w:tab/>
      </w:r>
      <w:r w:rsidRPr="00BA7C56">
        <w:rPr>
          <w:rFonts w:asciiTheme="minorHAnsi" w:hAnsiTheme="minorHAnsi" w:cstheme="minorHAnsi"/>
          <w:sz w:val="22"/>
          <w:szCs w:val="22"/>
        </w:rPr>
        <w:tab/>
        <w:t>Dr. László Győző alpolgármester</w:t>
      </w:r>
    </w:p>
    <w:p w14:paraId="50C4E346" w14:textId="51B5013D" w:rsidR="00BA7C56" w:rsidRPr="00146949" w:rsidRDefault="00BA7C56" w:rsidP="00BA7C5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146949">
        <w:rPr>
          <w:rFonts w:asciiTheme="minorHAnsi" w:hAnsiTheme="minorHAnsi" w:cstheme="minorHAnsi"/>
          <w:sz w:val="22"/>
          <w:szCs w:val="22"/>
        </w:rPr>
        <w:t xml:space="preserve">Dr. Károlyi Ákos jegyző </w:t>
      </w:r>
    </w:p>
    <w:p w14:paraId="7A2BFD6C" w14:textId="4D661990" w:rsidR="00BA7C56" w:rsidRPr="00146949" w:rsidRDefault="00BA7C56" w:rsidP="00BA7C56">
      <w:pPr>
        <w:jc w:val="both"/>
        <w:rPr>
          <w:rFonts w:asciiTheme="minorHAnsi" w:hAnsiTheme="minorHAnsi" w:cstheme="minorHAnsi"/>
          <w:sz w:val="22"/>
          <w:szCs w:val="22"/>
        </w:rPr>
      </w:pPr>
      <w:r w:rsidRPr="00146949"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Pr="00146949">
        <w:rPr>
          <w:rFonts w:asciiTheme="minorHAnsi" w:hAnsiTheme="minorHAnsi" w:cstheme="minorHAnsi"/>
          <w:sz w:val="22"/>
          <w:szCs w:val="22"/>
        </w:rPr>
        <w:tab/>
        <w:t>(a végrehajtás előkészítéséért:</w:t>
      </w:r>
    </w:p>
    <w:p w14:paraId="04A607B2" w14:textId="77777777" w:rsidR="00BA7C56" w:rsidRPr="00146949" w:rsidRDefault="00BA7C56" w:rsidP="00BA7C56">
      <w:pPr>
        <w:jc w:val="both"/>
        <w:rPr>
          <w:rFonts w:asciiTheme="minorHAnsi" w:hAnsiTheme="minorHAnsi" w:cstheme="minorHAnsi"/>
          <w:sz w:val="22"/>
          <w:szCs w:val="22"/>
        </w:rPr>
      </w:pPr>
      <w:r w:rsidRPr="00146949">
        <w:rPr>
          <w:rFonts w:asciiTheme="minorHAnsi" w:hAnsiTheme="minorHAnsi" w:cstheme="minorHAnsi"/>
          <w:sz w:val="22"/>
          <w:szCs w:val="22"/>
        </w:rPr>
        <w:t xml:space="preserve">                            Vinczéné Dr. Menyhárt Mária, az Egészségügyi és Közszolgálati Osztály vezetője</w:t>
      </w:r>
    </w:p>
    <w:p w14:paraId="7081DF4C" w14:textId="77777777" w:rsidR="00BA7C56" w:rsidRPr="00BA7C56" w:rsidRDefault="00BA7C56" w:rsidP="00BA7C56">
      <w:pPr>
        <w:jc w:val="both"/>
        <w:rPr>
          <w:rFonts w:asciiTheme="minorHAnsi" w:hAnsiTheme="minorHAnsi" w:cstheme="minorHAnsi"/>
          <w:sz w:val="22"/>
          <w:szCs w:val="22"/>
        </w:rPr>
      </w:pPr>
      <w:r w:rsidRPr="00146949">
        <w:rPr>
          <w:rFonts w:asciiTheme="minorHAnsi" w:hAnsiTheme="minorHAnsi" w:cstheme="minorHAnsi"/>
          <w:sz w:val="22"/>
          <w:szCs w:val="22"/>
        </w:rPr>
        <w:t xml:space="preserve">                            Stéger Gábor</w:t>
      </w:r>
      <w:r w:rsidRPr="00BA7C56">
        <w:rPr>
          <w:rFonts w:asciiTheme="minorHAnsi" w:hAnsiTheme="minorHAnsi" w:cstheme="minorHAnsi"/>
          <w:sz w:val="22"/>
          <w:szCs w:val="22"/>
        </w:rPr>
        <w:t>, a Közgazdasági és Adó Osztály vezetője</w:t>
      </w:r>
    </w:p>
    <w:p w14:paraId="41606A2F" w14:textId="0293D2B2" w:rsidR="00BA7C56" w:rsidRPr="00BA7C56" w:rsidRDefault="00BA7C56" w:rsidP="00BA7C56">
      <w:pPr>
        <w:ind w:left="1413"/>
        <w:jc w:val="both"/>
        <w:rPr>
          <w:rFonts w:asciiTheme="minorHAnsi" w:hAnsiTheme="minorHAnsi" w:cstheme="minorHAnsi"/>
          <w:sz w:val="22"/>
          <w:szCs w:val="22"/>
        </w:rPr>
      </w:pPr>
      <w:r w:rsidRPr="00BA7C56">
        <w:rPr>
          <w:rFonts w:asciiTheme="minorHAnsi" w:hAnsiTheme="minorHAnsi" w:cstheme="minorHAnsi"/>
          <w:sz w:val="22"/>
          <w:szCs w:val="22"/>
        </w:rPr>
        <w:t>Németh Klára, a FÉHE Közhasznú Nonprofit Kft. ügyvezető igazgatója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4B60A2F9" w14:textId="77777777" w:rsidR="00BA7C56" w:rsidRDefault="00BA7C56" w:rsidP="00BA7C5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58DCBA" w14:textId="14BAA3DF" w:rsidR="00BA7C56" w:rsidRDefault="00BA7C56" w:rsidP="00BA7C56">
      <w:pPr>
        <w:jc w:val="both"/>
        <w:rPr>
          <w:rFonts w:asciiTheme="minorHAnsi" w:hAnsiTheme="minorHAnsi" w:cstheme="minorHAnsi"/>
          <w:sz w:val="22"/>
          <w:szCs w:val="22"/>
        </w:rPr>
      </w:pPr>
      <w:r w:rsidRPr="00BA7C56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BA7C56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1.    </w:t>
      </w:r>
      <w:r w:rsidRPr="00BA7C56">
        <w:rPr>
          <w:rFonts w:asciiTheme="minorHAnsi" w:hAnsiTheme="minorHAnsi" w:cstheme="minorHAnsi"/>
          <w:sz w:val="22"/>
          <w:szCs w:val="22"/>
        </w:rPr>
        <w:t xml:space="preserve">azonnal </w:t>
      </w:r>
    </w:p>
    <w:p w14:paraId="7F3BD6C9" w14:textId="3CE444FA" w:rsidR="00BA7C56" w:rsidRDefault="00BA7C56" w:rsidP="00BA7C56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A7C56">
        <w:rPr>
          <w:rFonts w:asciiTheme="minorHAnsi" w:hAnsiTheme="minorHAnsi" w:cstheme="minorHAnsi"/>
          <w:sz w:val="22"/>
          <w:szCs w:val="22"/>
        </w:rPr>
        <w:t>2025. október 15.</w:t>
      </w:r>
    </w:p>
    <w:p w14:paraId="0F28E886" w14:textId="77777777" w:rsidR="00146949" w:rsidRDefault="00146949" w:rsidP="0014694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0806E8" w14:textId="16135E1F" w:rsidR="00D051AC" w:rsidRPr="008F6064" w:rsidRDefault="00D051AC" w:rsidP="00D051AC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XVI</w:t>
      </w:r>
      <w:r w:rsidRPr="008F6064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</w:p>
    <w:p w14:paraId="46FDC813" w14:textId="77777777" w:rsidR="00D051AC" w:rsidRPr="00D843CE" w:rsidRDefault="00D051AC" w:rsidP="00D051AC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843CE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10F159EC" w14:textId="77777777" w:rsidR="00D051AC" w:rsidRDefault="00D051AC" w:rsidP="00D051AC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proofErr w:type="gramStart"/>
      <w:r w:rsidRPr="00D843CE">
        <w:rPr>
          <w:rFonts w:asciiTheme="minorHAnsi" w:hAnsiTheme="minorHAnsi" w:cstheme="minorHAnsi"/>
          <w:b/>
          <w:bCs/>
          <w:sz w:val="22"/>
          <w:szCs w:val="22"/>
          <w:u w:val="single"/>
        </w:rPr>
        <w:t>….</w:t>
      </w:r>
      <w:proofErr w:type="gramEnd"/>
      <w:r w:rsidRPr="00D843CE">
        <w:rPr>
          <w:rFonts w:asciiTheme="minorHAnsi" w:hAnsiTheme="minorHAnsi" w:cstheme="minorHAnsi"/>
          <w:b/>
          <w:bCs/>
          <w:sz w:val="22"/>
          <w:szCs w:val="22"/>
          <w:u w:val="single"/>
        </w:rPr>
        <w:t>/2025. (IX.29.) Kgy. számú határozat</w:t>
      </w:r>
    </w:p>
    <w:p w14:paraId="1AB1CA06" w14:textId="77777777" w:rsidR="00AB7143" w:rsidRDefault="00AB7143" w:rsidP="006C56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423BA6" w14:textId="4CBAA833" w:rsidR="00D051AC" w:rsidRPr="00D051AC" w:rsidRDefault="00D051AC" w:rsidP="00D051A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1./ Szombathely Megyei Jogú Város</w:t>
      </w:r>
      <w:r w:rsidRPr="00D051AC">
        <w:rPr>
          <w:rFonts w:asciiTheme="minorHAnsi" w:hAnsiTheme="minorHAnsi" w:cstheme="minorHAnsi"/>
          <w:sz w:val="22"/>
          <w:szCs w:val="22"/>
        </w:rPr>
        <w:t xml:space="preserve"> Közgyűlés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D051AC">
        <w:rPr>
          <w:rFonts w:asciiTheme="minorHAnsi" w:hAnsiTheme="minorHAnsi" w:cstheme="minorHAnsi"/>
          <w:sz w:val="22"/>
          <w:szCs w:val="22"/>
        </w:rPr>
        <w:t xml:space="preserve"> javasolja a Szombathelyi Távhőszolgáltató Kft. taggyűlése számára </w:t>
      </w:r>
      <w:r>
        <w:rPr>
          <w:rFonts w:asciiTheme="minorHAnsi" w:hAnsiTheme="minorHAnsi" w:cstheme="minorHAnsi"/>
          <w:sz w:val="22"/>
          <w:szCs w:val="22"/>
        </w:rPr>
        <w:t xml:space="preserve">Simon Zoltán János </w:t>
      </w:r>
      <w:r w:rsidRPr="00D051AC">
        <w:rPr>
          <w:rFonts w:asciiTheme="minorHAnsi" w:hAnsiTheme="minorHAnsi" w:cstheme="minorHAnsi"/>
          <w:sz w:val="22"/>
          <w:szCs w:val="22"/>
        </w:rPr>
        <w:t>felügyelőbizottsági tag lemondásának tudomásul vételét</w:t>
      </w:r>
      <w:r w:rsidR="00600800">
        <w:rPr>
          <w:rFonts w:asciiTheme="minorHAnsi" w:hAnsiTheme="minorHAnsi" w:cstheme="minorHAnsi"/>
          <w:sz w:val="22"/>
          <w:szCs w:val="22"/>
        </w:rPr>
        <w:t>.</w:t>
      </w:r>
      <w:r w:rsidRPr="00D051A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DF710CB" w14:textId="77777777" w:rsidR="00D051AC" w:rsidRPr="00D051AC" w:rsidRDefault="00D051AC" w:rsidP="00D051A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4C0C25" w14:textId="0AEA81CF" w:rsidR="00D051AC" w:rsidRPr="00D051AC" w:rsidRDefault="00D051AC" w:rsidP="00D051A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2./ </w:t>
      </w:r>
      <w:r w:rsidRPr="00D051AC">
        <w:rPr>
          <w:rFonts w:asciiTheme="minorHAnsi" w:hAnsiTheme="minorHAnsi" w:cstheme="minorHAnsi"/>
          <w:sz w:val="22"/>
          <w:szCs w:val="22"/>
        </w:rPr>
        <w:t xml:space="preserve">A Közgyűlés javasolja a Szombathelyi Távhőszolgáltató Kft. taggyűlése számára az E.ON Energiatermelő Kft. által delegált </w:t>
      </w:r>
      <w:r w:rsidR="00600800">
        <w:rPr>
          <w:rFonts w:asciiTheme="minorHAnsi" w:hAnsiTheme="minorHAnsi" w:cstheme="minorHAnsi"/>
          <w:sz w:val="22"/>
          <w:szCs w:val="22"/>
        </w:rPr>
        <w:t>Tóth András István</w:t>
      </w:r>
      <w:r w:rsidRPr="00D051AC">
        <w:rPr>
          <w:rFonts w:asciiTheme="minorHAnsi" w:hAnsiTheme="minorHAnsi" w:cstheme="minorHAnsi"/>
          <w:sz w:val="22"/>
          <w:szCs w:val="22"/>
        </w:rPr>
        <w:t xml:space="preserve"> felügyelőbizottsági tag megválasztását, </w:t>
      </w:r>
      <w:r w:rsidR="00600800">
        <w:rPr>
          <w:rFonts w:asciiTheme="minorHAnsi" w:hAnsiTheme="minorHAnsi" w:cstheme="minorHAnsi"/>
          <w:sz w:val="22"/>
          <w:szCs w:val="22"/>
        </w:rPr>
        <w:t xml:space="preserve">2025. október 1. napjától </w:t>
      </w:r>
      <w:r>
        <w:rPr>
          <w:rFonts w:asciiTheme="minorHAnsi" w:hAnsiTheme="minorHAnsi" w:cstheme="minorHAnsi"/>
          <w:bCs/>
          <w:sz w:val="22"/>
          <w:szCs w:val="22"/>
        </w:rPr>
        <w:t xml:space="preserve">2029. október 31. </w:t>
      </w:r>
      <w:r w:rsidRPr="00D051AC">
        <w:rPr>
          <w:rFonts w:asciiTheme="minorHAnsi" w:hAnsiTheme="minorHAnsi" w:cstheme="minorHAnsi"/>
          <w:sz w:val="22"/>
          <w:szCs w:val="22"/>
        </w:rPr>
        <w:t>napjáig, változatlan díjazási feltételekkel.</w:t>
      </w:r>
    </w:p>
    <w:p w14:paraId="627ABD75" w14:textId="77777777" w:rsidR="00D051AC" w:rsidRPr="00D051AC" w:rsidRDefault="00D051AC" w:rsidP="00D051AC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19C31F6D" w14:textId="15107C52" w:rsidR="00D051AC" w:rsidRPr="00D051AC" w:rsidRDefault="00D051AC" w:rsidP="00D051A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3./ </w:t>
      </w:r>
      <w:r w:rsidRPr="00D051AC">
        <w:rPr>
          <w:rFonts w:asciiTheme="minorHAnsi" w:hAnsiTheme="minorHAnsi" w:cstheme="minorHAnsi"/>
          <w:sz w:val="22"/>
          <w:szCs w:val="22"/>
        </w:rPr>
        <w:t>A Közgyűlés javasolja a Szombathelyi Távhőszolgáltató Kft. taggyűlés</w:t>
      </w:r>
      <w:r w:rsidR="00490FAD">
        <w:rPr>
          <w:rFonts w:asciiTheme="minorHAnsi" w:hAnsiTheme="minorHAnsi" w:cstheme="minorHAnsi"/>
          <w:sz w:val="22"/>
          <w:szCs w:val="22"/>
        </w:rPr>
        <w:t>ének</w:t>
      </w:r>
      <w:r w:rsidRPr="00D051AC">
        <w:rPr>
          <w:rFonts w:asciiTheme="minorHAnsi" w:hAnsiTheme="minorHAnsi" w:cstheme="minorHAnsi"/>
          <w:sz w:val="22"/>
          <w:szCs w:val="22"/>
        </w:rPr>
        <w:t xml:space="preserve"> a társasági szerződés</w:t>
      </w:r>
      <w:r w:rsidR="00490FAD">
        <w:rPr>
          <w:rFonts w:asciiTheme="minorHAnsi" w:hAnsiTheme="minorHAnsi" w:cstheme="minorHAnsi"/>
          <w:sz w:val="22"/>
          <w:szCs w:val="22"/>
        </w:rPr>
        <w:t xml:space="preserve"> </w:t>
      </w:r>
      <w:r w:rsidRPr="00D051AC">
        <w:rPr>
          <w:rFonts w:asciiTheme="minorHAnsi" w:hAnsiTheme="minorHAnsi" w:cstheme="minorHAnsi"/>
          <w:sz w:val="22"/>
          <w:szCs w:val="22"/>
        </w:rPr>
        <w:t xml:space="preserve">módosításának elfogadását. </w:t>
      </w:r>
    </w:p>
    <w:p w14:paraId="1E3FCBDD" w14:textId="77777777" w:rsidR="00D051AC" w:rsidRDefault="00D051AC" w:rsidP="00D051A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B747AB" w14:textId="6BBB7A3E" w:rsidR="00D051AC" w:rsidRPr="00D051AC" w:rsidRDefault="00D051AC" w:rsidP="00D051A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4./ </w:t>
      </w:r>
      <w:r w:rsidRPr="00D051AC">
        <w:rPr>
          <w:rFonts w:asciiTheme="minorHAnsi" w:hAnsiTheme="minorHAnsi" w:cstheme="minorHAnsi"/>
          <w:sz w:val="22"/>
          <w:szCs w:val="22"/>
        </w:rPr>
        <w:t xml:space="preserve">A Közgyűlés felhatalmazza a SZOVA </w:t>
      </w:r>
      <w:r w:rsidR="00D21ED7">
        <w:rPr>
          <w:rFonts w:asciiTheme="minorHAnsi" w:hAnsiTheme="minorHAnsi" w:cstheme="minorHAnsi"/>
          <w:sz w:val="22"/>
          <w:szCs w:val="22"/>
        </w:rPr>
        <w:t xml:space="preserve">Nonprofit </w:t>
      </w:r>
      <w:r w:rsidRPr="00D051AC">
        <w:rPr>
          <w:rFonts w:asciiTheme="minorHAnsi" w:hAnsiTheme="minorHAnsi" w:cstheme="minorHAnsi"/>
          <w:sz w:val="22"/>
          <w:szCs w:val="22"/>
        </w:rPr>
        <w:t>Zrt. vezérigazgatóját, hogy a Szombathelyi Távhőszolgáltató Kft. taggyűlésén a fenti</w:t>
      </w:r>
      <w:r>
        <w:rPr>
          <w:rFonts w:asciiTheme="minorHAnsi" w:hAnsiTheme="minorHAnsi" w:cstheme="minorHAnsi"/>
          <w:sz w:val="22"/>
          <w:szCs w:val="22"/>
        </w:rPr>
        <w:t xml:space="preserve"> döntéseket képviselje.</w:t>
      </w:r>
    </w:p>
    <w:p w14:paraId="25452ABD" w14:textId="77777777" w:rsidR="00D051AC" w:rsidRPr="00D051AC" w:rsidRDefault="00D051AC" w:rsidP="00D051A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85504D" w14:textId="77777777" w:rsidR="00D051AC" w:rsidRPr="00D051AC" w:rsidRDefault="00D051AC" w:rsidP="00D051A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668A4A" w14:textId="48BE542F" w:rsidR="00D051AC" w:rsidRPr="00D051AC" w:rsidRDefault="00D051AC" w:rsidP="00D051AC">
      <w:pPr>
        <w:jc w:val="both"/>
        <w:rPr>
          <w:rFonts w:asciiTheme="minorHAnsi" w:hAnsiTheme="minorHAnsi" w:cstheme="minorHAnsi"/>
          <w:sz w:val="22"/>
          <w:szCs w:val="22"/>
        </w:rPr>
      </w:pPr>
      <w:r w:rsidRPr="00D051AC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D051AC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D051AC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0AD41D71" w14:textId="77777777" w:rsidR="00D051AC" w:rsidRPr="00D051AC" w:rsidRDefault="00D051AC" w:rsidP="00D051AC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051AC">
        <w:rPr>
          <w:rFonts w:asciiTheme="minorHAnsi" w:hAnsiTheme="minorHAnsi" w:cstheme="minorHAnsi"/>
          <w:sz w:val="22"/>
          <w:szCs w:val="22"/>
        </w:rPr>
        <w:tab/>
      </w:r>
      <w:r w:rsidRPr="00D051AC"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14:paraId="067A2264" w14:textId="77777777" w:rsidR="00D051AC" w:rsidRPr="00D051AC" w:rsidRDefault="00D051AC" w:rsidP="00D051AC">
      <w:pPr>
        <w:jc w:val="both"/>
        <w:rPr>
          <w:rFonts w:asciiTheme="minorHAnsi" w:hAnsiTheme="minorHAnsi" w:cstheme="minorHAnsi"/>
          <w:sz w:val="22"/>
          <w:szCs w:val="22"/>
        </w:rPr>
      </w:pPr>
      <w:r w:rsidRPr="00D051AC">
        <w:rPr>
          <w:rFonts w:asciiTheme="minorHAnsi" w:hAnsiTheme="minorHAnsi" w:cstheme="minorHAnsi"/>
          <w:sz w:val="22"/>
          <w:szCs w:val="22"/>
        </w:rPr>
        <w:tab/>
      </w:r>
      <w:r w:rsidRPr="00D051AC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1685FB7F" w14:textId="77777777" w:rsidR="00D051AC" w:rsidRPr="00D051AC" w:rsidRDefault="00D051AC" w:rsidP="00D051AC">
      <w:pPr>
        <w:jc w:val="both"/>
        <w:rPr>
          <w:rFonts w:asciiTheme="minorHAnsi" w:hAnsiTheme="minorHAnsi" w:cstheme="minorHAnsi"/>
          <w:sz w:val="22"/>
          <w:szCs w:val="22"/>
        </w:rPr>
      </w:pPr>
      <w:r w:rsidRPr="00D051AC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D051AC">
        <w:rPr>
          <w:rFonts w:asciiTheme="minorHAnsi" w:hAnsiTheme="minorHAnsi" w:cstheme="minorHAnsi"/>
          <w:sz w:val="22"/>
          <w:szCs w:val="22"/>
        </w:rPr>
        <w:tab/>
        <w:t>(A végrehajtásért:</w:t>
      </w:r>
    </w:p>
    <w:p w14:paraId="2AA25022" w14:textId="77777777" w:rsidR="00D051AC" w:rsidRDefault="00D051AC" w:rsidP="00D051AC">
      <w:pPr>
        <w:ind w:left="709" w:firstLine="709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843CE">
        <w:rPr>
          <w:rFonts w:asciiTheme="minorHAnsi" w:eastAsiaTheme="minorHAnsi" w:hAnsiTheme="minorHAnsi" w:cstheme="minorHAnsi"/>
          <w:sz w:val="22"/>
          <w:szCs w:val="22"/>
          <w:lang w:eastAsia="en-US"/>
        </w:rPr>
        <w:t>Dr. Gyuráczné dr. Speier Anikó, a Városüzemeltetési és Városfejlesztési Osztály vezetője</w:t>
      </w:r>
    </w:p>
    <w:p w14:paraId="0C1EB30C" w14:textId="7F74CAC3" w:rsidR="00D051AC" w:rsidRDefault="00D051AC" w:rsidP="00D051AC">
      <w:pPr>
        <w:ind w:left="709" w:firstLine="709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Kovács Cecília, a SZOVA Nonprofit Zrt. vezérigazgatója</w:t>
      </w:r>
    </w:p>
    <w:p w14:paraId="144BB9EC" w14:textId="3E938743" w:rsidR="00D051AC" w:rsidRDefault="00D051AC" w:rsidP="00D051AC">
      <w:pPr>
        <w:ind w:left="709" w:firstLine="709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Molnár Miklós, a Szombathelyi Távhőszolgáltató Kft. ügyvezetője)</w:t>
      </w:r>
    </w:p>
    <w:p w14:paraId="70738266" w14:textId="77777777" w:rsidR="00D051AC" w:rsidRPr="00D051AC" w:rsidRDefault="00D051AC" w:rsidP="00D051A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5E6597" w14:textId="77777777" w:rsidR="00D051AC" w:rsidRPr="00D051AC" w:rsidRDefault="00D051AC" w:rsidP="00D051AC">
      <w:pPr>
        <w:ind w:firstLine="7"/>
        <w:jc w:val="both"/>
        <w:rPr>
          <w:rFonts w:asciiTheme="minorHAnsi" w:hAnsiTheme="minorHAnsi" w:cstheme="minorHAnsi"/>
          <w:sz w:val="22"/>
          <w:szCs w:val="22"/>
        </w:rPr>
      </w:pPr>
      <w:r w:rsidRPr="00D051AC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D051AC">
        <w:rPr>
          <w:rFonts w:asciiTheme="minorHAnsi" w:hAnsiTheme="minorHAnsi" w:cstheme="minorHAnsi"/>
          <w:sz w:val="22"/>
          <w:szCs w:val="22"/>
        </w:rPr>
        <w:tab/>
        <w:t>a társaság taggyűlése</w:t>
      </w:r>
    </w:p>
    <w:p w14:paraId="326BFFF0" w14:textId="77777777" w:rsidR="00D051AC" w:rsidRPr="00D051AC" w:rsidRDefault="00D051AC" w:rsidP="00D051AC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81AFF15" w14:textId="77777777" w:rsidR="00D051AC" w:rsidRPr="00BA7C56" w:rsidRDefault="00D051AC" w:rsidP="006C5693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D051AC" w:rsidRPr="00BA7C56" w:rsidSect="00825E45"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1134" w:right="1133" w:bottom="993" w:left="1134" w:header="709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033A3" w14:textId="77777777" w:rsidR="00AE15A0" w:rsidRDefault="00AE15A0">
      <w:r>
        <w:separator/>
      </w:r>
    </w:p>
  </w:endnote>
  <w:endnote w:type="continuationSeparator" w:id="0">
    <w:p w14:paraId="2211983E" w14:textId="77777777" w:rsidR="00AE15A0" w:rsidRDefault="00AE1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73640" w14:textId="77777777" w:rsidR="00E02C9A" w:rsidRPr="0034130E" w:rsidRDefault="00E02C9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2F921B5" wp14:editId="0A8EF94B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1C05D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8134A9">
      <w:rPr>
        <w:rFonts w:ascii="Arial" w:hAnsi="Arial" w:cs="Arial"/>
        <w:noProof/>
        <w:sz w:val="20"/>
        <w:szCs w:val="20"/>
      </w:rPr>
      <w:t>3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8134A9">
      <w:rPr>
        <w:rFonts w:ascii="Arial" w:hAnsi="Arial" w:cs="Arial"/>
        <w:noProof/>
        <w:sz w:val="20"/>
        <w:szCs w:val="20"/>
      </w:rPr>
      <w:t>3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66CD7" w14:textId="77777777" w:rsidR="006C5693" w:rsidRPr="009377E3" w:rsidRDefault="006C5693" w:rsidP="006C569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>
      <w:rPr>
        <w:rFonts w:ascii="Arial" w:hAnsi="Arial" w:cs="Arial"/>
        <w:sz w:val="18"/>
        <w:szCs w:val="18"/>
      </w:rPr>
      <w:t xml:space="preserve">    </w:t>
    </w:r>
    <w:r>
      <w:rPr>
        <w:rFonts w:asciiTheme="minorHAnsi" w:hAnsiTheme="minorHAnsi" w:cstheme="minorHAnsi"/>
        <w:sz w:val="20"/>
        <w:szCs w:val="20"/>
      </w:rPr>
      <w:t>……….</w:t>
    </w:r>
    <w:r>
      <w:rPr>
        <w:rFonts w:asciiTheme="minorHAnsi" w:hAnsiTheme="minorHAnsi" w:cstheme="minorHAnsi"/>
        <w:sz w:val="20"/>
        <w:szCs w:val="20"/>
      </w:rPr>
      <w:tab/>
      <w:t>……….</w:t>
    </w:r>
    <w:r>
      <w:rPr>
        <w:rFonts w:asciiTheme="minorHAnsi" w:hAnsiTheme="minorHAnsi" w:cstheme="minorHAnsi"/>
        <w:sz w:val="20"/>
        <w:szCs w:val="20"/>
      </w:rPr>
      <w:tab/>
      <w:t>……….</w:t>
    </w:r>
    <w:r>
      <w:rPr>
        <w:rFonts w:asciiTheme="minorHAnsi" w:hAnsiTheme="minorHAnsi" w:cstheme="minorHAnsi"/>
        <w:sz w:val="20"/>
        <w:szCs w:val="20"/>
      </w:rPr>
      <w:tab/>
      <w:t xml:space="preserve">……….   </w:t>
    </w:r>
    <w:r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490A4674" w14:textId="77777777" w:rsidR="006C5693" w:rsidRPr="009377E3" w:rsidRDefault="006C5693" w:rsidP="006C569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>Jogi ov.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  <w:t>Alpm. 1</w:t>
    </w:r>
    <w:r w:rsidRPr="009377E3">
      <w:rPr>
        <w:rFonts w:asciiTheme="minorHAnsi" w:hAnsiTheme="minorHAnsi" w:cstheme="minorHAnsi"/>
        <w:sz w:val="20"/>
        <w:szCs w:val="20"/>
      </w:rPr>
      <w:tab/>
      <w:t>Alpm. 2</w:t>
    </w:r>
    <w:r w:rsidRPr="009377E3">
      <w:rPr>
        <w:rFonts w:asciiTheme="minorHAnsi" w:hAnsiTheme="minorHAnsi" w:cstheme="minorHAnsi"/>
        <w:sz w:val="20"/>
        <w:szCs w:val="20"/>
      </w:rPr>
      <w:tab/>
      <w:t>Alpm.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>
      <w:rPr>
        <w:rFonts w:asciiTheme="minorHAnsi" w:hAnsiTheme="minorHAnsi" w:cstheme="minorHAnsi"/>
        <w:sz w:val="20"/>
        <w:szCs w:val="20"/>
      </w:rPr>
      <w:t>-</w:t>
    </w:r>
  </w:p>
  <w:p w14:paraId="2A3D9B85" w14:textId="77777777" w:rsidR="006C5693" w:rsidRPr="00B8725C" w:rsidRDefault="006C5693" w:rsidP="006C569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>főnök</w:t>
    </w:r>
  </w:p>
  <w:p w14:paraId="05BD2C8E" w14:textId="7CE6C545" w:rsidR="00E73E6D" w:rsidRPr="00BD2D29" w:rsidRDefault="00E73E6D" w:rsidP="000B1D1B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18"/>
        <w:szCs w:val="18"/>
      </w:rPr>
    </w:pPr>
  </w:p>
  <w:p w14:paraId="2CABB5B9" w14:textId="4544323B" w:rsidR="00E02C9A" w:rsidRPr="00E73E6D" w:rsidRDefault="007E72D5" w:rsidP="000B1D1B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EEB7A" w14:textId="77777777" w:rsidR="00AE15A0" w:rsidRDefault="00AE15A0">
      <w:r>
        <w:separator/>
      </w:r>
    </w:p>
  </w:footnote>
  <w:footnote w:type="continuationSeparator" w:id="0">
    <w:p w14:paraId="713A4BBF" w14:textId="77777777" w:rsidR="00AE15A0" w:rsidRDefault="00AE1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C66C9" w14:textId="77777777" w:rsidR="00E02C9A" w:rsidRPr="00CB33C5" w:rsidRDefault="00E02C9A" w:rsidP="00741FBA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0"/>
      </w:rPr>
    </w:pPr>
    <w:r w:rsidRPr="00EC7B6C">
      <w:rPr>
        <w:rFonts w:ascii="Arial" w:hAnsi="Arial" w:cs="Arial"/>
        <w:sz w:val="22"/>
        <w:szCs w:val="22"/>
      </w:rPr>
      <w:tab/>
    </w:r>
    <w:r w:rsidRPr="00CB33C5">
      <w:rPr>
        <w:rFonts w:asciiTheme="minorHAnsi" w:hAnsiTheme="minorHAnsi" w:cstheme="minorHAnsi"/>
        <w:noProof/>
        <w:sz w:val="20"/>
      </w:rPr>
      <w:drawing>
        <wp:inline distT="0" distB="0" distL="0" distR="0" wp14:anchorId="29FE723D" wp14:editId="21714649">
          <wp:extent cx="857250" cy="1028700"/>
          <wp:effectExtent l="0" t="0" r="0" b="0"/>
          <wp:docPr id="767262365" name="Kép 7672623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B011A6" w14:textId="77777777" w:rsidR="00E02C9A" w:rsidRPr="00CB33C5" w:rsidRDefault="00E02C9A" w:rsidP="00741FBA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CB33C5">
      <w:rPr>
        <w:rFonts w:asciiTheme="minorHAnsi" w:hAnsiTheme="minorHAnsi" w:cstheme="minorHAnsi"/>
        <w:sz w:val="22"/>
        <w:szCs w:val="22"/>
      </w:rPr>
      <w:tab/>
    </w:r>
    <w:r w:rsidRPr="00CB33C5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79A1E50B" w14:textId="77777777" w:rsidR="00E02C9A" w:rsidRPr="00CB33C5" w:rsidRDefault="00E02C9A" w:rsidP="00741FBA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CB33C5">
      <w:rPr>
        <w:rFonts w:asciiTheme="minorHAnsi" w:hAnsiTheme="minorHAnsi" w:cstheme="minorHAnsi"/>
        <w:bCs/>
        <w:smallCaps/>
        <w:sz w:val="22"/>
        <w:szCs w:val="22"/>
      </w:rPr>
      <w:tab/>
      <w:t>Polgármestere</w:t>
    </w:r>
  </w:p>
  <w:p w14:paraId="04E777C6" w14:textId="77777777" w:rsidR="003D1E0B" w:rsidRPr="00CB33C5" w:rsidRDefault="003D1E0B" w:rsidP="003D1E0B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</w:rPr>
    </w:pPr>
  </w:p>
  <w:p w14:paraId="3EEAA499" w14:textId="77777777" w:rsidR="003D1E0B" w:rsidRPr="00CB33C5" w:rsidRDefault="003D1E0B" w:rsidP="003D1E0B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CB33C5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4AB947DD" w14:textId="77777777" w:rsidR="003D1E0B" w:rsidRPr="00CB33C5" w:rsidRDefault="003D1E0B" w:rsidP="003D1E0B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2905BEF6" w14:textId="77777777" w:rsidR="00825E45" w:rsidRPr="00F73E95" w:rsidRDefault="00825E45" w:rsidP="00825E45">
    <w:pPr>
      <w:pStyle w:val="Listaszerbekezds"/>
      <w:numPr>
        <w:ilvl w:val="0"/>
        <w:numId w:val="1"/>
      </w:numPr>
      <w:rPr>
        <w:rFonts w:asciiTheme="minorHAnsi" w:hAnsiTheme="minorHAnsi" w:cstheme="minorHAnsi"/>
        <w:sz w:val="22"/>
        <w:szCs w:val="22"/>
      </w:rPr>
    </w:pPr>
    <w:r w:rsidRPr="00F73E95">
      <w:rPr>
        <w:rFonts w:asciiTheme="minorHAnsi" w:hAnsiTheme="minorHAnsi" w:cstheme="minorHAnsi"/>
        <w:sz w:val="22"/>
        <w:szCs w:val="22"/>
      </w:rPr>
      <w:t>Gazdasági és Jogi Bizottság</w:t>
    </w:r>
  </w:p>
  <w:p w14:paraId="5C7B9F4F" w14:textId="77777777" w:rsidR="00825E45" w:rsidRPr="00F73E95" w:rsidRDefault="00825E45" w:rsidP="00825E45">
    <w:pPr>
      <w:pStyle w:val="Listaszerbekezds"/>
      <w:numPr>
        <w:ilvl w:val="0"/>
        <w:numId w:val="1"/>
      </w:numPr>
      <w:rPr>
        <w:rFonts w:asciiTheme="minorHAnsi" w:hAnsiTheme="minorHAnsi" w:cstheme="minorHAnsi"/>
        <w:bCs/>
        <w:i/>
        <w:sz w:val="22"/>
        <w:szCs w:val="22"/>
      </w:rPr>
    </w:pPr>
    <w:r w:rsidRPr="00F73E95">
      <w:rPr>
        <w:rFonts w:asciiTheme="minorHAnsi" w:hAnsiTheme="minorHAnsi" w:cstheme="minorHAnsi"/>
        <w:sz w:val="22"/>
        <w:szCs w:val="22"/>
      </w:rPr>
      <w:t>Kulturális, Oktatási és Civil Bizottság</w:t>
    </w:r>
  </w:p>
  <w:p w14:paraId="0D9B7F88" w14:textId="77777777" w:rsidR="00825E45" w:rsidRPr="00825E45" w:rsidRDefault="00825E45" w:rsidP="00825E45">
    <w:pPr>
      <w:pStyle w:val="Listaszerbekezds"/>
      <w:numPr>
        <w:ilvl w:val="0"/>
        <w:numId w:val="1"/>
      </w:numPr>
      <w:rPr>
        <w:rFonts w:asciiTheme="minorHAnsi" w:hAnsiTheme="minorHAnsi" w:cstheme="minorHAnsi"/>
        <w:sz w:val="22"/>
        <w:szCs w:val="22"/>
      </w:rPr>
    </w:pPr>
    <w:r w:rsidRPr="00F73E95">
      <w:rPr>
        <w:rFonts w:asciiTheme="minorHAnsi" w:hAnsiTheme="minorHAnsi" w:cstheme="minorHAnsi"/>
        <w:sz w:val="22"/>
        <w:szCs w:val="22"/>
      </w:rPr>
      <w:t>Szociális és Lakás Bizottság</w:t>
    </w:r>
  </w:p>
  <w:p w14:paraId="2178321D" w14:textId="77777777" w:rsidR="00825E45" w:rsidRPr="00825E45" w:rsidRDefault="00825E45" w:rsidP="00825E45">
    <w:pPr>
      <w:pStyle w:val="Listaszerbekezds"/>
      <w:numPr>
        <w:ilvl w:val="0"/>
        <w:numId w:val="1"/>
      </w:numPr>
      <w:rPr>
        <w:rFonts w:asciiTheme="minorHAnsi" w:hAnsiTheme="minorHAnsi" w:cstheme="minorHAnsi"/>
        <w:sz w:val="22"/>
        <w:szCs w:val="22"/>
      </w:rPr>
    </w:pPr>
    <w:hyperlink r:id="rId2" w:history="1">
      <w:r w:rsidRPr="00825E45">
        <w:rPr>
          <w:rFonts w:asciiTheme="minorHAnsi" w:hAnsiTheme="minorHAnsi" w:cstheme="minorHAnsi"/>
          <w:sz w:val="22"/>
          <w:szCs w:val="22"/>
        </w:rPr>
        <w:t>Költségvetési Ellenőrző Szakmai Bizottság</w:t>
      </w:r>
    </w:hyperlink>
  </w:p>
  <w:p w14:paraId="1B2754BC" w14:textId="2278EA59" w:rsidR="00825E45" w:rsidRPr="00825E45" w:rsidRDefault="00825E45" w:rsidP="00825E45">
    <w:pPr>
      <w:pStyle w:val="Listaszerbekezds"/>
      <w:numPr>
        <w:ilvl w:val="0"/>
        <w:numId w:val="1"/>
      </w:numPr>
      <w:ind w:right="-142"/>
      <w:rPr>
        <w:rFonts w:asciiTheme="minorHAnsi" w:hAnsiTheme="minorHAnsi" w:cstheme="minorHAnsi"/>
        <w:sz w:val="22"/>
        <w:szCs w:val="22"/>
      </w:rPr>
    </w:pPr>
    <w:hyperlink r:id="rId3" w:history="1">
      <w:r w:rsidRPr="00825E45">
        <w:rPr>
          <w:rFonts w:asciiTheme="minorHAnsi" w:hAnsiTheme="minorHAnsi" w:cstheme="minorHAnsi"/>
          <w:sz w:val="22"/>
          <w:szCs w:val="22"/>
        </w:rPr>
        <w:t>Városstratégiai, Idegenforgalmi és Sport</w:t>
      </w:r>
      <w:r>
        <w:rPr>
          <w:rFonts w:asciiTheme="minorHAnsi" w:hAnsiTheme="minorHAnsi" w:cstheme="minorHAnsi"/>
          <w:sz w:val="22"/>
          <w:szCs w:val="22"/>
        </w:rPr>
        <w:t xml:space="preserve"> B</w:t>
      </w:r>
      <w:r w:rsidRPr="00825E45">
        <w:rPr>
          <w:rFonts w:asciiTheme="minorHAnsi" w:hAnsiTheme="minorHAnsi" w:cstheme="minorHAnsi"/>
          <w:sz w:val="22"/>
          <w:szCs w:val="22"/>
        </w:rPr>
        <w:t>izottság</w:t>
      </w:r>
    </w:hyperlink>
  </w:p>
  <w:p w14:paraId="4A653EA1" w14:textId="77777777" w:rsidR="008075D7" w:rsidRPr="00825E45" w:rsidRDefault="008075D7" w:rsidP="00825E45">
    <w:pPr>
      <w:pStyle w:val="Listaszerbekezds"/>
      <w:ind w:left="5322"/>
      <w:rPr>
        <w:rFonts w:asciiTheme="minorHAnsi" w:hAnsiTheme="minorHAnsi" w:cstheme="minorHAnsi"/>
        <w:sz w:val="22"/>
        <w:szCs w:val="22"/>
      </w:rPr>
    </w:pPr>
  </w:p>
  <w:p w14:paraId="295FB456" w14:textId="328A9385" w:rsidR="003D1E0B" w:rsidRPr="00CB33C5" w:rsidRDefault="003D1E0B" w:rsidP="003D1E0B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CB33C5">
      <w:rPr>
        <w:rFonts w:asciiTheme="minorHAnsi" w:hAnsiTheme="minorHAnsi" w:cstheme="minorHAnsi"/>
        <w:b/>
        <w:sz w:val="22"/>
        <w:szCs w:val="22"/>
        <w:u w:val="single"/>
      </w:rPr>
      <w:t xml:space="preserve">A </w:t>
    </w:r>
    <w:r w:rsidR="0034604C">
      <w:rPr>
        <w:rFonts w:asciiTheme="minorHAnsi" w:hAnsiTheme="minorHAnsi" w:cstheme="minorHAnsi"/>
        <w:b/>
        <w:sz w:val="22"/>
        <w:szCs w:val="22"/>
        <w:u w:val="single"/>
      </w:rPr>
      <w:t>határozati j</w:t>
    </w:r>
    <w:r w:rsidR="0034604C" w:rsidRPr="008075D7">
      <w:rPr>
        <w:rFonts w:asciiTheme="minorHAnsi" w:hAnsiTheme="minorHAnsi" w:cstheme="minorHAnsi"/>
        <w:b/>
        <w:sz w:val="22"/>
        <w:szCs w:val="22"/>
        <w:u w:val="single"/>
      </w:rPr>
      <w:t>avasla</w:t>
    </w:r>
    <w:r w:rsidRPr="008075D7">
      <w:rPr>
        <w:rFonts w:asciiTheme="minorHAnsi" w:hAnsiTheme="minorHAnsi" w:cstheme="minorHAnsi"/>
        <w:b/>
        <w:sz w:val="22"/>
        <w:szCs w:val="22"/>
        <w:u w:val="single"/>
      </w:rPr>
      <w:t>t</w:t>
    </w:r>
    <w:r w:rsidR="0034604C" w:rsidRPr="008075D7">
      <w:rPr>
        <w:rFonts w:asciiTheme="minorHAnsi" w:hAnsiTheme="minorHAnsi" w:cstheme="minorHAnsi"/>
        <w:b/>
        <w:sz w:val="22"/>
        <w:szCs w:val="22"/>
        <w:u w:val="single"/>
      </w:rPr>
      <w:t>o</w:t>
    </w:r>
    <w:r w:rsidR="00DF1269" w:rsidRPr="008075D7">
      <w:rPr>
        <w:rFonts w:asciiTheme="minorHAnsi" w:hAnsiTheme="minorHAnsi" w:cstheme="minorHAnsi"/>
        <w:b/>
        <w:sz w:val="22"/>
        <w:szCs w:val="22"/>
        <w:u w:val="single"/>
      </w:rPr>
      <w:t>ka</w:t>
    </w:r>
    <w:r w:rsidR="0034604C" w:rsidRPr="008075D7">
      <w:rPr>
        <w:rFonts w:asciiTheme="minorHAnsi" w:hAnsiTheme="minorHAnsi" w:cstheme="minorHAnsi"/>
        <w:b/>
        <w:sz w:val="22"/>
        <w:szCs w:val="22"/>
        <w:u w:val="single"/>
      </w:rPr>
      <w:t>t</w:t>
    </w:r>
    <w:r w:rsidRPr="00CB33C5">
      <w:rPr>
        <w:rFonts w:asciiTheme="minorHAnsi" w:hAnsiTheme="minorHAnsi" w:cstheme="minorHAnsi"/>
        <w:b/>
        <w:sz w:val="22"/>
        <w:szCs w:val="22"/>
        <w:u w:val="single"/>
      </w:rPr>
      <w:t xml:space="preserve"> törvényességi szempontból megvizsgáltam:</w:t>
    </w:r>
  </w:p>
  <w:p w14:paraId="57961A1D" w14:textId="77777777" w:rsidR="003D1E0B" w:rsidRPr="00CB33C5" w:rsidRDefault="003D1E0B" w:rsidP="003D1E0B">
    <w:pPr>
      <w:rPr>
        <w:rFonts w:asciiTheme="minorHAnsi" w:hAnsiTheme="minorHAnsi" w:cstheme="minorHAnsi"/>
        <w:bCs/>
        <w:sz w:val="22"/>
        <w:szCs w:val="22"/>
      </w:rPr>
    </w:pPr>
  </w:p>
  <w:p w14:paraId="723B4E07" w14:textId="77777777" w:rsidR="009B42A2" w:rsidRPr="00CB33C5" w:rsidRDefault="009B42A2" w:rsidP="003D1E0B">
    <w:pPr>
      <w:rPr>
        <w:rFonts w:asciiTheme="minorHAnsi" w:hAnsiTheme="minorHAnsi" w:cstheme="minorHAnsi"/>
        <w:bCs/>
        <w:sz w:val="22"/>
        <w:szCs w:val="22"/>
      </w:rPr>
    </w:pPr>
  </w:p>
  <w:p w14:paraId="638A2627" w14:textId="77777777" w:rsidR="003D1E0B" w:rsidRPr="00CB33C5" w:rsidRDefault="003D1E0B" w:rsidP="003D1E0B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CB33C5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45E6869A" w14:textId="77777777" w:rsidR="003D1E0B" w:rsidRPr="00CB33C5" w:rsidRDefault="003D1E0B" w:rsidP="003D1E0B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CB33C5">
      <w:rPr>
        <w:rFonts w:asciiTheme="minorHAnsi" w:hAnsiTheme="minorHAnsi" w:cstheme="minorHAnsi"/>
        <w:bCs/>
        <w:sz w:val="22"/>
        <w:szCs w:val="22"/>
      </w:rPr>
      <w:tab/>
      <w:t>jegyző</w:t>
    </w:r>
  </w:p>
  <w:p w14:paraId="7D7CD666" w14:textId="77777777" w:rsidR="00CB33C5" w:rsidRPr="00244C09" w:rsidRDefault="00CB33C5" w:rsidP="003D1E0B">
    <w:pPr>
      <w:pStyle w:val="lfej"/>
      <w:tabs>
        <w:tab w:val="clear" w:pos="4536"/>
        <w:tab w:val="clear" w:pos="9072"/>
      </w:tabs>
      <w:rPr>
        <w:rFonts w:ascii="Arial" w:hAnsi="Arial" w:cs="Arial"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607B5"/>
    <w:multiLevelType w:val="hybridMultilevel"/>
    <w:tmpl w:val="E0745986"/>
    <w:lvl w:ilvl="0" w:tplc="394EC374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3F84500"/>
    <w:multiLevelType w:val="hybridMultilevel"/>
    <w:tmpl w:val="12581156"/>
    <w:lvl w:ilvl="0" w:tplc="AFD27A6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93655"/>
    <w:multiLevelType w:val="hybridMultilevel"/>
    <w:tmpl w:val="AD366A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55397"/>
    <w:multiLevelType w:val="hybridMultilevel"/>
    <w:tmpl w:val="87984436"/>
    <w:lvl w:ilvl="0" w:tplc="A09CE8B8">
      <w:numFmt w:val="bullet"/>
      <w:lvlText w:val="-"/>
      <w:lvlJc w:val="left"/>
      <w:pPr>
        <w:ind w:left="5322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4" w15:restartNumberingAfterBreak="0">
    <w:nsid w:val="2E814BF7"/>
    <w:multiLevelType w:val="multilevel"/>
    <w:tmpl w:val="EA0EA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6616B0"/>
    <w:multiLevelType w:val="hybridMultilevel"/>
    <w:tmpl w:val="0A9A2EC6"/>
    <w:lvl w:ilvl="0" w:tplc="CA4E86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A159B"/>
    <w:multiLevelType w:val="hybridMultilevel"/>
    <w:tmpl w:val="A0706A6E"/>
    <w:lvl w:ilvl="0" w:tplc="E682B036">
      <w:start w:val="2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6924533"/>
    <w:multiLevelType w:val="hybridMultilevel"/>
    <w:tmpl w:val="964A1068"/>
    <w:lvl w:ilvl="0" w:tplc="7A02269C">
      <w:start w:val="2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B020EBD"/>
    <w:multiLevelType w:val="hybridMultilevel"/>
    <w:tmpl w:val="6526E5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509F0"/>
    <w:multiLevelType w:val="hybridMultilevel"/>
    <w:tmpl w:val="A35C6F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387845"/>
    <w:multiLevelType w:val="hybridMultilevel"/>
    <w:tmpl w:val="9C82C7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D4563B"/>
    <w:multiLevelType w:val="hybridMultilevel"/>
    <w:tmpl w:val="545CC2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F76E1B"/>
    <w:multiLevelType w:val="hybridMultilevel"/>
    <w:tmpl w:val="0CEE4FDC"/>
    <w:lvl w:ilvl="0" w:tplc="E88CFCE8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D8D4492"/>
    <w:multiLevelType w:val="hybridMultilevel"/>
    <w:tmpl w:val="92960FAE"/>
    <w:lvl w:ilvl="0" w:tplc="CF78E61E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6E590F68"/>
    <w:multiLevelType w:val="hybridMultilevel"/>
    <w:tmpl w:val="4BA8FC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963695"/>
    <w:multiLevelType w:val="hybridMultilevel"/>
    <w:tmpl w:val="0CEE4FDC"/>
    <w:lvl w:ilvl="0" w:tplc="FFFFFFFF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E8A3AB5"/>
    <w:multiLevelType w:val="hybridMultilevel"/>
    <w:tmpl w:val="DE809A00"/>
    <w:lvl w:ilvl="0" w:tplc="3684AEEA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331636844">
    <w:abstractNumId w:val="3"/>
  </w:num>
  <w:num w:numId="2" w16cid:durableId="1303465823">
    <w:abstractNumId w:val="2"/>
  </w:num>
  <w:num w:numId="3" w16cid:durableId="834995330">
    <w:abstractNumId w:val="5"/>
  </w:num>
  <w:num w:numId="4" w16cid:durableId="1424883893">
    <w:abstractNumId w:val="10"/>
  </w:num>
  <w:num w:numId="5" w16cid:durableId="1140418076">
    <w:abstractNumId w:val="8"/>
  </w:num>
  <w:num w:numId="6" w16cid:durableId="1294824454">
    <w:abstractNumId w:val="9"/>
  </w:num>
  <w:num w:numId="7" w16cid:durableId="530656639">
    <w:abstractNumId w:val="14"/>
  </w:num>
  <w:num w:numId="8" w16cid:durableId="990720836">
    <w:abstractNumId w:val="12"/>
  </w:num>
  <w:num w:numId="9" w16cid:durableId="43678861">
    <w:abstractNumId w:val="6"/>
  </w:num>
  <w:num w:numId="10" w16cid:durableId="331372334">
    <w:abstractNumId w:val="1"/>
  </w:num>
  <w:num w:numId="11" w16cid:durableId="671880669">
    <w:abstractNumId w:val="13"/>
  </w:num>
  <w:num w:numId="12" w16cid:durableId="1603107465">
    <w:abstractNumId w:val="16"/>
  </w:num>
  <w:num w:numId="13" w16cid:durableId="352730883">
    <w:abstractNumId w:val="0"/>
  </w:num>
  <w:num w:numId="14" w16cid:durableId="10828701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77433471">
    <w:abstractNumId w:val="11"/>
  </w:num>
  <w:num w:numId="16" w16cid:durableId="668144005">
    <w:abstractNumId w:val="15"/>
  </w:num>
  <w:num w:numId="17" w16cid:durableId="884756423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B7E"/>
    <w:rsid w:val="000009A3"/>
    <w:rsid w:val="000013EB"/>
    <w:rsid w:val="000014A8"/>
    <w:rsid w:val="00002D82"/>
    <w:rsid w:val="00003AC3"/>
    <w:rsid w:val="00004D14"/>
    <w:rsid w:val="000054FA"/>
    <w:rsid w:val="00005769"/>
    <w:rsid w:val="00005B18"/>
    <w:rsid w:val="000063E3"/>
    <w:rsid w:val="00010781"/>
    <w:rsid w:val="00011E6D"/>
    <w:rsid w:val="0001392E"/>
    <w:rsid w:val="00014070"/>
    <w:rsid w:val="00014CC4"/>
    <w:rsid w:val="000163AA"/>
    <w:rsid w:val="00016BDD"/>
    <w:rsid w:val="000176EF"/>
    <w:rsid w:val="000235F0"/>
    <w:rsid w:val="00023F87"/>
    <w:rsid w:val="00024EDF"/>
    <w:rsid w:val="00025802"/>
    <w:rsid w:val="00025DA2"/>
    <w:rsid w:val="00025E18"/>
    <w:rsid w:val="0002621E"/>
    <w:rsid w:val="00026E22"/>
    <w:rsid w:val="000301AC"/>
    <w:rsid w:val="00030995"/>
    <w:rsid w:val="00032C26"/>
    <w:rsid w:val="00033A13"/>
    <w:rsid w:val="00034877"/>
    <w:rsid w:val="00036128"/>
    <w:rsid w:val="00037393"/>
    <w:rsid w:val="000406F4"/>
    <w:rsid w:val="00040893"/>
    <w:rsid w:val="00040E99"/>
    <w:rsid w:val="00040FCE"/>
    <w:rsid w:val="00041D28"/>
    <w:rsid w:val="000425D8"/>
    <w:rsid w:val="000442A8"/>
    <w:rsid w:val="000447CF"/>
    <w:rsid w:val="00044BE5"/>
    <w:rsid w:val="0004572D"/>
    <w:rsid w:val="00047710"/>
    <w:rsid w:val="00050358"/>
    <w:rsid w:val="00050B8B"/>
    <w:rsid w:val="00051FEB"/>
    <w:rsid w:val="0005296A"/>
    <w:rsid w:val="0005350E"/>
    <w:rsid w:val="00053D7A"/>
    <w:rsid w:val="00055A8B"/>
    <w:rsid w:val="000563EA"/>
    <w:rsid w:val="00060B5B"/>
    <w:rsid w:val="00061B53"/>
    <w:rsid w:val="00061CDC"/>
    <w:rsid w:val="000624B3"/>
    <w:rsid w:val="00062D83"/>
    <w:rsid w:val="00062DCD"/>
    <w:rsid w:val="000636D0"/>
    <w:rsid w:val="00063904"/>
    <w:rsid w:val="000639A5"/>
    <w:rsid w:val="00063D26"/>
    <w:rsid w:val="00064FF7"/>
    <w:rsid w:val="0006538F"/>
    <w:rsid w:val="000678C5"/>
    <w:rsid w:val="00070D83"/>
    <w:rsid w:val="00071D5C"/>
    <w:rsid w:val="00072592"/>
    <w:rsid w:val="000725B0"/>
    <w:rsid w:val="00074B7C"/>
    <w:rsid w:val="00075C6D"/>
    <w:rsid w:val="00080CDF"/>
    <w:rsid w:val="00081207"/>
    <w:rsid w:val="00082028"/>
    <w:rsid w:val="00084189"/>
    <w:rsid w:val="000852D9"/>
    <w:rsid w:val="000852DF"/>
    <w:rsid w:val="00085EFB"/>
    <w:rsid w:val="0008619E"/>
    <w:rsid w:val="00090321"/>
    <w:rsid w:val="000908D8"/>
    <w:rsid w:val="0009230A"/>
    <w:rsid w:val="000923A6"/>
    <w:rsid w:val="00094AA6"/>
    <w:rsid w:val="00094D6A"/>
    <w:rsid w:val="00097747"/>
    <w:rsid w:val="000A0067"/>
    <w:rsid w:val="000A11A0"/>
    <w:rsid w:val="000A1C8E"/>
    <w:rsid w:val="000A1FE2"/>
    <w:rsid w:val="000A3359"/>
    <w:rsid w:val="000A4D28"/>
    <w:rsid w:val="000A4E4E"/>
    <w:rsid w:val="000A515A"/>
    <w:rsid w:val="000A533D"/>
    <w:rsid w:val="000A6D91"/>
    <w:rsid w:val="000B0E0B"/>
    <w:rsid w:val="000B1D1B"/>
    <w:rsid w:val="000B2040"/>
    <w:rsid w:val="000B2720"/>
    <w:rsid w:val="000B3CEE"/>
    <w:rsid w:val="000B59FD"/>
    <w:rsid w:val="000B7B14"/>
    <w:rsid w:val="000B7B7A"/>
    <w:rsid w:val="000B7EF8"/>
    <w:rsid w:val="000C44F8"/>
    <w:rsid w:val="000C770E"/>
    <w:rsid w:val="000C7E06"/>
    <w:rsid w:val="000D06B1"/>
    <w:rsid w:val="000D1958"/>
    <w:rsid w:val="000D24CD"/>
    <w:rsid w:val="000D32B9"/>
    <w:rsid w:val="000D491A"/>
    <w:rsid w:val="000D4B3C"/>
    <w:rsid w:val="000D52E8"/>
    <w:rsid w:val="000D5554"/>
    <w:rsid w:val="000D65CE"/>
    <w:rsid w:val="000D7963"/>
    <w:rsid w:val="000D7B05"/>
    <w:rsid w:val="000E1397"/>
    <w:rsid w:val="000E2481"/>
    <w:rsid w:val="000E341E"/>
    <w:rsid w:val="000E3769"/>
    <w:rsid w:val="000E4ABC"/>
    <w:rsid w:val="000E5EDB"/>
    <w:rsid w:val="000F39A0"/>
    <w:rsid w:val="000F497D"/>
    <w:rsid w:val="000F53CC"/>
    <w:rsid w:val="000F799B"/>
    <w:rsid w:val="000F7E55"/>
    <w:rsid w:val="00100CC3"/>
    <w:rsid w:val="00100D02"/>
    <w:rsid w:val="0010184D"/>
    <w:rsid w:val="001021BC"/>
    <w:rsid w:val="00103067"/>
    <w:rsid w:val="00103856"/>
    <w:rsid w:val="00103A36"/>
    <w:rsid w:val="00104402"/>
    <w:rsid w:val="00104AB8"/>
    <w:rsid w:val="00104FD7"/>
    <w:rsid w:val="00105834"/>
    <w:rsid w:val="00107167"/>
    <w:rsid w:val="001100DA"/>
    <w:rsid w:val="00110951"/>
    <w:rsid w:val="00111CB6"/>
    <w:rsid w:val="0011292F"/>
    <w:rsid w:val="00112E83"/>
    <w:rsid w:val="0011420E"/>
    <w:rsid w:val="001149E2"/>
    <w:rsid w:val="00115684"/>
    <w:rsid w:val="00115F64"/>
    <w:rsid w:val="001160BF"/>
    <w:rsid w:val="001167F1"/>
    <w:rsid w:val="001168A7"/>
    <w:rsid w:val="00116A7D"/>
    <w:rsid w:val="00116DDB"/>
    <w:rsid w:val="001178DD"/>
    <w:rsid w:val="00117BAA"/>
    <w:rsid w:val="00122507"/>
    <w:rsid w:val="0012338D"/>
    <w:rsid w:val="00126742"/>
    <w:rsid w:val="00127586"/>
    <w:rsid w:val="0013025E"/>
    <w:rsid w:val="00130D03"/>
    <w:rsid w:val="00131A48"/>
    <w:rsid w:val="001320E9"/>
    <w:rsid w:val="00132161"/>
    <w:rsid w:val="00133D49"/>
    <w:rsid w:val="001364CB"/>
    <w:rsid w:val="00136B4E"/>
    <w:rsid w:val="00137E3F"/>
    <w:rsid w:val="0014362A"/>
    <w:rsid w:val="001454E6"/>
    <w:rsid w:val="00146949"/>
    <w:rsid w:val="00146F8C"/>
    <w:rsid w:val="001503A7"/>
    <w:rsid w:val="00150929"/>
    <w:rsid w:val="00150E70"/>
    <w:rsid w:val="001520D0"/>
    <w:rsid w:val="001533E7"/>
    <w:rsid w:val="00153615"/>
    <w:rsid w:val="00154E15"/>
    <w:rsid w:val="0015504E"/>
    <w:rsid w:val="001553D2"/>
    <w:rsid w:val="001567B9"/>
    <w:rsid w:val="00156DFE"/>
    <w:rsid w:val="001604D4"/>
    <w:rsid w:val="00161178"/>
    <w:rsid w:val="00161981"/>
    <w:rsid w:val="00161E23"/>
    <w:rsid w:val="00162400"/>
    <w:rsid w:val="00163A97"/>
    <w:rsid w:val="0016405A"/>
    <w:rsid w:val="00164892"/>
    <w:rsid w:val="0017026A"/>
    <w:rsid w:val="001707F6"/>
    <w:rsid w:val="001712FB"/>
    <w:rsid w:val="00171FC9"/>
    <w:rsid w:val="00175C86"/>
    <w:rsid w:val="00175E6F"/>
    <w:rsid w:val="00176B10"/>
    <w:rsid w:val="00177687"/>
    <w:rsid w:val="00177CA6"/>
    <w:rsid w:val="0018005F"/>
    <w:rsid w:val="0018084B"/>
    <w:rsid w:val="00180D8C"/>
    <w:rsid w:val="00180E7F"/>
    <w:rsid w:val="00183502"/>
    <w:rsid w:val="001838BC"/>
    <w:rsid w:val="00184160"/>
    <w:rsid w:val="00186289"/>
    <w:rsid w:val="00186B3B"/>
    <w:rsid w:val="00190C80"/>
    <w:rsid w:val="00191825"/>
    <w:rsid w:val="00192687"/>
    <w:rsid w:val="00193E3A"/>
    <w:rsid w:val="00195944"/>
    <w:rsid w:val="00197CE7"/>
    <w:rsid w:val="001A06EF"/>
    <w:rsid w:val="001A1F82"/>
    <w:rsid w:val="001A35E4"/>
    <w:rsid w:val="001A3BCE"/>
    <w:rsid w:val="001A4223"/>
    <w:rsid w:val="001A4648"/>
    <w:rsid w:val="001A6C7A"/>
    <w:rsid w:val="001B0237"/>
    <w:rsid w:val="001B0CEF"/>
    <w:rsid w:val="001B1949"/>
    <w:rsid w:val="001B1F85"/>
    <w:rsid w:val="001B404E"/>
    <w:rsid w:val="001B4413"/>
    <w:rsid w:val="001B75FC"/>
    <w:rsid w:val="001C075F"/>
    <w:rsid w:val="001C0F94"/>
    <w:rsid w:val="001C1463"/>
    <w:rsid w:val="001C248C"/>
    <w:rsid w:val="001C4449"/>
    <w:rsid w:val="001C6A3F"/>
    <w:rsid w:val="001C6F1D"/>
    <w:rsid w:val="001C77A3"/>
    <w:rsid w:val="001C7F5E"/>
    <w:rsid w:val="001D3934"/>
    <w:rsid w:val="001D3B0F"/>
    <w:rsid w:val="001D505A"/>
    <w:rsid w:val="001D5FA6"/>
    <w:rsid w:val="001D6075"/>
    <w:rsid w:val="001D6527"/>
    <w:rsid w:val="001E0BD1"/>
    <w:rsid w:val="001E0DE0"/>
    <w:rsid w:val="001E1115"/>
    <w:rsid w:val="001E16DB"/>
    <w:rsid w:val="001E3478"/>
    <w:rsid w:val="001E6D67"/>
    <w:rsid w:val="001F0F97"/>
    <w:rsid w:val="001F2D84"/>
    <w:rsid w:val="001F3FB3"/>
    <w:rsid w:val="001F698B"/>
    <w:rsid w:val="001F7FB6"/>
    <w:rsid w:val="002014BE"/>
    <w:rsid w:val="00201EB9"/>
    <w:rsid w:val="0020206A"/>
    <w:rsid w:val="00203FD7"/>
    <w:rsid w:val="002055C3"/>
    <w:rsid w:val="00205D31"/>
    <w:rsid w:val="002065F1"/>
    <w:rsid w:val="00211963"/>
    <w:rsid w:val="00211EB5"/>
    <w:rsid w:val="00212E5A"/>
    <w:rsid w:val="002159B9"/>
    <w:rsid w:val="0021646D"/>
    <w:rsid w:val="00216A19"/>
    <w:rsid w:val="0021743C"/>
    <w:rsid w:val="0021780D"/>
    <w:rsid w:val="00220E0C"/>
    <w:rsid w:val="00221209"/>
    <w:rsid w:val="00221BD5"/>
    <w:rsid w:val="00222423"/>
    <w:rsid w:val="00222DF3"/>
    <w:rsid w:val="0022307B"/>
    <w:rsid w:val="002231B9"/>
    <w:rsid w:val="0022389B"/>
    <w:rsid w:val="002245A9"/>
    <w:rsid w:val="00224D7E"/>
    <w:rsid w:val="00225124"/>
    <w:rsid w:val="00225D03"/>
    <w:rsid w:val="0022653D"/>
    <w:rsid w:val="00230873"/>
    <w:rsid w:val="0023133D"/>
    <w:rsid w:val="00231BC1"/>
    <w:rsid w:val="00234232"/>
    <w:rsid w:val="00236618"/>
    <w:rsid w:val="00237214"/>
    <w:rsid w:val="00237F79"/>
    <w:rsid w:val="00241C3D"/>
    <w:rsid w:val="00241D05"/>
    <w:rsid w:val="00244C09"/>
    <w:rsid w:val="00245C67"/>
    <w:rsid w:val="00246771"/>
    <w:rsid w:val="0024677C"/>
    <w:rsid w:val="00246F1B"/>
    <w:rsid w:val="00247542"/>
    <w:rsid w:val="00250E8D"/>
    <w:rsid w:val="00252896"/>
    <w:rsid w:val="00252AF1"/>
    <w:rsid w:val="00253486"/>
    <w:rsid w:val="002567B2"/>
    <w:rsid w:val="00256949"/>
    <w:rsid w:val="00260093"/>
    <w:rsid w:val="002607D2"/>
    <w:rsid w:val="00261541"/>
    <w:rsid w:val="00262365"/>
    <w:rsid w:val="00262F18"/>
    <w:rsid w:val="00262F21"/>
    <w:rsid w:val="00263000"/>
    <w:rsid w:val="00263978"/>
    <w:rsid w:val="00263B26"/>
    <w:rsid w:val="002642C6"/>
    <w:rsid w:val="0026497B"/>
    <w:rsid w:val="002671C2"/>
    <w:rsid w:val="0026750D"/>
    <w:rsid w:val="00267A3A"/>
    <w:rsid w:val="00270721"/>
    <w:rsid w:val="00271C51"/>
    <w:rsid w:val="00272B21"/>
    <w:rsid w:val="00272E2A"/>
    <w:rsid w:val="00274936"/>
    <w:rsid w:val="00280516"/>
    <w:rsid w:val="0028122F"/>
    <w:rsid w:val="0028538F"/>
    <w:rsid w:val="002857F7"/>
    <w:rsid w:val="002858AA"/>
    <w:rsid w:val="00286F8D"/>
    <w:rsid w:val="002870B0"/>
    <w:rsid w:val="0028771F"/>
    <w:rsid w:val="002901E2"/>
    <w:rsid w:val="002925DD"/>
    <w:rsid w:val="00292613"/>
    <w:rsid w:val="002957CC"/>
    <w:rsid w:val="002960CC"/>
    <w:rsid w:val="00296E23"/>
    <w:rsid w:val="00296FD2"/>
    <w:rsid w:val="00297841"/>
    <w:rsid w:val="002A0DF4"/>
    <w:rsid w:val="002A17F5"/>
    <w:rsid w:val="002A1C04"/>
    <w:rsid w:val="002A2279"/>
    <w:rsid w:val="002A25E8"/>
    <w:rsid w:val="002A2A27"/>
    <w:rsid w:val="002A2FA3"/>
    <w:rsid w:val="002A38EC"/>
    <w:rsid w:val="002A3D4A"/>
    <w:rsid w:val="002A3F60"/>
    <w:rsid w:val="002A4353"/>
    <w:rsid w:val="002A5A26"/>
    <w:rsid w:val="002A696B"/>
    <w:rsid w:val="002A7D40"/>
    <w:rsid w:val="002B0770"/>
    <w:rsid w:val="002B09F1"/>
    <w:rsid w:val="002B0F45"/>
    <w:rsid w:val="002B3968"/>
    <w:rsid w:val="002B3A31"/>
    <w:rsid w:val="002B61D1"/>
    <w:rsid w:val="002B629E"/>
    <w:rsid w:val="002C0190"/>
    <w:rsid w:val="002C0FCD"/>
    <w:rsid w:val="002C1781"/>
    <w:rsid w:val="002C1DED"/>
    <w:rsid w:val="002C376D"/>
    <w:rsid w:val="002C3A08"/>
    <w:rsid w:val="002C3D51"/>
    <w:rsid w:val="002C4241"/>
    <w:rsid w:val="002C4A0D"/>
    <w:rsid w:val="002C4D44"/>
    <w:rsid w:val="002C4F3A"/>
    <w:rsid w:val="002C7080"/>
    <w:rsid w:val="002C7978"/>
    <w:rsid w:val="002D1C17"/>
    <w:rsid w:val="002D224A"/>
    <w:rsid w:val="002D3042"/>
    <w:rsid w:val="002D3363"/>
    <w:rsid w:val="002D41D1"/>
    <w:rsid w:val="002D4996"/>
    <w:rsid w:val="002D5317"/>
    <w:rsid w:val="002D57D2"/>
    <w:rsid w:val="002D6F95"/>
    <w:rsid w:val="002D7B90"/>
    <w:rsid w:val="002E01E7"/>
    <w:rsid w:val="002E0924"/>
    <w:rsid w:val="002E0D56"/>
    <w:rsid w:val="002E11FF"/>
    <w:rsid w:val="002E12D0"/>
    <w:rsid w:val="002E2B79"/>
    <w:rsid w:val="002E2BBD"/>
    <w:rsid w:val="002E4D23"/>
    <w:rsid w:val="002E4E81"/>
    <w:rsid w:val="002F09DD"/>
    <w:rsid w:val="002F38C3"/>
    <w:rsid w:val="002F6A48"/>
    <w:rsid w:val="002F6A74"/>
    <w:rsid w:val="002F6B5E"/>
    <w:rsid w:val="002F7B7A"/>
    <w:rsid w:val="002F7E3B"/>
    <w:rsid w:val="002F7FF0"/>
    <w:rsid w:val="00300056"/>
    <w:rsid w:val="0030031F"/>
    <w:rsid w:val="00301EA2"/>
    <w:rsid w:val="003039A8"/>
    <w:rsid w:val="00303A2E"/>
    <w:rsid w:val="00303BF4"/>
    <w:rsid w:val="00303FC4"/>
    <w:rsid w:val="00304FF0"/>
    <w:rsid w:val="00306A32"/>
    <w:rsid w:val="003079BB"/>
    <w:rsid w:val="00307C42"/>
    <w:rsid w:val="00310222"/>
    <w:rsid w:val="0031046F"/>
    <w:rsid w:val="0031259E"/>
    <w:rsid w:val="00312BC8"/>
    <w:rsid w:val="0031301F"/>
    <w:rsid w:val="0031404F"/>
    <w:rsid w:val="0031515B"/>
    <w:rsid w:val="003169D4"/>
    <w:rsid w:val="003176C7"/>
    <w:rsid w:val="00317FDF"/>
    <w:rsid w:val="00320496"/>
    <w:rsid w:val="003208C7"/>
    <w:rsid w:val="00321826"/>
    <w:rsid w:val="00321E9D"/>
    <w:rsid w:val="00322687"/>
    <w:rsid w:val="00323FE6"/>
    <w:rsid w:val="0032463E"/>
    <w:rsid w:val="0032474E"/>
    <w:rsid w:val="00325973"/>
    <w:rsid w:val="00325BC7"/>
    <w:rsid w:val="0032649B"/>
    <w:rsid w:val="003268C9"/>
    <w:rsid w:val="003270C5"/>
    <w:rsid w:val="003276B6"/>
    <w:rsid w:val="003277D3"/>
    <w:rsid w:val="00330270"/>
    <w:rsid w:val="00330772"/>
    <w:rsid w:val="0033159A"/>
    <w:rsid w:val="003320F1"/>
    <w:rsid w:val="003344FD"/>
    <w:rsid w:val="00334AEF"/>
    <w:rsid w:val="003356A6"/>
    <w:rsid w:val="00336D6F"/>
    <w:rsid w:val="00337175"/>
    <w:rsid w:val="00337D78"/>
    <w:rsid w:val="00337E23"/>
    <w:rsid w:val="00341280"/>
    <w:rsid w:val="0034130E"/>
    <w:rsid w:val="003426AF"/>
    <w:rsid w:val="00342A82"/>
    <w:rsid w:val="00344C55"/>
    <w:rsid w:val="003457B2"/>
    <w:rsid w:val="00345B4F"/>
    <w:rsid w:val="0034604C"/>
    <w:rsid w:val="00346A4D"/>
    <w:rsid w:val="00347543"/>
    <w:rsid w:val="003501B3"/>
    <w:rsid w:val="00350F84"/>
    <w:rsid w:val="00351A38"/>
    <w:rsid w:val="003530CE"/>
    <w:rsid w:val="0035504F"/>
    <w:rsid w:val="00355847"/>
    <w:rsid w:val="00356256"/>
    <w:rsid w:val="00356C0A"/>
    <w:rsid w:val="00357540"/>
    <w:rsid w:val="00360DB4"/>
    <w:rsid w:val="00365DBC"/>
    <w:rsid w:val="00366D23"/>
    <w:rsid w:val="003679E5"/>
    <w:rsid w:val="00367A56"/>
    <w:rsid w:val="00370B2F"/>
    <w:rsid w:val="00370FB8"/>
    <w:rsid w:val="00374B29"/>
    <w:rsid w:val="00375D6C"/>
    <w:rsid w:val="00375E26"/>
    <w:rsid w:val="0037611A"/>
    <w:rsid w:val="003763C5"/>
    <w:rsid w:val="0037673D"/>
    <w:rsid w:val="00376C3B"/>
    <w:rsid w:val="003775E2"/>
    <w:rsid w:val="0037793B"/>
    <w:rsid w:val="003805B3"/>
    <w:rsid w:val="0038158C"/>
    <w:rsid w:val="003821B6"/>
    <w:rsid w:val="00384A2F"/>
    <w:rsid w:val="003859F1"/>
    <w:rsid w:val="00386212"/>
    <w:rsid w:val="00386233"/>
    <w:rsid w:val="00386ACA"/>
    <w:rsid w:val="00387E79"/>
    <w:rsid w:val="00387E8D"/>
    <w:rsid w:val="00391119"/>
    <w:rsid w:val="0039138E"/>
    <w:rsid w:val="00392A96"/>
    <w:rsid w:val="003932B1"/>
    <w:rsid w:val="003964AD"/>
    <w:rsid w:val="003968F0"/>
    <w:rsid w:val="00397D41"/>
    <w:rsid w:val="003A05EC"/>
    <w:rsid w:val="003A140C"/>
    <w:rsid w:val="003A306C"/>
    <w:rsid w:val="003A354B"/>
    <w:rsid w:val="003A3720"/>
    <w:rsid w:val="003A5A1D"/>
    <w:rsid w:val="003A65DB"/>
    <w:rsid w:val="003A70DA"/>
    <w:rsid w:val="003B0851"/>
    <w:rsid w:val="003B0C78"/>
    <w:rsid w:val="003B1459"/>
    <w:rsid w:val="003B2331"/>
    <w:rsid w:val="003B2E43"/>
    <w:rsid w:val="003B35B7"/>
    <w:rsid w:val="003B41C6"/>
    <w:rsid w:val="003B4250"/>
    <w:rsid w:val="003B5125"/>
    <w:rsid w:val="003B5249"/>
    <w:rsid w:val="003B5764"/>
    <w:rsid w:val="003B6A04"/>
    <w:rsid w:val="003C0448"/>
    <w:rsid w:val="003C08FF"/>
    <w:rsid w:val="003C0C52"/>
    <w:rsid w:val="003C0CE2"/>
    <w:rsid w:val="003C1B1A"/>
    <w:rsid w:val="003C1D7B"/>
    <w:rsid w:val="003C210F"/>
    <w:rsid w:val="003C37A0"/>
    <w:rsid w:val="003C3E0B"/>
    <w:rsid w:val="003C410E"/>
    <w:rsid w:val="003C41FA"/>
    <w:rsid w:val="003C4654"/>
    <w:rsid w:val="003C5BD8"/>
    <w:rsid w:val="003C6B03"/>
    <w:rsid w:val="003C78DB"/>
    <w:rsid w:val="003C7903"/>
    <w:rsid w:val="003D1E0B"/>
    <w:rsid w:val="003D660B"/>
    <w:rsid w:val="003D6C53"/>
    <w:rsid w:val="003E0D11"/>
    <w:rsid w:val="003E18AE"/>
    <w:rsid w:val="003E2768"/>
    <w:rsid w:val="003E2F78"/>
    <w:rsid w:val="003E331C"/>
    <w:rsid w:val="003E38C1"/>
    <w:rsid w:val="003E6403"/>
    <w:rsid w:val="003E6DDF"/>
    <w:rsid w:val="003E6E3E"/>
    <w:rsid w:val="003E7A7C"/>
    <w:rsid w:val="003E7E5A"/>
    <w:rsid w:val="003F1927"/>
    <w:rsid w:val="003F241B"/>
    <w:rsid w:val="003F54C1"/>
    <w:rsid w:val="003F6E02"/>
    <w:rsid w:val="003F6E38"/>
    <w:rsid w:val="003F6E6B"/>
    <w:rsid w:val="004020C4"/>
    <w:rsid w:val="0040222D"/>
    <w:rsid w:val="00402FF7"/>
    <w:rsid w:val="00403284"/>
    <w:rsid w:val="00403948"/>
    <w:rsid w:val="00403D37"/>
    <w:rsid w:val="004048CF"/>
    <w:rsid w:val="00404B3F"/>
    <w:rsid w:val="0040534D"/>
    <w:rsid w:val="00405AA8"/>
    <w:rsid w:val="00407B21"/>
    <w:rsid w:val="00407D3F"/>
    <w:rsid w:val="00412522"/>
    <w:rsid w:val="00412CF5"/>
    <w:rsid w:val="00416F92"/>
    <w:rsid w:val="00417430"/>
    <w:rsid w:val="00417DDE"/>
    <w:rsid w:val="00417F2E"/>
    <w:rsid w:val="00420791"/>
    <w:rsid w:val="00420A92"/>
    <w:rsid w:val="004232BC"/>
    <w:rsid w:val="00423914"/>
    <w:rsid w:val="0042545A"/>
    <w:rsid w:val="004257AE"/>
    <w:rsid w:val="00426102"/>
    <w:rsid w:val="00427436"/>
    <w:rsid w:val="0043189C"/>
    <w:rsid w:val="00431F3C"/>
    <w:rsid w:val="00432484"/>
    <w:rsid w:val="004332F7"/>
    <w:rsid w:val="0043569C"/>
    <w:rsid w:val="00436B85"/>
    <w:rsid w:val="00436DC5"/>
    <w:rsid w:val="00436FF2"/>
    <w:rsid w:val="00437CD8"/>
    <w:rsid w:val="00437D40"/>
    <w:rsid w:val="00440CE7"/>
    <w:rsid w:val="00441997"/>
    <w:rsid w:val="00441E22"/>
    <w:rsid w:val="0044409E"/>
    <w:rsid w:val="00444D1E"/>
    <w:rsid w:val="00445854"/>
    <w:rsid w:val="00445ECC"/>
    <w:rsid w:val="00446557"/>
    <w:rsid w:val="0044713F"/>
    <w:rsid w:val="00447607"/>
    <w:rsid w:val="00450B45"/>
    <w:rsid w:val="00452C7D"/>
    <w:rsid w:val="00453DD9"/>
    <w:rsid w:val="0045405F"/>
    <w:rsid w:val="004555A4"/>
    <w:rsid w:val="00457FBC"/>
    <w:rsid w:val="004605EB"/>
    <w:rsid w:val="00461E0A"/>
    <w:rsid w:val="00461F10"/>
    <w:rsid w:val="00463296"/>
    <w:rsid w:val="004640B0"/>
    <w:rsid w:val="004645C7"/>
    <w:rsid w:val="0046546B"/>
    <w:rsid w:val="00465735"/>
    <w:rsid w:val="00466904"/>
    <w:rsid w:val="0047129F"/>
    <w:rsid w:val="004724BB"/>
    <w:rsid w:val="00473619"/>
    <w:rsid w:val="00473988"/>
    <w:rsid w:val="0047515B"/>
    <w:rsid w:val="004757E7"/>
    <w:rsid w:val="00481FE9"/>
    <w:rsid w:val="00482747"/>
    <w:rsid w:val="00482C96"/>
    <w:rsid w:val="00483259"/>
    <w:rsid w:val="00483CA2"/>
    <w:rsid w:val="0048401D"/>
    <w:rsid w:val="00485677"/>
    <w:rsid w:val="00485C4E"/>
    <w:rsid w:val="0048636D"/>
    <w:rsid w:val="00486B5A"/>
    <w:rsid w:val="00486C2E"/>
    <w:rsid w:val="00490FAD"/>
    <w:rsid w:val="00492045"/>
    <w:rsid w:val="004928D5"/>
    <w:rsid w:val="00496802"/>
    <w:rsid w:val="00496A5A"/>
    <w:rsid w:val="00497FB6"/>
    <w:rsid w:val="004A0565"/>
    <w:rsid w:val="004A09BA"/>
    <w:rsid w:val="004A1026"/>
    <w:rsid w:val="004A245A"/>
    <w:rsid w:val="004A2AC4"/>
    <w:rsid w:val="004A3C78"/>
    <w:rsid w:val="004A51AF"/>
    <w:rsid w:val="004A669A"/>
    <w:rsid w:val="004B0425"/>
    <w:rsid w:val="004B3D5F"/>
    <w:rsid w:val="004B419B"/>
    <w:rsid w:val="004B60AE"/>
    <w:rsid w:val="004B75E2"/>
    <w:rsid w:val="004B76EA"/>
    <w:rsid w:val="004B79C9"/>
    <w:rsid w:val="004C13CA"/>
    <w:rsid w:val="004C173A"/>
    <w:rsid w:val="004C22DB"/>
    <w:rsid w:val="004C28C2"/>
    <w:rsid w:val="004C47E7"/>
    <w:rsid w:val="004C6117"/>
    <w:rsid w:val="004C6129"/>
    <w:rsid w:val="004C6DB6"/>
    <w:rsid w:val="004C7D5C"/>
    <w:rsid w:val="004C7ED6"/>
    <w:rsid w:val="004D042A"/>
    <w:rsid w:val="004D1377"/>
    <w:rsid w:val="004D2A9D"/>
    <w:rsid w:val="004D2DA9"/>
    <w:rsid w:val="004D30C6"/>
    <w:rsid w:val="004D32DE"/>
    <w:rsid w:val="004D3A54"/>
    <w:rsid w:val="004D62C9"/>
    <w:rsid w:val="004E1012"/>
    <w:rsid w:val="004E1133"/>
    <w:rsid w:val="004E1A9B"/>
    <w:rsid w:val="004E29B1"/>
    <w:rsid w:val="004E38D7"/>
    <w:rsid w:val="004E3EBD"/>
    <w:rsid w:val="004E4A0E"/>
    <w:rsid w:val="004E591E"/>
    <w:rsid w:val="004E5EC5"/>
    <w:rsid w:val="004E6C77"/>
    <w:rsid w:val="004E73FE"/>
    <w:rsid w:val="004E76F7"/>
    <w:rsid w:val="004F1359"/>
    <w:rsid w:val="004F311B"/>
    <w:rsid w:val="004F40BB"/>
    <w:rsid w:val="004F61A8"/>
    <w:rsid w:val="004F68FE"/>
    <w:rsid w:val="004F6F03"/>
    <w:rsid w:val="004F7817"/>
    <w:rsid w:val="004F7EB6"/>
    <w:rsid w:val="005000DC"/>
    <w:rsid w:val="00501FA3"/>
    <w:rsid w:val="005033E0"/>
    <w:rsid w:val="0050364F"/>
    <w:rsid w:val="005077BA"/>
    <w:rsid w:val="0051010A"/>
    <w:rsid w:val="00510288"/>
    <w:rsid w:val="00510DF5"/>
    <w:rsid w:val="00511106"/>
    <w:rsid w:val="00511F9C"/>
    <w:rsid w:val="00513AE1"/>
    <w:rsid w:val="0051416F"/>
    <w:rsid w:val="00515B66"/>
    <w:rsid w:val="00515C25"/>
    <w:rsid w:val="00515F86"/>
    <w:rsid w:val="00516A91"/>
    <w:rsid w:val="00517AC9"/>
    <w:rsid w:val="00520256"/>
    <w:rsid w:val="00521133"/>
    <w:rsid w:val="00522456"/>
    <w:rsid w:val="0052373E"/>
    <w:rsid w:val="00523AE4"/>
    <w:rsid w:val="00523CDB"/>
    <w:rsid w:val="005246DA"/>
    <w:rsid w:val="005262EA"/>
    <w:rsid w:val="00527AC3"/>
    <w:rsid w:val="00530C25"/>
    <w:rsid w:val="00531B23"/>
    <w:rsid w:val="005321BD"/>
    <w:rsid w:val="00533CB4"/>
    <w:rsid w:val="005348DC"/>
    <w:rsid w:val="0053599B"/>
    <w:rsid w:val="00536023"/>
    <w:rsid w:val="005368CE"/>
    <w:rsid w:val="00537F82"/>
    <w:rsid w:val="00540E59"/>
    <w:rsid w:val="005428AB"/>
    <w:rsid w:val="00544C45"/>
    <w:rsid w:val="0054636E"/>
    <w:rsid w:val="00546672"/>
    <w:rsid w:val="00554922"/>
    <w:rsid w:val="005564EC"/>
    <w:rsid w:val="005577A3"/>
    <w:rsid w:val="00557D4E"/>
    <w:rsid w:val="005615D1"/>
    <w:rsid w:val="00561EB7"/>
    <w:rsid w:val="00561EC8"/>
    <w:rsid w:val="005632ED"/>
    <w:rsid w:val="00563305"/>
    <w:rsid w:val="0056395D"/>
    <w:rsid w:val="00564B2C"/>
    <w:rsid w:val="005668D8"/>
    <w:rsid w:val="005705B5"/>
    <w:rsid w:val="00570E83"/>
    <w:rsid w:val="00572C17"/>
    <w:rsid w:val="00573E7E"/>
    <w:rsid w:val="00574192"/>
    <w:rsid w:val="0057598F"/>
    <w:rsid w:val="005759A7"/>
    <w:rsid w:val="00575F25"/>
    <w:rsid w:val="0057605A"/>
    <w:rsid w:val="00577ECA"/>
    <w:rsid w:val="00582A92"/>
    <w:rsid w:val="00582C47"/>
    <w:rsid w:val="00583288"/>
    <w:rsid w:val="00583C2D"/>
    <w:rsid w:val="00583E5E"/>
    <w:rsid w:val="0058494E"/>
    <w:rsid w:val="005857A9"/>
    <w:rsid w:val="00585A66"/>
    <w:rsid w:val="005873BE"/>
    <w:rsid w:val="00591A3D"/>
    <w:rsid w:val="0059312D"/>
    <w:rsid w:val="005959E6"/>
    <w:rsid w:val="00596485"/>
    <w:rsid w:val="00596E53"/>
    <w:rsid w:val="00597845"/>
    <w:rsid w:val="005A0F4B"/>
    <w:rsid w:val="005A0FB5"/>
    <w:rsid w:val="005A6373"/>
    <w:rsid w:val="005A68A3"/>
    <w:rsid w:val="005A6D1C"/>
    <w:rsid w:val="005A6D95"/>
    <w:rsid w:val="005B0A13"/>
    <w:rsid w:val="005B3946"/>
    <w:rsid w:val="005B3A30"/>
    <w:rsid w:val="005B3F8C"/>
    <w:rsid w:val="005B49AC"/>
    <w:rsid w:val="005B4C43"/>
    <w:rsid w:val="005B5459"/>
    <w:rsid w:val="005B5B3A"/>
    <w:rsid w:val="005B6068"/>
    <w:rsid w:val="005B6D6D"/>
    <w:rsid w:val="005C1C74"/>
    <w:rsid w:val="005C4B50"/>
    <w:rsid w:val="005C544A"/>
    <w:rsid w:val="005C6DC1"/>
    <w:rsid w:val="005D01DB"/>
    <w:rsid w:val="005D0EEA"/>
    <w:rsid w:val="005D27E9"/>
    <w:rsid w:val="005D29DD"/>
    <w:rsid w:val="005D2A4B"/>
    <w:rsid w:val="005D473E"/>
    <w:rsid w:val="005D546C"/>
    <w:rsid w:val="005D6784"/>
    <w:rsid w:val="005D6C0C"/>
    <w:rsid w:val="005E199D"/>
    <w:rsid w:val="005E1D76"/>
    <w:rsid w:val="005E57BC"/>
    <w:rsid w:val="005F06CA"/>
    <w:rsid w:val="005F1902"/>
    <w:rsid w:val="005F19FE"/>
    <w:rsid w:val="005F3894"/>
    <w:rsid w:val="005F473D"/>
    <w:rsid w:val="005F4A16"/>
    <w:rsid w:val="005F4A44"/>
    <w:rsid w:val="005F5216"/>
    <w:rsid w:val="005F6750"/>
    <w:rsid w:val="005F6892"/>
    <w:rsid w:val="005F6EE3"/>
    <w:rsid w:val="006000FA"/>
    <w:rsid w:val="00600800"/>
    <w:rsid w:val="00600F44"/>
    <w:rsid w:val="006022E5"/>
    <w:rsid w:val="006042C5"/>
    <w:rsid w:val="00605199"/>
    <w:rsid w:val="0060638B"/>
    <w:rsid w:val="00610F05"/>
    <w:rsid w:val="00611475"/>
    <w:rsid w:val="00613867"/>
    <w:rsid w:val="0061392D"/>
    <w:rsid w:val="0061680E"/>
    <w:rsid w:val="00616D40"/>
    <w:rsid w:val="006175C2"/>
    <w:rsid w:val="0061776E"/>
    <w:rsid w:val="00617EC8"/>
    <w:rsid w:val="00620FD8"/>
    <w:rsid w:val="006221B4"/>
    <w:rsid w:val="00622E80"/>
    <w:rsid w:val="00623E7A"/>
    <w:rsid w:val="00624929"/>
    <w:rsid w:val="006254F7"/>
    <w:rsid w:val="006255E8"/>
    <w:rsid w:val="00625D4E"/>
    <w:rsid w:val="00627658"/>
    <w:rsid w:val="00627F43"/>
    <w:rsid w:val="00630507"/>
    <w:rsid w:val="0063191E"/>
    <w:rsid w:val="00632D92"/>
    <w:rsid w:val="006336AE"/>
    <w:rsid w:val="00633D7D"/>
    <w:rsid w:val="00633EF6"/>
    <w:rsid w:val="00634A7A"/>
    <w:rsid w:val="00635FDC"/>
    <w:rsid w:val="006413A9"/>
    <w:rsid w:val="00641D8F"/>
    <w:rsid w:val="00645ABD"/>
    <w:rsid w:val="00647062"/>
    <w:rsid w:val="006475D9"/>
    <w:rsid w:val="00647FB1"/>
    <w:rsid w:val="006507FB"/>
    <w:rsid w:val="00652354"/>
    <w:rsid w:val="006527E2"/>
    <w:rsid w:val="00652AEC"/>
    <w:rsid w:val="00652E74"/>
    <w:rsid w:val="00652F30"/>
    <w:rsid w:val="006531F6"/>
    <w:rsid w:val="006535F1"/>
    <w:rsid w:val="00653A0D"/>
    <w:rsid w:val="00654468"/>
    <w:rsid w:val="00654A66"/>
    <w:rsid w:val="006551C5"/>
    <w:rsid w:val="00660D3E"/>
    <w:rsid w:val="00661845"/>
    <w:rsid w:val="0066240B"/>
    <w:rsid w:val="00663D98"/>
    <w:rsid w:val="00666C8E"/>
    <w:rsid w:val="0067061C"/>
    <w:rsid w:val="00670EEF"/>
    <w:rsid w:val="006718D5"/>
    <w:rsid w:val="0067198A"/>
    <w:rsid w:val="00673229"/>
    <w:rsid w:val="00673677"/>
    <w:rsid w:val="00673CD0"/>
    <w:rsid w:val="00673E4B"/>
    <w:rsid w:val="00674A7F"/>
    <w:rsid w:val="00676B72"/>
    <w:rsid w:val="0067743C"/>
    <w:rsid w:val="0068026F"/>
    <w:rsid w:val="006828A5"/>
    <w:rsid w:val="00683BDA"/>
    <w:rsid w:val="00684794"/>
    <w:rsid w:val="0068652E"/>
    <w:rsid w:val="00686F49"/>
    <w:rsid w:val="006904F6"/>
    <w:rsid w:val="00693297"/>
    <w:rsid w:val="00696C97"/>
    <w:rsid w:val="00696D52"/>
    <w:rsid w:val="00696E17"/>
    <w:rsid w:val="00697798"/>
    <w:rsid w:val="006A0206"/>
    <w:rsid w:val="006A0E6B"/>
    <w:rsid w:val="006A2871"/>
    <w:rsid w:val="006A3609"/>
    <w:rsid w:val="006A3CC0"/>
    <w:rsid w:val="006A487E"/>
    <w:rsid w:val="006A6610"/>
    <w:rsid w:val="006A6681"/>
    <w:rsid w:val="006A6A3D"/>
    <w:rsid w:val="006A6D01"/>
    <w:rsid w:val="006A7505"/>
    <w:rsid w:val="006B1412"/>
    <w:rsid w:val="006B1640"/>
    <w:rsid w:val="006B16B3"/>
    <w:rsid w:val="006B183A"/>
    <w:rsid w:val="006B2134"/>
    <w:rsid w:val="006B2184"/>
    <w:rsid w:val="006B2512"/>
    <w:rsid w:val="006B5218"/>
    <w:rsid w:val="006B5F4D"/>
    <w:rsid w:val="006B7F13"/>
    <w:rsid w:val="006C0103"/>
    <w:rsid w:val="006C22FF"/>
    <w:rsid w:val="006C2F2B"/>
    <w:rsid w:val="006C40DD"/>
    <w:rsid w:val="006C516E"/>
    <w:rsid w:val="006C5693"/>
    <w:rsid w:val="006C5F68"/>
    <w:rsid w:val="006C6C86"/>
    <w:rsid w:val="006D1BDD"/>
    <w:rsid w:val="006D231F"/>
    <w:rsid w:val="006D354A"/>
    <w:rsid w:val="006D3965"/>
    <w:rsid w:val="006D496E"/>
    <w:rsid w:val="006D6536"/>
    <w:rsid w:val="006D67CE"/>
    <w:rsid w:val="006D6A3D"/>
    <w:rsid w:val="006E124A"/>
    <w:rsid w:val="006E189D"/>
    <w:rsid w:val="006E1B1F"/>
    <w:rsid w:val="006E2851"/>
    <w:rsid w:val="006E3263"/>
    <w:rsid w:val="006E3BF3"/>
    <w:rsid w:val="006E48E1"/>
    <w:rsid w:val="006E4A42"/>
    <w:rsid w:val="006E52E0"/>
    <w:rsid w:val="006E641E"/>
    <w:rsid w:val="006E698C"/>
    <w:rsid w:val="006E7173"/>
    <w:rsid w:val="006E7EFB"/>
    <w:rsid w:val="006F0650"/>
    <w:rsid w:val="006F27BE"/>
    <w:rsid w:val="006F2F50"/>
    <w:rsid w:val="006F416C"/>
    <w:rsid w:val="006F5260"/>
    <w:rsid w:val="006F5923"/>
    <w:rsid w:val="006F7604"/>
    <w:rsid w:val="006F7A61"/>
    <w:rsid w:val="006F7F9B"/>
    <w:rsid w:val="00700013"/>
    <w:rsid w:val="00701711"/>
    <w:rsid w:val="0070342D"/>
    <w:rsid w:val="007039AF"/>
    <w:rsid w:val="00703F32"/>
    <w:rsid w:val="00704A0B"/>
    <w:rsid w:val="007054A1"/>
    <w:rsid w:val="00705932"/>
    <w:rsid w:val="007059E3"/>
    <w:rsid w:val="00706885"/>
    <w:rsid w:val="00706EBC"/>
    <w:rsid w:val="00710686"/>
    <w:rsid w:val="00710A6C"/>
    <w:rsid w:val="00710EB0"/>
    <w:rsid w:val="00711135"/>
    <w:rsid w:val="007117A0"/>
    <w:rsid w:val="00712216"/>
    <w:rsid w:val="00716CD4"/>
    <w:rsid w:val="00717E67"/>
    <w:rsid w:val="00721762"/>
    <w:rsid w:val="00721CF2"/>
    <w:rsid w:val="00723D02"/>
    <w:rsid w:val="007244B3"/>
    <w:rsid w:val="007248DC"/>
    <w:rsid w:val="0072604A"/>
    <w:rsid w:val="00726B3F"/>
    <w:rsid w:val="007270C7"/>
    <w:rsid w:val="00727110"/>
    <w:rsid w:val="00727354"/>
    <w:rsid w:val="007319A3"/>
    <w:rsid w:val="00732B8C"/>
    <w:rsid w:val="0073313B"/>
    <w:rsid w:val="00733464"/>
    <w:rsid w:val="007338F1"/>
    <w:rsid w:val="0074182D"/>
    <w:rsid w:val="00741FBA"/>
    <w:rsid w:val="00742CE8"/>
    <w:rsid w:val="00744E40"/>
    <w:rsid w:val="00745AEC"/>
    <w:rsid w:val="007502AD"/>
    <w:rsid w:val="00751608"/>
    <w:rsid w:val="007517CC"/>
    <w:rsid w:val="007523D8"/>
    <w:rsid w:val="00752AD4"/>
    <w:rsid w:val="00752B0D"/>
    <w:rsid w:val="00752F9D"/>
    <w:rsid w:val="00753697"/>
    <w:rsid w:val="0075531C"/>
    <w:rsid w:val="007564AF"/>
    <w:rsid w:val="00756CA3"/>
    <w:rsid w:val="007575A1"/>
    <w:rsid w:val="00757C78"/>
    <w:rsid w:val="007604F7"/>
    <w:rsid w:val="007620BB"/>
    <w:rsid w:val="007628E4"/>
    <w:rsid w:val="00762A9B"/>
    <w:rsid w:val="007635E3"/>
    <w:rsid w:val="007644CC"/>
    <w:rsid w:val="00764B7E"/>
    <w:rsid w:val="00764F87"/>
    <w:rsid w:val="00765756"/>
    <w:rsid w:val="00766273"/>
    <w:rsid w:val="0076662A"/>
    <w:rsid w:val="007670F5"/>
    <w:rsid w:val="00771073"/>
    <w:rsid w:val="007724FA"/>
    <w:rsid w:val="00772A1D"/>
    <w:rsid w:val="00775A4F"/>
    <w:rsid w:val="00777213"/>
    <w:rsid w:val="00781119"/>
    <w:rsid w:val="007824E4"/>
    <w:rsid w:val="00783A62"/>
    <w:rsid w:val="00784724"/>
    <w:rsid w:val="00784C64"/>
    <w:rsid w:val="00785191"/>
    <w:rsid w:val="00785327"/>
    <w:rsid w:val="00785CE6"/>
    <w:rsid w:val="007860BA"/>
    <w:rsid w:val="00786D62"/>
    <w:rsid w:val="007872E6"/>
    <w:rsid w:val="00787FC5"/>
    <w:rsid w:val="00787FCC"/>
    <w:rsid w:val="00790502"/>
    <w:rsid w:val="00790B77"/>
    <w:rsid w:val="007919E3"/>
    <w:rsid w:val="007927A2"/>
    <w:rsid w:val="00793377"/>
    <w:rsid w:val="00793576"/>
    <w:rsid w:val="007942B4"/>
    <w:rsid w:val="007956F4"/>
    <w:rsid w:val="00795B63"/>
    <w:rsid w:val="0079642C"/>
    <w:rsid w:val="00797566"/>
    <w:rsid w:val="007A1372"/>
    <w:rsid w:val="007A1780"/>
    <w:rsid w:val="007A2946"/>
    <w:rsid w:val="007A620F"/>
    <w:rsid w:val="007A63BF"/>
    <w:rsid w:val="007A6933"/>
    <w:rsid w:val="007A6A09"/>
    <w:rsid w:val="007B0EE3"/>
    <w:rsid w:val="007B1665"/>
    <w:rsid w:val="007B1990"/>
    <w:rsid w:val="007B2FF9"/>
    <w:rsid w:val="007B333F"/>
    <w:rsid w:val="007B4B0D"/>
    <w:rsid w:val="007B6C9E"/>
    <w:rsid w:val="007B7682"/>
    <w:rsid w:val="007B7EFA"/>
    <w:rsid w:val="007C0189"/>
    <w:rsid w:val="007C118A"/>
    <w:rsid w:val="007C218D"/>
    <w:rsid w:val="007C307D"/>
    <w:rsid w:val="007C3088"/>
    <w:rsid w:val="007C3DF3"/>
    <w:rsid w:val="007C40AF"/>
    <w:rsid w:val="007C491D"/>
    <w:rsid w:val="007C5AD4"/>
    <w:rsid w:val="007C5FFA"/>
    <w:rsid w:val="007C62B7"/>
    <w:rsid w:val="007C6913"/>
    <w:rsid w:val="007C7735"/>
    <w:rsid w:val="007D093F"/>
    <w:rsid w:val="007D0FDB"/>
    <w:rsid w:val="007D1399"/>
    <w:rsid w:val="007D26F5"/>
    <w:rsid w:val="007D2761"/>
    <w:rsid w:val="007D5500"/>
    <w:rsid w:val="007D76BE"/>
    <w:rsid w:val="007E0F5D"/>
    <w:rsid w:val="007E2B4B"/>
    <w:rsid w:val="007E2C78"/>
    <w:rsid w:val="007E2CD1"/>
    <w:rsid w:val="007E30BA"/>
    <w:rsid w:val="007E491A"/>
    <w:rsid w:val="007E5268"/>
    <w:rsid w:val="007E5713"/>
    <w:rsid w:val="007E59E3"/>
    <w:rsid w:val="007E5DCC"/>
    <w:rsid w:val="007E619B"/>
    <w:rsid w:val="007E72D5"/>
    <w:rsid w:val="007E74C2"/>
    <w:rsid w:val="007F08D3"/>
    <w:rsid w:val="007F0BAC"/>
    <w:rsid w:val="007F2F31"/>
    <w:rsid w:val="007F437A"/>
    <w:rsid w:val="007F4EB7"/>
    <w:rsid w:val="007F564E"/>
    <w:rsid w:val="00800B3B"/>
    <w:rsid w:val="0080105F"/>
    <w:rsid w:val="00801D33"/>
    <w:rsid w:val="00802395"/>
    <w:rsid w:val="0080295F"/>
    <w:rsid w:val="0080352D"/>
    <w:rsid w:val="00803894"/>
    <w:rsid w:val="00804508"/>
    <w:rsid w:val="008075D7"/>
    <w:rsid w:val="00807A73"/>
    <w:rsid w:val="00810A59"/>
    <w:rsid w:val="00811F9E"/>
    <w:rsid w:val="00812BB2"/>
    <w:rsid w:val="008134A9"/>
    <w:rsid w:val="00813CDD"/>
    <w:rsid w:val="00813E6F"/>
    <w:rsid w:val="00814E8B"/>
    <w:rsid w:val="00814F55"/>
    <w:rsid w:val="008162AA"/>
    <w:rsid w:val="00820389"/>
    <w:rsid w:val="00820A89"/>
    <w:rsid w:val="00824872"/>
    <w:rsid w:val="00825E45"/>
    <w:rsid w:val="00825F1F"/>
    <w:rsid w:val="00825F6D"/>
    <w:rsid w:val="00826C79"/>
    <w:rsid w:val="0083077C"/>
    <w:rsid w:val="00831047"/>
    <w:rsid w:val="0083204C"/>
    <w:rsid w:val="00833EF2"/>
    <w:rsid w:val="008342F5"/>
    <w:rsid w:val="008347E6"/>
    <w:rsid w:val="00834E91"/>
    <w:rsid w:val="00835658"/>
    <w:rsid w:val="00837112"/>
    <w:rsid w:val="00837D2E"/>
    <w:rsid w:val="00840E2B"/>
    <w:rsid w:val="008411BD"/>
    <w:rsid w:val="008428CA"/>
    <w:rsid w:val="00842C93"/>
    <w:rsid w:val="00843EAA"/>
    <w:rsid w:val="00844B7C"/>
    <w:rsid w:val="0084575F"/>
    <w:rsid w:val="00846FB3"/>
    <w:rsid w:val="0084704E"/>
    <w:rsid w:val="0084749D"/>
    <w:rsid w:val="008525DE"/>
    <w:rsid w:val="00853565"/>
    <w:rsid w:val="0085369E"/>
    <w:rsid w:val="0086053C"/>
    <w:rsid w:val="00861414"/>
    <w:rsid w:val="008627FF"/>
    <w:rsid w:val="00862FF8"/>
    <w:rsid w:val="008635B8"/>
    <w:rsid w:val="0086469D"/>
    <w:rsid w:val="0086581F"/>
    <w:rsid w:val="00871BE0"/>
    <w:rsid w:val="008721D9"/>
    <w:rsid w:val="008728D0"/>
    <w:rsid w:val="00872B47"/>
    <w:rsid w:val="00872D83"/>
    <w:rsid w:val="0087392E"/>
    <w:rsid w:val="0087397B"/>
    <w:rsid w:val="008748BF"/>
    <w:rsid w:val="008749CF"/>
    <w:rsid w:val="0087646F"/>
    <w:rsid w:val="008770A2"/>
    <w:rsid w:val="00877475"/>
    <w:rsid w:val="00877C78"/>
    <w:rsid w:val="00880B85"/>
    <w:rsid w:val="00880BD7"/>
    <w:rsid w:val="00882942"/>
    <w:rsid w:val="00882C66"/>
    <w:rsid w:val="0088311A"/>
    <w:rsid w:val="00884E37"/>
    <w:rsid w:val="00885C47"/>
    <w:rsid w:val="008878B1"/>
    <w:rsid w:val="00887CD9"/>
    <w:rsid w:val="008901BD"/>
    <w:rsid w:val="008914E6"/>
    <w:rsid w:val="00893163"/>
    <w:rsid w:val="00893840"/>
    <w:rsid w:val="00894396"/>
    <w:rsid w:val="008944F1"/>
    <w:rsid w:val="00895435"/>
    <w:rsid w:val="00895EF2"/>
    <w:rsid w:val="008964B5"/>
    <w:rsid w:val="00896547"/>
    <w:rsid w:val="008965B5"/>
    <w:rsid w:val="00897A92"/>
    <w:rsid w:val="008A0F1E"/>
    <w:rsid w:val="008A1F47"/>
    <w:rsid w:val="008A3D21"/>
    <w:rsid w:val="008A43BC"/>
    <w:rsid w:val="008A5635"/>
    <w:rsid w:val="008A5C18"/>
    <w:rsid w:val="008A67A8"/>
    <w:rsid w:val="008A7CD8"/>
    <w:rsid w:val="008B0651"/>
    <w:rsid w:val="008B15F0"/>
    <w:rsid w:val="008B19CD"/>
    <w:rsid w:val="008B2B56"/>
    <w:rsid w:val="008B2C25"/>
    <w:rsid w:val="008B2D1D"/>
    <w:rsid w:val="008B33DC"/>
    <w:rsid w:val="008B3EE6"/>
    <w:rsid w:val="008B4366"/>
    <w:rsid w:val="008B4EBF"/>
    <w:rsid w:val="008B5C58"/>
    <w:rsid w:val="008B6639"/>
    <w:rsid w:val="008B6D6C"/>
    <w:rsid w:val="008B74AE"/>
    <w:rsid w:val="008C0212"/>
    <w:rsid w:val="008C11E9"/>
    <w:rsid w:val="008C15E4"/>
    <w:rsid w:val="008C217D"/>
    <w:rsid w:val="008C5949"/>
    <w:rsid w:val="008C5C97"/>
    <w:rsid w:val="008D0988"/>
    <w:rsid w:val="008D0ABC"/>
    <w:rsid w:val="008D1AF5"/>
    <w:rsid w:val="008D1D91"/>
    <w:rsid w:val="008D272B"/>
    <w:rsid w:val="008D334D"/>
    <w:rsid w:val="008D3B7D"/>
    <w:rsid w:val="008D4828"/>
    <w:rsid w:val="008D5069"/>
    <w:rsid w:val="008E0197"/>
    <w:rsid w:val="008E0CEE"/>
    <w:rsid w:val="008E0DD4"/>
    <w:rsid w:val="008E3D5E"/>
    <w:rsid w:val="008E4250"/>
    <w:rsid w:val="008E4EE0"/>
    <w:rsid w:val="008E5484"/>
    <w:rsid w:val="008E62C5"/>
    <w:rsid w:val="008E6F76"/>
    <w:rsid w:val="008E765E"/>
    <w:rsid w:val="008E7B6E"/>
    <w:rsid w:val="008F061C"/>
    <w:rsid w:val="008F16B6"/>
    <w:rsid w:val="008F1CEA"/>
    <w:rsid w:val="008F1D55"/>
    <w:rsid w:val="008F244A"/>
    <w:rsid w:val="008F3548"/>
    <w:rsid w:val="008F356F"/>
    <w:rsid w:val="008F39E5"/>
    <w:rsid w:val="008F45E2"/>
    <w:rsid w:val="008F4DF6"/>
    <w:rsid w:val="008F5B50"/>
    <w:rsid w:val="008F5DE6"/>
    <w:rsid w:val="008F6064"/>
    <w:rsid w:val="008F781B"/>
    <w:rsid w:val="008F7843"/>
    <w:rsid w:val="00900E69"/>
    <w:rsid w:val="00900EDF"/>
    <w:rsid w:val="0090174E"/>
    <w:rsid w:val="00901F35"/>
    <w:rsid w:val="00903E5A"/>
    <w:rsid w:val="0090497C"/>
    <w:rsid w:val="009070C0"/>
    <w:rsid w:val="00910DFF"/>
    <w:rsid w:val="0091394F"/>
    <w:rsid w:val="00915EEC"/>
    <w:rsid w:val="00915FD1"/>
    <w:rsid w:val="0091764E"/>
    <w:rsid w:val="00920B34"/>
    <w:rsid w:val="00922886"/>
    <w:rsid w:val="00922DC9"/>
    <w:rsid w:val="00923B55"/>
    <w:rsid w:val="00923B8D"/>
    <w:rsid w:val="00923EFE"/>
    <w:rsid w:val="0092568D"/>
    <w:rsid w:val="00926019"/>
    <w:rsid w:val="00926321"/>
    <w:rsid w:val="00926EAF"/>
    <w:rsid w:val="009315E2"/>
    <w:rsid w:val="00932409"/>
    <w:rsid w:val="00933786"/>
    <w:rsid w:val="00934423"/>
    <w:rsid w:val="00934536"/>
    <w:rsid w:val="0093489F"/>
    <w:rsid w:val="009348EA"/>
    <w:rsid w:val="00934A4E"/>
    <w:rsid w:val="0093792C"/>
    <w:rsid w:val="00940AFA"/>
    <w:rsid w:val="00940EE9"/>
    <w:rsid w:val="009413B0"/>
    <w:rsid w:val="00941D3E"/>
    <w:rsid w:val="00941EB1"/>
    <w:rsid w:val="00943364"/>
    <w:rsid w:val="00943E7A"/>
    <w:rsid w:val="009449A3"/>
    <w:rsid w:val="00944D7C"/>
    <w:rsid w:val="00944DEA"/>
    <w:rsid w:val="009466B1"/>
    <w:rsid w:val="00947CDE"/>
    <w:rsid w:val="00947D6D"/>
    <w:rsid w:val="00950032"/>
    <w:rsid w:val="00950053"/>
    <w:rsid w:val="00950D05"/>
    <w:rsid w:val="00954AE7"/>
    <w:rsid w:val="00954EC6"/>
    <w:rsid w:val="009569C7"/>
    <w:rsid w:val="00956EA7"/>
    <w:rsid w:val="00957C0E"/>
    <w:rsid w:val="00957C66"/>
    <w:rsid w:val="0096025D"/>
    <w:rsid w:val="00960391"/>
    <w:rsid w:val="0096279B"/>
    <w:rsid w:val="009627FC"/>
    <w:rsid w:val="00964167"/>
    <w:rsid w:val="00965143"/>
    <w:rsid w:val="0096695B"/>
    <w:rsid w:val="009700E7"/>
    <w:rsid w:val="0097114B"/>
    <w:rsid w:val="009723D7"/>
    <w:rsid w:val="00972AF1"/>
    <w:rsid w:val="0097314D"/>
    <w:rsid w:val="00973518"/>
    <w:rsid w:val="009773FF"/>
    <w:rsid w:val="00977866"/>
    <w:rsid w:val="00982628"/>
    <w:rsid w:val="00983BC9"/>
    <w:rsid w:val="009843C1"/>
    <w:rsid w:val="009843D4"/>
    <w:rsid w:val="0098632E"/>
    <w:rsid w:val="0098784B"/>
    <w:rsid w:val="009878C0"/>
    <w:rsid w:val="0099132F"/>
    <w:rsid w:val="00993A59"/>
    <w:rsid w:val="00995FE1"/>
    <w:rsid w:val="009973AF"/>
    <w:rsid w:val="009979A5"/>
    <w:rsid w:val="009A029E"/>
    <w:rsid w:val="009A07C1"/>
    <w:rsid w:val="009A0BE9"/>
    <w:rsid w:val="009A1B0C"/>
    <w:rsid w:val="009A1DEE"/>
    <w:rsid w:val="009A1EEF"/>
    <w:rsid w:val="009A2468"/>
    <w:rsid w:val="009A3480"/>
    <w:rsid w:val="009A5CD5"/>
    <w:rsid w:val="009A606E"/>
    <w:rsid w:val="009A6F02"/>
    <w:rsid w:val="009B01C6"/>
    <w:rsid w:val="009B0ABB"/>
    <w:rsid w:val="009B0B8C"/>
    <w:rsid w:val="009B2407"/>
    <w:rsid w:val="009B42A2"/>
    <w:rsid w:val="009B4CA0"/>
    <w:rsid w:val="009B570B"/>
    <w:rsid w:val="009B5CE1"/>
    <w:rsid w:val="009C068A"/>
    <w:rsid w:val="009C3693"/>
    <w:rsid w:val="009C4A7E"/>
    <w:rsid w:val="009C4E95"/>
    <w:rsid w:val="009C58F2"/>
    <w:rsid w:val="009C62F6"/>
    <w:rsid w:val="009C6443"/>
    <w:rsid w:val="009C7647"/>
    <w:rsid w:val="009D1117"/>
    <w:rsid w:val="009D1499"/>
    <w:rsid w:val="009D2B8C"/>
    <w:rsid w:val="009D2CDE"/>
    <w:rsid w:val="009D38CE"/>
    <w:rsid w:val="009D403D"/>
    <w:rsid w:val="009D430A"/>
    <w:rsid w:val="009D459A"/>
    <w:rsid w:val="009D72C7"/>
    <w:rsid w:val="009D733B"/>
    <w:rsid w:val="009E2DCB"/>
    <w:rsid w:val="009E314E"/>
    <w:rsid w:val="009E3CE7"/>
    <w:rsid w:val="009E4CE1"/>
    <w:rsid w:val="009E4F4E"/>
    <w:rsid w:val="009E5781"/>
    <w:rsid w:val="009E5B74"/>
    <w:rsid w:val="009E68C2"/>
    <w:rsid w:val="009E6C39"/>
    <w:rsid w:val="009E7780"/>
    <w:rsid w:val="009F0204"/>
    <w:rsid w:val="009F05A9"/>
    <w:rsid w:val="009F411F"/>
    <w:rsid w:val="009F5220"/>
    <w:rsid w:val="009F5351"/>
    <w:rsid w:val="00A036B6"/>
    <w:rsid w:val="00A0609C"/>
    <w:rsid w:val="00A069F5"/>
    <w:rsid w:val="00A06F0D"/>
    <w:rsid w:val="00A0709E"/>
    <w:rsid w:val="00A07620"/>
    <w:rsid w:val="00A1039C"/>
    <w:rsid w:val="00A111AD"/>
    <w:rsid w:val="00A1166B"/>
    <w:rsid w:val="00A126FA"/>
    <w:rsid w:val="00A15389"/>
    <w:rsid w:val="00A17610"/>
    <w:rsid w:val="00A17621"/>
    <w:rsid w:val="00A20077"/>
    <w:rsid w:val="00A21A12"/>
    <w:rsid w:val="00A22D18"/>
    <w:rsid w:val="00A246C1"/>
    <w:rsid w:val="00A24BAC"/>
    <w:rsid w:val="00A26F83"/>
    <w:rsid w:val="00A27A37"/>
    <w:rsid w:val="00A27E9E"/>
    <w:rsid w:val="00A3167B"/>
    <w:rsid w:val="00A318CD"/>
    <w:rsid w:val="00A32D96"/>
    <w:rsid w:val="00A33480"/>
    <w:rsid w:val="00A34100"/>
    <w:rsid w:val="00A341E9"/>
    <w:rsid w:val="00A3432E"/>
    <w:rsid w:val="00A35DB2"/>
    <w:rsid w:val="00A3608D"/>
    <w:rsid w:val="00A37AA9"/>
    <w:rsid w:val="00A41068"/>
    <w:rsid w:val="00A41A87"/>
    <w:rsid w:val="00A42236"/>
    <w:rsid w:val="00A4228E"/>
    <w:rsid w:val="00A42483"/>
    <w:rsid w:val="00A44C00"/>
    <w:rsid w:val="00A45A4D"/>
    <w:rsid w:val="00A45B82"/>
    <w:rsid w:val="00A4628E"/>
    <w:rsid w:val="00A46292"/>
    <w:rsid w:val="00A47FD8"/>
    <w:rsid w:val="00A5203D"/>
    <w:rsid w:val="00A520A8"/>
    <w:rsid w:val="00A525BF"/>
    <w:rsid w:val="00A53849"/>
    <w:rsid w:val="00A53DD2"/>
    <w:rsid w:val="00A576AE"/>
    <w:rsid w:val="00A578F9"/>
    <w:rsid w:val="00A60D2F"/>
    <w:rsid w:val="00A61193"/>
    <w:rsid w:val="00A61F85"/>
    <w:rsid w:val="00A63D82"/>
    <w:rsid w:val="00A64781"/>
    <w:rsid w:val="00A65613"/>
    <w:rsid w:val="00A66548"/>
    <w:rsid w:val="00A6667A"/>
    <w:rsid w:val="00A6686E"/>
    <w:rsid w:val="00A7136C"/>
    <w:rsid w:val="00A713C7"/>
    <w:rsid w:val="00A719A5"/>
    <w:rsid w:val="00A73045"/>
    <w:rsid w:val="00A733F3"/>
    <w:rsid w:val="00A7465A"/>
    <w:rsid w:val="00A7633E"/>
    <w:rsid w:val="00A770D9"/>
    <w:rsid w:val="00A7749B"/>
    <w:rsid w:val="00A80CC6"/>
    <w:rsid w:val="00A813D9"/>
    <w:rsid w:val="00A81A7A"/>
    <w:rsid w:val="00A83559"/>
    <w:rsid w:val="00A85825"/>
    <w:rsid w:val="00A860DC"/>
    <w:rsid w:val="00A862B3"/>
    <w:rsid w:val="00A86BB4"/>
    <w:rsid w:val="00A873E5"/>
    <w:rsid w:val="00A90375"/>
    <w:rsid w:val="00A915E3"/>
    <w:rsid w:val="00A92CA1"/>
    <w:rsid w:val="00A9306D"/>
    <w:rsid w:val="00A93B5F"/>
    <w:rsid w:val="00A94B02"/>
    <w:rsid w:val="00A9572D"/>
    <w:rsid w:val="00A95C2D"/>
    <w:rsid w:val="00A9679E"/>
    <w:rsid w:val="00A9744E"/>
    <w:rsid w:val="00A97732"/>
    <w:rsid w:val="00AA17FB"/>
    <w:rsid w:val="00AA2323"/>
    <w:rsid w:val="00AA2A7B"/>
    <w:rsid w:val="00AA4513"/>
    <w:rsid w:val="00AA4A03"/>
    <w:rsid w:val="00AA4A33"/>
    <w:rsid w:val="00AB0D7E"/>
    <w:rsid w:val="00AB1AA9"/>
    <w:rsid w:val="00AB299E"/>
    <w:rsid w:val="00AB3982"/>
    <w:rsid w:val="00AB659E"/>
    <w:rsid w:val="00AB6625"/>
    <w:rsid w:val="00AB6A64"/>
    <w:rsid w:val="00AB70D8"/>
    <w:rsid w:val="00AB7143"/>
    <w:rsid w:val="00AB7749"/>
    <w:rsid w:val="00AB7814"/>
    <w:rsid w:val="00AB7AAD"/>
    <w:rsid w:val="00AB7B31"/>
    <w:rsid w:val="00AC1F87"/>
    <w:rsid w:val="00AC42F5"/>
    <w:rsid w:val="00AC4DB1"/>
    <w:rsid w:val="00AC553E"/>
    <w:rsid w:val="00AC5619"/>
    <w:rsid w:val="00AC6FA9"/>
    <w:rsid w:val="00AD08CD"/>
    <w:rsid w:val="00AD2EAB"/>
    <w:rsid w:val="00AD3E51"/>
    <w:rsid w:val="00AD5BF9"/>
    <w:rsid w:val="00AD5E92"/>
    <w:rsid w:val="00AD6455"/>
    <w:rsid w:val="00AD6969"/>
    <w:rsid w:val="00AD75C0"/>
    <w:rsid w:val="00AE1027"/>
    <w:rsid w:val="00AE13C3"/>
    <w:rsid w:val="00AE15A0"/>
    <w:rsid w:val="00AE34D8"/>
    <w:rsid w:val="00AE4602"/>
    <w:rsid w:val="00AE57BE"/>
    <w:rsid w:val="00AE58CD"/>
    <w:rsid w:val="00AE630A"/>
    <w:rsid w:val="00AE669F"/>
    <w:rsid w:val="00AE6BFF"/>
    <w:rsid w:val="00AF1D4C"/>
    <w:rsid w:val="00AF30BA"/>
    <w:rsid w:val="00AF3109"/>
    <w:rsid w:val="00AF3DDF"/>
    <w:rsid w:val="00AF6060"/>
    <w:rsid w:val="00AF6B9E"/>
    <w:rsid w:val="00AF75A5"/>
    <w:rsid w:val="00B01198"/>
    <w:rsid w:val="00B016E3"/>
    <w:rsid w:val="00B03AD9"/>
    <w:rsid w:val="00B04B51"/>
    <w:rsid w:val="00B07E09"/>
    <w:rsid w:val="00B103B4"/>
    <w:rsid w:val="00B10676"/>
    <w:rsid w:val="00B111F1"/>
    <w:rsid w:val="00B1211B"/>
    <w:rsid w:val="00B12DAC"/>
    <w:rsid w:val="00B12F3E"/>
    <w:rsid w:val="00B13871"/>
    <w:rsid w:val="00B13A0E"/>
    <w:rsid w:val="00B14729"/>
    <w:rsid w:val="00B17936"/>
    <w:rsid w:val="00B17AF3"/>
    <w:rsid w:val="00B230D2"/>
    <w:rsid w:val="00B23385"/>
    <w:rsid w:val="00B23EE2"/>
    <w:rsid w:val="00B2435D"/>
    <w:rsid w:val="00B26316"/>
    <w:rsid w:val="00B26B92"/>
    <w:rsid w:val="00B2749C"/>
    <w:rsid w:val="00B30C80"/>
    <w:rsid w:val="00B32710"/>
    <w:rsid w:val="00B332BC"/>
    <w:rsid w:val="00B343CC"/>
    <w:rsid w:val="00B34637"/>
    <w:rsid w:val="00B36C0D"/>
    <w:rsid w:val="00B370A6"/>
    <w:rsid w:val="00B40994"/>
    <w:rsid w:val="00B418C2"/>
    <w:rsid w:val="00B41A8F"/>
    <w:rsid w:val="00B44187"/>
    <w:rsid w:val="00B459EF"/>
    <w:rsid w:val="00B470DA"/>
    <w:rsid w:val="00B4749C"/>
    <w:rsid w:val="00B47C20"/>
    <w:rsid w:val="00B47F13"/>
    <w:rsid w:val="00B47F29"/>
    <w:rsid w:val="00B518E8"/>
    <w:rsid w:val="00B51B0B"/>
    <w:rsid w:val="00B52924"/>
    <w:rsid w:val="00B5376A"/>
    <w:rsid w:val="00B53D4C"/>
    <w:rsid w:val="00B5435B"/>
    <w:rsid w:val="00B54E52"/>
    <w:rsid w:val="00B572E5"/>
    <w:rsid w:val="00B610E8"/>
    <w:rsid w:val="00B62E03"/>
    <w:rsid w:val="00B63036"/>
    <w:rsid w:val="00B639A7"/>
    <w:rsid w:val="00B647F6"/>
    <w:rsid w:val="00B67604"/>
    <w:rsid w:val="00B7087D"/>
    <w:rsid w:val="00B70B93"/>
    <w:rsid w:val="00B70BDD"/>
    <w:rsid w:val="00B70BF9"/>
    <w:rsid w:val="00B73D6C"/>
    <w:rsid w:val="00B749AD"/>
    <w:rsid w:val="00B76172"/>
    <w:rsid w:val="00B765B9"/>
    <w:rsid w:val="00B76943"/>
    <w:rsid w:val="00B7695D"/>
    <w:rsid w:val="00B77F46"/>
    <w:rsid w:val="00B807A6"/>
    <w:rsid w:val="00B81DB3"/>
    <w:rsid w:val="00B82D16"/>
    <w:rsid w:val="00B82F97"/>
    <w:rsid w:val="00B83FF2"/>
    <w:rsid w:val="00B8493A"/>
    <w:rsid w:val="00B84A15"/>
    <w:rsid w:val="00B8607C"/>
    <w:rsid w:val="00B86A62"/>
    <w:rsid w:val="00B900BE"/>
    <w:rsid w:val="00B901B2"/>
    <w:rsid w:val="00B904F3"/>
    <w:rsid w:val="00B91421"/>
    <w:rsid w:val="00B91830"/>
    <w:rsid w:val="00B91E52"/>
    <w:rsid w:val="00B929C4"/>
    <w:rsid w:val="00B92A69"/>
    <w:rsid w:val="00B92EA0"/>
    <w:rsid w:val="00B93851"/>
    <w:rsid w:val="00B94CD1"/>
    <w:rsid w:val="00B94FAF"/>
    <w:rsid w:val="00B95070"/>
    <w:rsid w:val="00B95D1B"/>
    <w:rsid w:val="00B97E1D"/>
    <w:rsid w:val="00BA0852"/>
    <w:rsid w:val="00BA1238"/>
    <w:rsid w:val="00BA1D5A"/>
    <w:rsid w:val="00BA1DBB"/>
    <w:rsid w:val="00BA1E96"/>
    <w:rsid w:val="00BA29BC"/>
    <w:rsid w:val="00BA2EB4"/>
    <w:rsid w:val="00BA4DC7"/>
    <w:rsid w:val="00BA591C"/>
    <w:rsid w:val="00BA6700"/>
    <w:rsid w:val="00BA6F55"/>
    <w:rsid w:val="00BA77D0"/>
    <w:rsid w:val="00BA7C56"/>
    <w:rsid w:val="00BB07AE"/>
    <w:rsid w:val="00BB0E24"/>
    <w:rsid w:val="00BB5453"/>
    <w:rsid w:val="00BB7997"/>
    <w:rsid w:val="00BC02D3"/>
    <w:rsid w:val="00BC0721"/>
    <w:rsid w:val="00BC183A"/>
    <w:rsid w:val="00BC1870"/>
    <w:rsid w:val="00BC20BA"/>
    <w:rsid w:val="00BC2C1C"/>
    <w:rsid w:val="00BC2D46"/>
    <w:rsid w:val="00BC46F6"/>
    <w:rsid w:val="00BC4D5B"/>
    <w:rsid w:val="00BD1491"/>
    <w:rsid w:val="00BD28C9"/>
    <w:rsid w:val="00BD49AA"/>
    <w:rsid w:val="00BD4E3B"/>
    <w:rsid w:val="00BD56EB"/>
    <w:rsid w:val="00BD5F3D"/>
    <w:rsid w:val="00BD627C"/>
    <w:rsid w:val="00BD630D"/>
    <w:rsid w:val="00BE16E7"/>
    <w:rsid w:val="00BE2270"/>
    <w:rsid w:val="00BE370B"/>
    <w:rsid w:val="00BE3A55"/>
    <w:rsid w:val="00BE3A9E"/>
    <w:rsid w:val="00BE3E47"/>
    <w:rsid w:val="00BE4CE9"/>
    <w:rsid w:val="00BE6470"/>
    <w:rsid w:val="00BE6788"/>
    <w:rsid w:val="00BE6E5B"/>
    <w:rsid w:val="00BF08E2"/>
    <w:rsid w:val="00BF303D"/>
    <w:rsid w:val="00BF3882"/>
    <w:rsid w:val="00BF3E32"/>
    <w:rsid w:val="00BF3FA8"/>
    <w:rsid w:val="00BF425D"/>
    <w:rsid w:val="00BF4334"/>
    <w:rsid w:val="00C003A1"/>
    <w:rsid w:val="00C00DDE"/>
    <w:rsid w:val="00C02FA6"/>
    <w:rsid w:val="00C03E6E"/>
    <w:rsid w:val="00C04E98"/>
    <w:rsid w:val="00C05C89"/>
    <w:rsid w:val="00C06063"/>
    <w:rsid w:val="00C13A15"/>
    <w:rsid w:val="00C1413D"/>
    <w:rsid w:val="00C14B3B"/>
    <w:rsid w:val="00C15A49"/>
    <w:rsid w:val="00C15D29"/>
    <w:rsid w:val="00C16813"/>
    <w:rsid w:val="00C17800"/>
    <w:rsid w:val="00C203CA"/>
    <w:rsid w:val="00C209AB"/>
    <w:rsid w:val="00C20D2E"/>
    <w:rsid w:val="00C20F03"/>
    <w:rsid w:val="00C229ED"/>
    <w:rsid w:val="00C23A7C"/>
    <w:rsid w:val="00C24E6F"/>
    <w:rsid w:val="00C26B0A"/>
    <w:rsid w:val="00C277DB"/>
    <w:rsid w:val="00C306F2"/>
    <w:rsid w:val="00C3070D"/>
    <w:rsid w:val="00C30F7C"/>
    <w:rsid w:val="00C30FA4"/>
    <w:rsid w:val="00C3108F"/>
    <w:rsid w:val="00C32C69"/>
    <w:rsid w:val="00C33CFB"/>
    <w:rsid w:val="00C35C3B"/>
    <w:rsid w:val="00C36612"/>
    <w:rsid w:val="00C406AD"/>
    <w:rsid w:val="00C407C5"/>
    <w:rsid w:val="00C414CF"/>
    <w:rsid w:val="00C4485B"/>
    <w:rsid w:val="00C4733F"/>
    <w:rsid w:val="00C47A6D"/>
    <w:rsid w:val="00C50F3A"/>
    <w:rsid w:val="00C51426"/>
    <w:rsid w:val="00C51E68"/>
    <w:rsid w:val="00C53AD4"/>
    <w:rsid w:val="00C53B69"/>
    <w:rsid w:val="00C54420"/>
    <w:rsid w:val="00C546C5"/>
    <w:rsid w:val="00C55EF9"/>
    <w:rsid w:val="00C5629D"/>
    <w:rsid w:val="00C57242"/>
    <w:rsid w:val="00C60046"/>
    <w:rsid w:val="00C607DA"/>
    <w:rsid w:val="00C6194E"/>
    <w:rsid w:val="00C62594"/>
    <w:rsid w:val="00C63F7E"/>
    <w:rsid w:val="00C64622"/>
    <w:rsid w:val="00C6504F"/>
    <w:rsid w:val="00C6605A"/>
    <w:rsid w:val="00C663AF"/>
    <w:rsid w:val="00C672D9"/>
    <w:rsid w:val="00C707C5"/>
    <w:rsid w:val="00C73283"/>
    <w:rsid w:val="00C7347E"/>
    <w:rsid w:val="00C737D7"/>
    <w:rsid w:val="00C73C26"/>
    <w:rsid w:val="00C74DAE"/>
    <w:rsid w:val="00C7503E"/>
    <w:rsid w:val="00C75A76"/>
    <w:rsid w:val="00C820B6"/>
    <w:rsid w:val="00C820FE"/>
    <w:rsid w:val="00C83CEC"/>
    <w:rsid w:val="00C8548C"/>
    <w:rsid w:val="00C865C1"/>
    <w:rsid w:val="00C869B9"/>
    <w:rsid w:val="00C86DAE"/>
    <w:rsid w:val="00C87764"/>
    <w:rsid w:val="00C87C89"/>
    <w:rsid w:val="00C9288C"/>
    <w:rsid w:val="00C94CFC"/>
    <w:rsid w:val="00CA0180"/>
    <w:rsid w:val="00CA03BB"/>
    <w:rsid w:val="00CA1FAA"/>
    <w:rsid w:val="00CA2F5B"/>
    <w:rsid w:val="00CA32FC"/>
    <w:rsid w:val="00CA3681"/>
    <w:rsid w:val="00CA3B7B"/>
    <w:rsid w:val="00CA4651"/>
    <w:rsid w:val="00CA4765"/>
    <w:rsid w:val="00CA5E69"/>
    <w:rsid w:val="00CB04D3"/>
    <w:rsid w:val="00CB095C"/>
    <w:rsid w:val="00CB0A64"/>
    <w:rsid w:val="00CB0F5A"/>
    <w:rsid w:val="00CB20CF"/>
    <w:rsid w:val="00CB2434"/>
    <w:rsid w:val="00CB33C5"/>
    <w:rsid w:val="00CB49E6"/>
    <w:rsid w:val="00CB7CAA"/>
    <w:rsid w:val="00CC13E4"/>
    <w:rsid w:val="00CC1A20"/>
    <w:rsid w:val="00CC2129"/>
    <w:rsid w:val="00CC46DB"/>
    <w:rsid w:val="00CC5072"/>
    <w:rsid w:val="00CC52E6"/>
    <w:rsid w:val="00CC5680"/>
    <w:rsid w:val="00CC6F60"/>
    <w:rsid w:val="00CC7E2A"/>
    <w:rsid w:val="00CD076D"/>
    <w:rsid w:val="00CD2261"/>
    <w:rsid w:val="00CD2AAA"/>
    <w:rsid w:val="00CD3141"/>
    <w:rsid w:val="00CD411A"/>
    <w:rsid w:val="00CD5B3B"/>
    <w:rsid w:val="00CE131B"/>
    <w:rsid w:val="00CE144B"/>
    <w:rsid w:val="00CE2791"/>
    <w:rsid w:val="00CE30F8"/>
    <w:rsid w:val="00CE5131"/>
    <w:rsid w:val="00CE6751"/>
    <w:rsid w:val="00CE6E00"/>
    <w:rsid w:val="00CE7040"/>
    <w:rsid w:val="00CE72BB"/>
    <w:rsid w:val="00CE7D4C"/>
    <w:rsid w:val="00CF0AA3"/>
    <w:rsid w:val="00CF0CD7"/>
    <w:rsid w:val="00CF23BF"/>
    <w:rsid w:val="00CF2A54"/>
    <w:rsid w:val="00CF34D5"/>
    <w:rsid w:val="00CF353A"/>
    <w:rsid w:val="00CF3A06"/>
    <w:rsid w:val="00CF49F4"/>
    <w:rsid w:val="00CF5849"/>
    <w:rsid w:val="00CF6BDC"/>
    <w:rsid w:val="00CF7243"/>
    <w:rsid w:val="00D02D14"/>
    <w:rsid w:val="00D02E2C"/>
    <w:rsid w:val="00D03C93"/>
    <w:rsid w:val="00D043C7"/>
    <w:rsid w:val="00D045E3"/>
    <w:rsid w:val="00D051AC"/>
    <w:rsid w:val="00D05C83"/>
    <w:rsid w:val="00D0632E"/>
    <w:rsid w:val="00D0783D"/>
    <w:rsid w:val="00D105FA"/>
    <w:rsid w:val="00D116D5"/>
    <w:rsid w:val="00D14211"/>
    <w:rsid w:val="00D144C7"/>
    <w:rsid w:val="00D1645D"/>
    <w:rsid w:val="00D20452"/>
    <w:rsid w:val="00D21044"/>
    <w:rsid w:val="00D21658"/>
    <w:rsid w:val="00D21ED7"/>
    <w:rsid w:val="00D22A4E"/>
    <w:rsid w:val="00D22DC1"/>
    <w:rsid w:val="00D23388"/>
    <w:rsid w:val="00D24654"/>
    <w:rsid w:val="00D2556B"/>
    <w:rsid w:val="00D265C7"/>
    <w:rsid w:val="00D26853"/>
    <w:rsid w:val="00D30B87"/>
    <w:rsid w:val="00D324C1"/>
    <w:rsid w:val="00D32E02"/>
    <w:rsid w:val="00D338D0"/>
    <w:rsid w:val="00D33DE0"/>
    <w:rsid w:val="00D34685"/>
    <w:rsid w:val="00D350E2"/>
    <w:rsid w:val="00D372F4"/>
    <w:rsid w:val="00D374BB"/>
    <w:rsid w:val="00D374E2"/>
    <w:rsid w:val="00D4120D"/>
    <w:rsid w:val="00D4174A"/>
    <w:rsid w:val="00D42885"/>
    <w:rsid w:val="00D43719"/>
    <w:rsid w:val="00D43D99"/>
    <w:rsid w:val="00D45099"/>
    <w:rsid w:val="00D45B55"/>
    <w:rsid w:val="00D475B5"/>
    <w:rsid w:val="00D50216"/>
    <w:rsid w:val="00D52322"/>
    <w:rsid w:val="00D527F9"/>
    <w:rsid w:val="00D52BE1"/>
    <w:rsid w:val="00D53D5C"/>
    <w:rsid w:val="00D53F29"/>
    <w:rsid w:val="00D54880"/>
    <w:rsid w:val="00D54C08"/>
    <w:rsid w:val="00D54DF8"/>
    <w:rsid w:val="00D554AE"/>
    <w:rsid w:val="00D559D8"/>
    <w:rsid w:val="00D56D9C"/>
    <w:rsid w:val="00D60DA3"/>
    <w:rsid w:val="00D623E3"/>
    <w:rsid w:val="00D64D60"/>
    <w:rsid w:val="00D64EE4"/>
    <w:rsid w:val="00D64EEE"/>
    <w:rsid w:val="00D67654"/>
    <w:rsid w:val="00D70B76"/>
    <w:rsid w:val="00D713B0"/>
    <w:rsid w:val="00D72308"/>
    <w:rsid w:val="00D72A9A"/>
    <w:rsid w:val="00D731B2"/>
    <w:rsid w:val="00D731F6"/>
    <w:rsid w:val="00D73D5B"/>
    <w:rsid w:val="00D74D47"/>
    <w:rsid w:val="00D76309"/>
    <w:rsid w:val="00D82634"/>
    <w:rsid w:val="00D8356D"/>
    <w:rsid w:val="00D8425B"/>
    <w:rsid w:val="00D843CE"/>
    <w:rsid w:val="00D853E1"/>
    <w:rsid w:val="00D868E0"/>
    <w:rsid w:val="00D87951"/>
    <w:rsid w:val="00D87F2C"/>
    <w:rsid w:val="00D91048"/>
    <w:rsid w:val="00D931DA"/>
    <w:rsid w:val="00D9387B"/>
    <w:rsid w:val="00D94290"/>
    <w:rsid w:val="00D94BD2"/>
    <w:rsid w:val="00D958BC"/>
    <w:rsid w:val="00D958BD"/>
    <w:rsid w:val="00D9624A"/>
    <w:rsid w:val="00D97F96"/>
    <w:rsid w:val="00DA0312"/>
    <w:rsid w:val="00DA0610"/>
    <w:rsid w:val="00DA0EF2"/>
    <w:rsid w:val="00DA14B3"/>
    <w:rsid w:val="00DA3D27"/>
    <w:rsid w:val="00DB0066"/>
    <w:rsid w:val="00DB11A3"/>
    <w:rsid w:val="00DB16DC"/>
    <w:rsid w:val="00DB1920"/>
    <w:rsid w:val="00DB221D"/>
    <w:rsid w:val="00DB3851"/>
    <w:rsid w:val="00DB3972"/>
    <w:rsid w:val="00DB4D8B"/>
    <w:rsid w:val="00DB51B4"/>
    <w:rsid w:val="00DB567A"/>
    <w:rsid w:val="00DB6299"/>
    <w:rsid w:val="00DC0F62"/>
    <w:rsid w:val="00DC330E"/>
    <w:rsid w:val="00DC3A78"/>
    <w:rsid w:val="00DC3B50"/>
    <w:rsid w:val="00DC7395"/>
    <w:rsid w:val="00DC79BF"/>
    <w:rsid w:val="00DC7E8F"/>
    <w:rsid w:val="00DC7F65"/>
    <w:rsid w:val="00DD00C4"/>
    <w:rsid w:val="00DD01C5"/>
    <w:rsid w:val="00DD1068"/>
    <w:rsid w:val="00DD22D3"/>
    <w:rsid w:val="00DD2673"/>
    <w:rsid w:val="00DD3FE2"/>
    <w:rsid w:val="00DD73A3"/>
    <w:rsid w:val="00DE060D"/>
    <w:rsid w:val="00DE0ADC"/>
    <w:rsid w:val="00DE1B89"/>
    <w:rsid w:val="00DE1CF1"/>
    <w:rsid w:val="00DE3C34"/>
    <w:rsid w:val="00DE3D43"/>
    <w:rsid w:val="00DE3E10"/>
    <w:rsid w:val="00DE61FA"/>
    <w:rsid w:val="00DE6459"/>
    <w:rsid w:val="00DE7195"/>
    <w:rsid w:val="00DF11FA"/>
    <w:rsid w:val="00DF1269"/>
    <w:rsid w:val="00DF1B98"/>
    <w:rsid w:val="00DF2DD4"/>
    <w:rsid w:val="00DF401F"/>
    <w:rsid w:val="00DF455D"/>
    <w:rsid w:val="00DF5FD5"/>
    <w:rsid w:val="00DF7726"/>
    <w:rsid w:val="00E02C9A"/>
    <w:rsid w:val="00E03AFC"/>
    <w:rsid w:val="00E05571"/>
    <w:rsid w:val="00E07082"/>
    <w:rsid w:val="00E07F33"/>
    <w:rsid w:val="00E10061"/>
    <w:rsid w:val="00E11BFE"/>
    <w:rsid w:val="00E13B47"/>
    <w:rsid w:val="00E14A0F"/>
    <w:rsid w:val="00E15695"/>
    <w:rsid w:val="00E158DD"/>
    <w:rsid w:val="00E17AAD"/>
    <w:rsid w:val="00E203D9"/>
    <w:rsid w:val="00E20BC9"/>
    <w:rsid w:val="00E23349"/>
    <w:rsid w:val="00E24B2B"/>
    <w:rsid w:val="00E25835"/>
    <w:rsid w:val="00E26052"/>
    <w:rsid w:val="00E26424"/>
    <w:rsid w:val="00E2695E"/>
    <w:rsid w:val="00E27918"/>
    <w:rsid w:val="00E279FE"/>
    <w:rsid w:val="00E30D6E"/>
    <w:rsid w:val="00E321AA"/>
    <w:rsid w:val="00E328A2"/>
    <w:rsid w:val="00E33101"/>
    <w:rsid w:val="00E338D0"/>
    <w:rsid w:val="00E3411A"/>
    <w:rsid w:val="00E35053"/>
    <w:rsid w:val="00E3524B"/>
    <w:rsid w:val="00E42A72"/>
    <w:rsid w:val="00E4385F"/>
    <w:rsid w:val="00E445C6"/>
    <w:rsid w:val="00E44603"/>
    <w:rsid w:val="00E46EB5"/>
    <w:rsid w:val="00E479FB"/>
    <w:rsid w:val="00E47C5D"/>
    <w:rsid w:val="00E51466"/>
    <w:rsid w:val="00E51980"/>
    <w:rsid w:val="00E51995"/>
    <w:rsid w:val="00E53AFB"/>
    <w:rsid w:val="00E53C62"/>
    <w:rsid w:val="00E5503C"/>
    <w:rsid w:val="00E55B08"/>
    <w:rsid w:val="00E610E2"/>
    <w:rsid w:val="00E61E03"/>
    <w:rsid w:val="00E62403"/>
    <w:rsid w:val="00E62895"/>
    <w:rsid w:val="00E62942"/>
    <w:rsid w:val="00E629CA"/>
    <w:rsid w:val="00E643E0"/>
    <w:rsid w:val="00E646BC"/>
    <w:rsid w:val="00E66E76"/>
    <w:rsid w:val="00E67255"/>
    <w:rsid w:val="00E67665"/>
    <w:rsid w:val="00E67861"/>
    <w:rsid w:val="00E678B1"/>
    <w:rsid w:val="00E724F7"/>
    <w:rsid w:val="00E7291D"/>
    <w:rsid w:val="00E738B0"/>
    <w:rsid w:val="00E73B8F"/>
    <w:rsid w:val="00E73E6D"/>
    <w:rsid w:val="00E741EA"/>
    <w:rsid w:val="00E745F7"/>
    <w:rsid w:val="00E75BB2"/>
    <w:rsid w:val="00E75FDA"/>
    <w:rsid w:val="00E764BC"/>
    <w:rsid w:val="00E76BA9"/>
    <w:rsid w:val="00E80FC9"/>
    <w:rsid w:val="00E82F69"/>
    <w:rsid w:val="00E83583"/>
    <w:rsid w:val="00E84311"/>
    <w:rsid w:val="00E867E3"/>
    <w:rsid w:val="00E86CE8"/>
    <w:rsid w:val="00E86F8D"/>
    <w:rsid w:val="00E87678"/>
    <w:rsid w:val="00E901E5"/>
    <w:rsid w:val="00E90376"/>
    <w:rsid w:val="00E903A4"/>
    <w:rsid w:val="00E93137"/>
    <w:rsid w:val="00E93A4E"/>
    <w:rsid w:val="00E94888"/>
    <w:rsid w:val="00E950D2"/>
    <w:rsid w:val="00E96925"/>
    <w:rsid w:val="00E976B3"/>
    <w:rsid w:val="00EA291A"/>
    <w:rsid w:val="00EA31A1"/>
    <w:rsid w:val="00EA4343"/>
    <w:rsid w:val="00EA5B32"/>
    <w:rsid w:val="00EA708B"/>
    <w:rsid w:val="00EA764E"/>
    <w:rsid w:val="00EA7D6F"/>
    <w:rsid w:val="00EB0026"/>
    <w:rsid w:val="00EB01C2"/>
    <w:rsid w:val="00EB3642"/>
    <w:rsid w:val="00EB3AAE"/>
    <w:rsid w:val="00EB52DB"/>
    <w:rsid w:val="00EC06BD"/>
    <w:rsid w:val="00EC170C"/>
    <w:rsid w:val="00EC3B26"/>
    <w:rsid w:val="00EC5B93"/>
    <w:rsid w:val="00EC6194"/>
    <w:rsid w:val="00EC6B57"/>
    <w:rsid w:val="00EC7603"/>
    <w:rsid w:val="00EC7B6C"/>
    <w:rsid w:val="00EC7C11"/>
    <w:rsid w:val="00ED0965"/>
    <w:rsid w:val="00ED0DEB"/>
    <w:rsid w:val="00ED27D9"/>
    <w:rsid w:val="00ED4679"/>
    <w:rsid w:val="00ED68F0"/>
    <w:rsid w:val="00ED7459"/>
    <w:rsid w:val="00EE1694"/>
    <w:rsid w:val="00EE48ED"/>
    <w:rsid w:val="00EE4B4A"/>
    <w:rsid w:val="00EE5460"/>
    <w:rsid w:val="00EE65E0"/>
    <w:rsid w:val="00EF0474"/>
    <w:rsid w:val="00EF0C14"/>
    <w:rsid w:val="00EF1406"/>
    <w:rsid w:val="00EF16E6"/>
    <w:rsid w:val="00EF1903"/>
    <w:rsid w:val="00EF3158"/>
    <w:rsid w:val="00EF58BF"/>
    <w:rsid w:val="00EF6187"/>
    <w:rsid w:val="00EF7374"/>
    <w:rsid w:val="00EF7B0D"/>
    <w:rsid w:val="00F00E3D"/>
    <w:rsid w:val="00F01913"/>
    <w:rsid w:val="00F051C0"/>
    <w:rsid w:val="00F06AFF"/>
    <w:rsid w:val="00F077E2"/>
    <w:rsid w:val="00F130B7"/>
    <w:rsid w:val="00F1334C"/>
    <w:rsid w:val="00F136D4"/>
    <w:rsid w:val="00F206DA"/>
    <w:rsid w:val="00F20B1F"/>
    <w:rsid w:val="00F20C8E"/>
    <w:rsid w:val="00F2389D"/>
    <w:rsid w:val="00F241C1"/>
    <w:rsid w:val="00F27D61"/>
    <w:rsid w:val="00F30D0B"/>
    <w:rsid w:val="00F3206B"/>
    <w:rsid w:val="00F322FE"/>
    <w:rsid w:val="00F34F4B"/>
    <w:rsid w:val="00F37027"/>
    <w:rsid w:val="00F40139"/>
    <w:rsid w:val="00F405F7"/>
    <w:rsid w:val="00F410DB"/>
    <w:rsid w:val="00F413AF"/>
    <w:rsid w:val="00F41BD8"/>
    <w:rsid w:val="00F43265"/>
    <w:rsid w:val="00F442B0"/>
    <w:rsid w:val="00F45F90"/>
    <w:rsid w:val="00F45FC1"/>
    <w:rsid w:val="00F47364"/>
    <w:rsid w:val="00F500D0"/>
    <w:rsid w:val="00F50512"/>
    <w:rsid w:val="00F50BCE"/>
    <w:rsid w:val="00F51708"/>
    <w:rsid w:val="00F52127"/>
    <w:rsid w:val="00F5270F"/>
    <w:rsid w:val="00F52A49"/>
    <w:rsid w:val="00F536BD"/>
    <w:rsid w:val="00F537E8"/>
    <w:rsid w:val="00F53C13"/>
    <w:rsid w:val="00F57FAC"/>
    <w:rsid w:val="00F61EDA"/>
    <w:rsid w:val="00F64005"/>
    <w:rsid w:val="00F64D0B"/>
    <w:rsid w:val="00F65350"/>
    <w:rsid w:val="00F679EB"/>
    <w:rsid w:val="00F71788"/>
    <w:rsid w:val="00F72FE8"/>
    <w:rsid w:val="00F75175"/>
    <w:rsid w:val="00F7550E"/>
    <w:rsid w:val="00F76D7F"/>
    <w:rsid w:val="00F77DBE"/>
    <w:rsid w:val="00F81184"/>
    <w:rsid w:val="00F841AC"/>
    <w:rsid w:val="00F86196"/>
    <w:rsid w:val="00F912AB"/>
    <w:rsid w:val="00F9149C"/>
    <w:rsid w:val="00F91B0D"/>
    <w:rsid w:val="00F922C9"/>
    <w:rsid w:val="00F93DB4"/>
    <w:rsid w:val="00F940F6"/>
    <w:rsid w:val="00F941FF"/>
    <w:rsid w:val="00F946FA"/>
    <w:rsid w:val="00F953AE"/>
    <w:rsid w:val="00F9540A"/>
    <w:rsid w:val="00F95661"/>
    <w:rsid w:val="00F96DF2"/>
    <w:rsid w:val="00FA068D"/>
    <w:rsid w:val="00FA404F"/>
    <w:rsid w:val="00FA7641"/>
    <w:rsid w:val="00FA76F4"/>
    <w:rsid w:val="00FA77AA"/>
    <w:rsid w:val="00FA7A96"/>
    <w:rsid w:val="00FA7B94"/>
    <w:rsid w:val="00FB008B"/>
    <w:rsid w:val="00FB0BBF"/>
    <w:rsid w:val="00FB173C"/>
    <w:rsid w:val="00FB247B"/>
    <w:rsid w:val="00FB391D"/>
    <w:rsid w:val="00FB3C3A"/>
    <w:rsid w:val="00FB43EC"/>
    <w:rsid w:val="00FB5F74"/>
    <w:rsid w:val="00FB5F84"/>
    <w:rsid w:val="00FB7D32"/>
    <w:rsid w:val="00FC1453"/>
    <w:rsid w:val="00FC1BB6"/>
    <w:rsid w:val="00FC1F06"/>
    <w:rsid w:val="00FC2DF4"/>
    <w:rsid w:val="00FC2E44"/>
    <w:rsid w:val="00FC3E2A"/>
    <w:rsid w:val="00FC50B0"/>
    <w:rsid w:val="00FC74B7"/>
    <w:rsid w:val="00FC7B08"/>
    <w:rsid w:val="00FD1962"/>
    <w:rsid w:val="00FD4A56"/>
    <w:rsid w:val="00FD5412"/>
    <w:rsid w:val="00FD7137"/>
    <w:rsid w:val="00FD754E"/>
    <w:rsid w:val="00FD7CC5"/>
    <w:rsid w:val="00FE134B"/>
    <w:rsid w:val="00FE21D1"/>
    <w:rsid w:val="00FE37C6"/>
    <w:rsid w:val="00FE6AAA"/>
    <w:rsid w:val="00FE79F7"/>
    <w:rsid w:val="00FE7C34"/>
    <w:rsid w:val="00FF06D9"/>
    <w:rsid w:val="00FF0F41"/>
    <w:rsid w:val="00FF1F4A"/>
    <w:rsid w:val="00FF26BF"/>
    <w:rsid w:val="00FF5441"/>
    <w:rsid w:val="00FF5F99"/>
    <w:rsid w:val="00FF6599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E11214"/>
  <w15:chartTrackingRefBased/>
  <w15:docId w15:val="{BEC8AD35-0FCA-4B59-9171-5D970CE6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46949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764B7E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D450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45099"/>
  </w:style>
  <w:style w:type="character" w:styleId="Lbjegyzet-hivatkozs">
    <w:name w:val="footnote reference"/>
    <w:basedOn w:val="Bekezdsalapbettpusa"/>
    <w:rsid w:val="00D45099"/>
    <w:rPr>
      <w:vertAlign w:val="superscript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1100DA"/>
    <w:pPr>
      <w:ind w:left="720"/>
      <w:contextualSpacing/>
    </w:pPr>
  </w:style>
  <w:style w:type="paragraph" w:styleId="Lista2">
    <w:name w:val="List 2"/>
    <w:basedOn w:val="Norml"/>
    <w:unhideWhenUsed/>
    <w:rsid w:val="0067743C"/>
    <w:pPr>
      <w:widowControl w:val="0"/>
      <w:overflowPunct w:val="0"/>
      <w:autoSpaceDE w:val="0"/>
      <w:autoSpaceDN w:val="0"/>
      <w:adjustRightInd w:val="0"/>
      <w:ind w:left="566" w:hanging="283"/>
    </w:pPr>
    <w:rPr>
      <w:kern w:val="28"/>
      <w:sz w:val="20"/>
      <w:szCs w:val="20"/>
    </w:rPr>
  </w:style>
  <w:style w:type="paragraph" w:styleId="Cm">
    <w:name w:val="Title"/>
    <w:basedOn w:val="Norml"/>
    <w:link w:val="CmChar"/>
    <w:qFormat/>
    <w:rsid w:val="0067743C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67743C"/>
    <w:rPr>
      <w:b/>
      <w:sz w:val="24"/>
      <w:u w:val="single"/>
    </w:rPr>
  </w:style>
  <w:style w:type="paragraph" w:styleId="Szvegtrzs">
    <w:name w:val="Body Text"/>
    <w:basedOn w:val="Norml"/>
    <w:link w:val="SzvegtrzsChar"/>
    <w:unhideWhenUsed/>
    <w:rsid w:val="0067743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67743C"/>
    <w:rPr>
      <w:b/>
      <w:sz w:val="24"/>
      <w:u w:val="single"/>
    </w:rPr>
  </w:style>
  <w:style w:type="paragraph" w:styleId="Szvegtrzs2">
    <w:name w:val="Body Text 2"/>
    <w:basedOn w:val="Norml"/>
    <w:link w:val="Szvegtrzs2Char"/>
    <w:unhideWhenUsed/>
    <w:rsid w:val="00923B5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923B55"/>
    <w:rPr>
      <w:sz w:val="24"/>
      <w:szCs w:val="24"/>
    </w:rPr>
  </w:style>
  <w:style w:type="paragraph" w:styleId="Szvegtrzs3">
    <w:name w:val="Body Text 3"/>
    <w:basedOn w:val="Norml"/>
    <w:link w:val="Szvegtrzs3Char"/>
    <w:rsid w:val="002858AA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2858AA"/>
    <w:rPr>
      <w:sz w:val="16"/>
      <w:szCs w:val="16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D82634"/>
    <w:rPr>
      <w:sz w:val="24"/>
      <w:szCs w:val="24"/>
    </w:rPr>
  </w:style>
  <w:style w:type="paragraph" w:styleId="NormlWeb">
    <w:name w:val="Normal (Web)"/>
    <w:basedOn w:val="Norml"/>
    <w:uiPriority w:val="99"/>
    <w:unhideWhenUsed/>
    <w:rsid w:val="00872B47"/>
    <w:pPr>
      <w:spacing w:before="100" w:beforeAutospacing="1" w:after="100" w:afterAutospacing="1"/>
    </w:pPr>
    <w:rPr>
      <w:rFonts w:eastAsiaTheme="minorHAnsi"/>
    </w:rPr>
  </w:style>
  <w:style w:type="paragraph" w:styleId="Szvegtrzsbehzssal">
    <w:name w:val="Body Text Indent"/>
    <w:basedOn w:val="Norml"/>
    <w:link w:val="SzvegtrzsbehzssalChar"/>
    <w:rsid w:val="00063D2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063D26"/>
    <w:rPr>
      <w:sz w:val="24"/>
      <w:szCs w:val="24"/>
    </w:rPr>
  </w:style>
  <w:style w:type="paragraph" w:styleId="Szvegtrzsbehzssal3">
    <w:name w:val="Body Text Indent 3"/>
    <w:basedOn w:val="Norml"/>
    <w:link w:val="Szvegtrzsbehzssal3Char"/>
    <w:rsid w:val="00063D26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063D26"/>
    <w:rPr>
      <w:sz w:val="16"/>
      <w:szCs w:val="16"/>
    </w:rPr>
  </w:style>
  <w:style w:type="paragraph" w:customStyle="1" w:styleId="Default">
    <w:name w:val="Default"/>
    <w:rsid w:val="00063D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rsid w:val="00E73E6D"/>
    <w:rPr>
      <w:color w:val="0563C1" w:themeColor="hyperlink"/>
      <w:u w:val="single"/>
    </w:rPr>
  </w:style>
  <w:style w:type="paragraph" w:styleId="Szvegtrzsbehzssal2">
    <w:name w:val="Body Text Indent 2"/>
    <w:basedOn w:val="Norml"/>
    <w:link w:val="Szvegtrzsbehzssal2Char"/>
    <w:rsid w:val="00F91B0D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rsid w:val="00F91B0D"/>
    <w:rPr>
      <w:sz w:val="24"/>
      <w:szCs w:val="24"/>
    </w:rPr>
  </w:style>
  <w:style w:type="character" w:styleId="Jegyzethivatkozs">
    <w:name w:val="annotation reference"/>
    <w:basedOn w:val="Bekezdsalapbettpusa"/>
    <w:rsid w:val="002D1C17"/>
    <w:rPr>
      <w:sz w:val="16"/>
      <w:szCs w:val="16"/>
    </w:rPr>
  </w:style>
  <w:style w:type="paragraph" w:styleId="Jegyzetszveg">
    <w:name w:val="annotation text"/>
    <w:basedOn w:val="Norml"/>
    <w:link w:val="JegyzetszvegChar"/>
    <w:rsid w:val="002D1C1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2D1C17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2D1C1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2D1C17"/>
    <w:rPr>
      <w:b/>
      <w:bCs/>
    </w:rPr>
  </w:style>
  <w:style w:type="paragraph" w:styleId="Vltozat">
    <w:name w:val="Revision"/>
    <w:hidden/>
    <w:uiPriority w:val="99"/>
    <w:semiHidden/>
    <w:rsid w:val="008E62C5"/>
    <w:rPr>
      <w:sz w:val="24"/>
      <w:szCs w:val="24"/>
    </w:rPr>
  </w:style>
  <w:style w:type="table" w:styleId="Rcsostblzat">
    <w:name w:val="Table Grid"/>
    <w:basedOn w:val="Normltblzat"/>
    <w:rsid w:val="00762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825E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xhivatal.hivatal.szombathely.local:92/NapirendiPont/List?filterId=2526" TargetMode="External"/><Relationship Id="rId2" Type="http://schemas.openxmlformats.org/officeDocument/2006/relationships/hyperlink" Target="http://xhivatal.hivatal.szombathely.local:92/NapirendiPont/List?filterId=2527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C4A845-1604-4F45-96DB-36672A3E49DA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FF54E6D-76A8-45D2-A3A3-607EB4BD75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14</Pages>
  <Words>4489</Words>
  <Characters>31316</Characters>
  <Application>Microsoft Office Word</Application>
  <DocSecurity>0</DocSecurity>
  <Lines>260</Lines>
  <Paragraphs>71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Ferenczy-Simon Andrea</cp:lastModifiedBy>
  <cp:revision>99</cp:revision>
  <cp:lastPrinted>2025-09-15T08:04:00Z</cp:lastPrinted>
  <dcterms:created xsi:type="dcterms:W3CDTF">2025-09-02T06:22:00Z</dcterms:created>
  <dcterms:modified xsi:type="dcterms:W3CDTF">2025-09-17T12:30:00Z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